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9791" w14:textId="302C5249" w:rsidR="005F3C81" w:rsidRDefault="00F7511A" w:rsidP="00F751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Bekanntmachung</w:t>
      </w:r>
    </w:p>
    <w:p w14:paraId="2F5D9329" w14:textId="77777777" w:rsidR="00AF7DE5" w:rsidRDefault="00AF7DE5" w:rsidP="00F7511A">
      <w:pPr>
        <w:jc w:val="center"/>
        <w:rPr>
          <w:rFonts w:ascii="Arial" w:hAnsi="Arial" w:cs="Arial"/>
          <w:b/>
        </w:rPr>
      </w:pPr>
    </w:p>
    <w:p w14:paraId="054B0E28" w14:textId="77777777" w:rsidR="00800F40" w:rsidRPr="00C933CB" w:rsidRDefault="00800F40" w:rsidP="00800F40">
      <w:pPr>
        <w:pStyle w:val="Textkrper"/>
        <w:jc w:val="both"/>
        <w:rPr>
          <w:b/>
        </w:rPr>
      </w:pPr>
    </w:p>
    <w:p w14:paraId="2C6B8316" w14:textId="1843866E" w:rsidR="008857F9" w:rsidRPr="00F64FA7" w:rsidRDefault="008857F9" w:rsidP="00984DCD">
      <w:pPr>
        <w:pStyle w:val="Textkrper"/>
        <w:ind w:right="130"/>
        <w:jc w:val="both"/>
      </w:pPr>
      <w:r w:rsidRPr="00F64FA7">
        <w:t>Die Thüringer Fernwasserversorgung stellte beim Thüringer Landesamt für Umwelt, Bergbau und Naturschutz</w:t>
      </w:r>
      <w:r>
        <w:t xml:space="preserve"> (TLUBN)</w:t>
      </w:r>
      <w:r w:rsidRPr="00F64FA7">
        <w:t xml:space="preserve"> – Referat 52 einen Antrag auf Planfeststellung nach § 68 Abs. 1 Wasserhaushaltsgesetz (WHG) zur </w:t>
      </w:r>
      <w:r w:rsidRPr="00F64FA7">
        <w:rPr>
          <w:b/>
        </w:rPr>
        <w:t xml:space="preserve">Generalinstandsetzung der Talsperre </w:t>
      </w:r>
      <w:proofErr w:type="spellStart"/>
      <w:r w:rsidRPr="00F64FA7">
        <w:rPr>
          <w:b/>
        </w:rPr>
        <w:t>Weida</w:t>
      </w:r>
      <w:proofErr w:type="spellEnd"/>
      <w:r w:rsidRPr="00F64FA7">
        <w:rPr>
          <w:b/>
        </w:rPr>
        <w:t xml:space="preserve"> im Landkreis Greiz, Gemarkungen </w:t>
      </w:r>
      <w:proofErr w:type="spellStart"/>
      <w:r w:rsidRPr="00F64FA7">
        <w:rPr>
          <w:b/>
        </w:rPr>
        <w:t>Staitz</w:t>
      </w:r>
      <w:proofErr w:type="spellEnd"/>
      <w:r w:rsidRPr="00F64FA7">
        <w:rPr>
          <w:b/>
        </w:rPr>
        <w:t xml:space="preserve">, </w:t>
      </w:r>
      <w:proofErr w:type="spellStart"/>
      <w:r w:rsidRPr="00F64FA7">
        <w:rPr>
          <w:b/>
        </w:rPr>
        <w:t>Dörtendorf</w:t>
      </w:r>
      <w:proofErr w:type="spellEnd"/>
      <w:r w:rsidRPr="00F64FA7">
        <w:rPr>
          <w:b/>
        </w:rPr>
        <w:t xml:space="preserve">, </w:t>
      </w:r>
      <w:proofErr w:type="spellStart"/>
      <w:r w:rsidRPr="00F64FA7">
        <w:rPr>
          <w:b/>
        </w:rPr>
        <w:t>Göhren-Döhlen</w:t>
      </w:r>
      <w:proofErr w:type="spellEnd"/>
      <w:r w:rsidRPr="00F64FA7">
        <w:rPr>
          <w:b/>
        </w:rPr>
        <w:t xml:space="preserve">, </w:t>
      </w:r>
      <w:proofErr w:type="spellStart"/>
      <w:r w:rsidRPr="00F64FA7">
        <w:rPr>
          <w:b/>
        </w:rPr>
        <w:t>Merkendorf</w:t>
      </w:r>
      <w:proofErr w:type="spellEnd"/>
      <w:r w:rsidRPr="00F64FA7">
        <w:rPr>
          <w:b/>
        </w:rPr>
        <w:t xml:space="preserve">, </w:t>
      </w:r>
      <w:proofErr w:type="spellStart"/>
      <w:r w:rsidRPr="00F64FA7">
        <w:rPr>
          <w:b/>
        </w:rPr>
        <w:t>Piesigitz</w:t>
      </w:r>
      <w:proofErr w:type="spellEnd"/>
      <w:r w:rsidRPr="00F64FA7">
        <w:rPr>
          <w:b/>
        </w:rPr>
        <w:t>, Silberfeld, Weißendorf und Triebes</w:t>
      </w:r>
      <w:r w:rsidRPr="00F64FA7">
        <w:t>.</w:t>
      </w:r>
      <w:r w:rsidRPr="00F64FA7">
        <w:rPr>
          <w:spacing w:val="-11"/>
        </w:rPr>
        <w:t xml:space="preserve"> </w:t>
      </w:r>
      <w:r w:rsidRPr="00F64FA7">
        <w:t>Für</w:t>
      </w:r>
      <w:r w:rsidRPr="00F64FA7">
        <w:rPr>
          <w:spacing w:val="-11"/>
        </w:rPr>
        <w:t xml:space="preserve"> </w:t>
      </w:r>
      <w:r w:rsidRPr="00F64FA7">
        <w:t>dieses</w:t>
      </w:r>
      <w:r w:rsidRPr="00F64FA7">
        <w:rPr>
          <w:spacing w:val="-14"/>
        </w:rPr>
        <w:t xml:space="preserve"> </w:t>
      </w:r>
      <w:r w:rsidRPr="00F64FA7">
        <w:t>Vorhaben</w:t>
      </w:r>
      <w:r w:rsidRPr="00F64FA7">
        <w:rPr>
          <w:spacing w:val="-12"/>
        </w:rPr>
        <w:t xml:space="preserve"> </w:t>
      </w:r>
      <w:r w:rsidRPr="00F64FA7">
        <w:t>besteht</w:t>
      </w:r>
      <w:r w:rsidRPr="00F64FA7">
        <w:rPr>
          <w:spacing w:val="-12"/>
        </w:rPr>
        <w:t xml:space="preserve"> </w:t>
      </w:r>
      <w:r w:rsidRPr="00F64FA7">
        <w:t>eine</w:t>
      </w:r>
      <w:r w:rsidRPr="00F64FA7">
        <w:rPr>
          <w:spacing w:val="-13"/>
        </w:rPr>
        <w:t xml:space="preserve"> </w:t>
      </w:r>
      <w:r w:rsidRPr="00F64FA7">
        <w:t>Pflicht</w:t>
      </w:r>
      <w:r w:rsidRPr="00F64FA7">
        <w:rPr>
          <w:spacing w:val="-11"/>
        </w:rPr>
        <w:t xml:space="preserve"> </w:t>
      </w:r>
      <w:r w:rsidRPr="00F64FA7">
        <w:t>zur</w:t>
      </w:r>
      <w:r w:rsidRPr="00F64FA7">
        <w:rPr>
          <w:spacing w:val="-11"/>
        </w:rPr>
        <w:t xml:space="preserve"> </w:t>
      </w:r>
      <w:r w:rsidRPr="00F64FA7">
        <w:t>Durchführung</w:t>
      </w:r>
      <w:r w:rsidRPr="00F64FA7">
        <w:rPr>
          <w:spacing w:val="-10"/>
        </w:rPr>
        <w:t xml:space="preserve"> </w:t>
      </w:r>
      <w:r w:rsidRPr="00F64FA7">
        <w:t>einer</w:t>
      </w:r>
      <w:r w:rsidRPr="00F64FA7">
        <w:rPr>
          <w:spacing w:val="-11"/>
        </w:rPr>
        <w:t xml:space="preserve"> </w:t>
      </w:r>
      <w:r w:rsidRPr="00F64FA7">
        <w:t>Umweltverträglichkeitsprüfung nach § 7 Abs. 1 des Gesetzes über die Umweltverträglichkeitsprüfung</w:t>
      </w:r>
      <w:r w:rsidRPr="00F64FA7">
        <w:rPr>
          <w:spacing w:val="-21"/>
        </w:rPr>
        <w:t xml:space="preserve"> </w:t>
      </w:r>
      <w:r w:rsidRPr="00F64FA7">
        <w:t>(UVPG).</w:t>
      </w:r>
    </w:p>
    <w:p w14:paraId="23BF5E27" w14:textId="20F494DC" w:rsidR="00F7511A" w:rsidRDefault="00F7511A" w:rsidP="00984DCD">
      <w:pPr>
        <w:pStyle w:val="Textkrper"/>
        <w:jc w:val="both"/>
      </w:pPr>
    </w:p>
    <w:p w14:paraId="72C9411B" w14:textId="77777777" w:rsidR="00800F40" w:rsidRPr="00C933CB" w:rsidRDefault="00800F40" w:rsidP="00984DCD">
      <w:pPr>
        <w:ind w:right="133"/>
        <w:jc w:val="both"/>
        <w:rPr>
          <w:rFonts w:ascii="Arial" w:hAnsi="Arial" w:cs="Arial"/>
          <w:sz w:val="22"/>
          <w:szCs w:val="22"/>
        </w:rPr>
      </w:pPr>
      <w:r w:rsidRPr="00C933CB">
        <w:rPr>
          <w:rFonts w:ascii="Arial" w:hAnsi="Arial" w:cs="Arial"/>
          <w:sz w:val="22"/>
          <w:szCs w:val="22"/>
        </w:rPr>
        <w:t xml:space="preserve">Das TLUBN ist in diesem </w:t>
      </w:r>
      <w:r w:rsidRPr="00C933CB">
        <w:rPr>
          <w:rFonts w:ascii="Arial" w:hAnsi="Arial" w:cs="Arial"/>
          <w:b/>
          <w:sz w:val="22"/>
          <w:szCs w:val="22"/>
        </w:rPr>
        <w:t xml:space="preserve">Planfeststellungsverfahren </w:t>
      </w:r>
      <w:r w:rsidRPr="00C933CB">
        <w:rPr>
          <w:rFonts w:ascii="Arial" w:hAnsi="Arial" w:cs="Arial"/>
          <w:sz w:val="22"/>
          <w:szCs w:val="22"/>
        </w:rPr>
        <w:t>Anhörungs- und Planfeststellungsbehörde.</w:t>
      </w:r>
    </w:p>
    <w:p w14:paraId="2DD3A078" w14:textId="77777777" w:rsidR="00800F40" w:rsidRPr="00C933CB" w:rsidRDefault="00800F40" w:rsidP="00984DCD">
      <w:pPr>
        <w:ind w:left="138" w:right="133"/>
        <w:jc w:val="both"/>
        <w:rPr>
          <w:rFonts w:ascii="Arial" w:hAnsi="Arial" w:cs="Arial"/>
          <w:sz w:val="22"/>
          <w:szCs w:val="22"/>
        </w:rPr>
      </w:pPr>
    </w:p>
    <w:p w14:paraId="61FF728B" w14:textId="64A7FFB2" w:rsidR="00800F40" w:rsidRDefault="00800F40" w:rsidP="00984DCD">
      <w:pPr>
        <w:pStyle w:val="Textkrper"/>
        <w:jc w:val="both"/>
      </w:pPr>
      <w:r>
        <w:t>Der Antrag auf Zulassung und die Planunterlagen mit den zugehörigen Zeichnungen und Erläuterungen lagen gemäß § 73 Thüringer Verwaltungsverfahrensgesetz (</w:t>
      </w:r>
      <w:proofErr w:type="spellStart"/>
      <w:r>
        <w:t>ThürVwVfG</w:t>
      </w:r>
      <w:proofErr w:type="spellEnd"/>
      <w:r>
        <w:t xml:space="preserve">) in der Zeit vom </w:t>
      </w:r>
      <w:r w:rsidR="008857F9">
        <w:t>22</w:t>
      </w:r>
      <w:r>
        <w:t>.</w:t>
      </w:r>
      <w:r w:rsidR="008857F9">
        <w:t>08</w:t>
      </w:r>
      <w:r>
        <w:t>.202</w:t>
      </w:r>
      <w:r w:rsidR="008857F9">
        <w:t>2 bis einschließlich 21</w:t>
      </w:r>
      <w:r>
        <w:t>.</w:t>
      </w:r>
      <w:r w:rsidR="008857F9">
        <w:t>09</w:t>
      </w:r>
      <w:r>
        <w:t>.202</w:t>
      </w:r>
      <w:r w:rsidR="008857F9">
        <w:t>2</w:t>
      </w:r>
      <w:r>
        <w:t xml:space="preserve"> in den Räumen der</w:t>
      </w:r>
      <w:r w:rsidR="008857F9">
        <w:t xml:space="preserve"> Stadtverwaltung </w:t>
      </w:r>
      <w:proofErr w:type="spellStart"/>
      <w:r w:rsidR="008857F9">
        <w:t>Auma-Weidatal</w:t>
      </w:r>
      <w:proofErr w:type="spellEnd"/>
      <w:r>
        <w:t xml:space="preserve">, der Stadtverwaltung </w:t>
      </w:r>
      <w:r w:rsidR="008857F9">
        <w:t>Zeulenroda Triebes, in der Gemeindeverwaltung Weißendorf über die Stadtverwaltung Zeulenroda Triebes</w:t>
      </w:r>
      <w:r>
        <w:t xml:space="preserve"> und im TLUBN, Außenstelle Weimar, Dienstgebäude 1 zur Einsicht aus.</w:t>
      </w:r>
      <w:r w:rsidR="008857F9">
        <w:t xml:space="preserve"> </w:t>
      </w:r>
    </w:p>
    <w:p w14:paraId="0F48B15F" w14:textId="5651FD93" w:rsidR="00800F40" w:rsidRDefault="00800F40" w:rsidP="00F7511A">
      <w:pPr>
        <w:pStyle w:val="Textkrper"/>
        <w:jc w:val="both"/>
      </w:pPr>
    </w:p>
    <w:p w14:paraId="2279E1D9" w14:textId="7F0D50FC" w:rsidR="00800F40" w:rsidRDefault="00800F40" w:rsidP="00FB569C">
      <w:pPr>
        <w:pStyle w:val="Textkrper"/>
        <w:numPr>
          <w:ilvl w:val="0"/>
          <w:numId w:val="11"/>
        </w:numPr>
        <w:ind w:left="284" w:hanging="284"/>
        <w:jc w:val="both"/>
      </w:pPr>
      <w:r>
        <w:t xml:space="preserve">Rechtzeitig und formgerecht erhobene Einwendungen und Stellungnahmen werden am </w:t>
      </w:r>
    </w:p>
    <w:p w14:paraId="201CE169" w14:textId="57DFC7B0" w:rsidR="00800F40" w:rsidRDefault="00800F40" w:rsidP="00F7511A">
      <w:pPr>
        <w:pStyle w:val="Textkrper"/>
        <w:jc w:val="both"/>
      </w:pPr>
    </w:p>
    <w:p w14:paraId="5FA14908" w14:textId="77777777" w:rsidR="00FC504C" w:rsidRDefault="00951716" w:rsidP="00DF52EC">
      <w:pPr>
        <w:pStyle w:val="Textkrper"/>
        <w:jc w:val="center"/>
      </w:pPr>
      <w:r w:rsidRPr="00FC504C">
        <w:rPr>
          <w:b/>
        </w:rPr>
        <w:t>7</w:t>
      </w:r>
      <w:r w:rsidR="00FB569C" w:rsidRPr="00FC504C">
        <w:rPr>
          <w:b/>
        </w:rPr>
        <w:t>.</w:t>
      </w:r>
      <w:r w:rsidRPr="00FC504C">
        <w:rPr>
          <w:b/>
        </w:rPr>
        <w:t xml:space="preserve"> September </w:t>
      </w:r>
      <w:r w:rsidR="00FB569C" w:rsidRPr="00FC504C">
        <w:rPr>
          <w:b/>
        </w:rPr>
        <w:t>202</w:t>
      </w:r>
      <w:r w:rsidRPr="00FC504C">
        <w:rPr>
          <w:b/>
        </w:rPr>
        <w:t>3</w:t>
      </w:r>
      <w:r w:rsidR="00FB569C" w:rsidRPr="00FC504C">
        <w:rPr>
          <w:b/>
        </w:rPr>
        <w:t xml:space="preserve"> um 10.00 Uhr</w:t>
      </w:r>
      <w:r w:rsidR="00FB569C">
        <w:t xml:space="preserve"> </w:t>
      </w:r>
    </w:p>
    <w:p w14:paraId="294787DF" w14:textId="77777777" w:rsidR="00FC504C" w:rsidRDefault="00FC504C" w:rsidP="00DF52EC">
      <w:pPr>
        <w:pStyle w:val="Textkrper"/>
        <w:jc w:val="center"/>
      </w:pPr>
    </w:p>
    <w:p w14:paraId="75FF229D" w14:textId="2008AD5F" w:rsidR="00FB569C" w:rsidRDefault="00FB569C" w:rsidP="00DF52EC">
      <w:pPr>
        <w:pStyle w:val="Textkrper"/>
        <w:jc w:val="center"/>
      </w:pPr>
      <w:r>
        <w:t>i</w:t>
      </w:r>
      <w:r w:rsidR="00951716">
        <w:t>m</w:t>
      </w:r>
      <w:r w:rsidR="00FC504C">
        <w:t xml:space="preserve"> Restaurant &amp; Hotel </w:t>
      </w:r>
      <w:r w:rsidR="00951716">
        <w:t>„Goldene</w:t>
      </w:r>
      <w:r w:rsidR="00FC504C">
        <w:t>r</w:t>
      </w:r>
      <w:r w:rsidR="00951716">
        <w:t xml:space="preserve"> Löwe</w:t>
      </w:r>
      <w:r w:rsidR="00FC504C">
        <w:t>“</w:t>
      </w:r>
      <w:r w:rsidR="00951716">
        <w:t xml:space="preserve"> Triebes</w:t>
      </w:r>
    </w:p>
    <w:p w14:paraId="0CFFBB88" w14:textId="384EF6C8" w:rsidR="00951716" w:rsidRDefault="00951716" w:rsidP="00DF52EC">
      <w:pPr>
        <w:pStyle w:val="Textkrper"/>
        <w:jc w:val="center"/>
      </w:pPr>
      <w:r>
        <w:t>Hauptstraße 18</w:t>
      </w:r>
    </w:p>
    <w:p w14:paraId="485E2063" w14:textId="2FBE7B0D" w:rsidR="00951716" w:rsidRDefault="00951716" w:rsidP="00DF52EC">
      <w:pPr>
        <w:pStyle w:val="Textkrper"/>
        <w:jc w:val="center"/>
      </w:pPr>
      <w:r>
        <w:t>07950 Zeulenroda-Triebes</w:t>
      </w:r>
    </w:p>
    <w:p w14:paraId="5FCEEA94" w14:textId="77777777" w:rsidR="00DF52EC" w:rsidRDefault="00DF52EC" w:rsidP="00DF52EC">
      <w:pPr>
        <w:pStyle w:val="Textkrper"/>
        <w:jc w:val="center"/>
      </w:pPr>
    </w:p>
    <w:p w14:paraId="5098A10D" w14:textId="07EFE1C1" w:rsidR="00FB569C" w:rsidRDefault="00FB569C" w:rsidP="00FB569C">
      <w:pPr>
        <w:pStyle w:val="Textkrper"/>
        <w:ind w:left="284"/>
        <w:jc w:val="both"/>
      </w:pPr>
      <w:r>
        <w:t>erörtert. Die Erörterung ist nicht öffentlich. Bei Ausbleiben eines Beteiligten kann auch ohne ihn verhandelt werden.</w:t>
      </w:r>
    </w:p>
    <w:p w14:paraId="36DD8B34" w14:textId="6C322587" w:rsidR="00FB569C" w:rsidRDefault="00FB569C" w:rsidP="00FB569C">
      <w:pPr>
        <w:pStyle w:val="Textkrper"/>
        <w:ind w:firstLine="284"/>
        <w:jc w:val="both"/>
      </w:pPr>
    </w:p>
    <w:p w14:paraId="5AD68B80" w14:textId="34DDD8A2" w:rsidR="00FB569C" w:rsidRDefault="00FB569C" w:rsidP="00FB569C">
      <w:pPr>
        <w:pStyle w:val="Textkrper"/>
        <w:numPr>
          <w:ilvl w:val="0"/>
          <w:numId w:val="11"/>
        </w:numPr>
        <w:ind w:left="284" w:hanging="284"/>
        <w:jc w:val="both"/>
      </w:pPr>
      <w:r>
        <w:t>Durch die Teilnahme am Erörterungstermin entstehende Kosten können nicht erstattet werden.</w:t>
      </w:r>
    </w:p>
    <w:p w14:paraId="3DCC7E04" w14:textId="690B3E03" w:rsidR="00FB569C" w:rsidRDefault="00FB569C" w:rsidP="00FB569C">
      <w:pPr>
        <w:pStyle w:val="Textkrper"/>
        <w:jc w:val="both"/>
      </w:pPr>
    </w:p>
    <w:p w14:paraId="6F56DBC5" w14:textId="35190729" w:rsidR="00FB569C" w:rsidRDefault="00FB569C" w:rsidP="00FB569C">
      <w:pPr>
        <w:pStyle w:val="Textkrper"/>
        <w:numPr>
          <w:ilvl w:val="0"/>
          <w:numId w:val="11"/>
        </w:numPr>
        <w:ind w:left="284" w:hanging="284"/>
        <w:jc w:val="both"/>
      </w:pPr>
      <w:r>
        <w:t>Diese Bekanntmachung wird auf der Homepage des TLUBN (</w:t>
      </w:r>
      <w:hyperlink r:id="rId7" w:history="1">
        <w:r w:rsidRPr="00005696">
          <w:rPr>
            <w:rStyle w:val="Hyperlink"/>
          </w:rPr>
          <w:t>www.tlubn.thueringen.de</w:t>
        </w:r>
      </w:hyperlink>
      <w:r>
        <w:t xml:space="preserve">) </w:t>
      </w:r>
      <w:bookmarkStart w:id="0" w:name="_GoBack"/>
      <w:bookmarkEnd w:id="0"/>
      <w:r w:rsidR="007D0E27">
        <w:t>sowie im UVP-Portal (www.uvp-verbund.de)</w:t>
      </w:r>
      <w:r>
        <w:t xml:space="preserve"> veröffentlicht.</w:t>
      </w:r>
    </w:p>
    <w:p w14:paraId="01753A9F" w14:textId="1F0ECF3A" w:rsidR="00F7511A" w:rsidRDefault="00F7511A" w:rsidP="00F7511A">
      <w:pPr>
        <w:pStyle w:val="Textkrper"/>
        <w:jc w:val="both"/>
      </w:pPr>
    </w:p>
    <w:p w14:paraId="1630AEA0" w14:textId="77777777" w:rsidR="007D0E27" w:rsidRPr="00B57419" w:rsidRDefault="007D0E27" w:rsidP="00F7511A">
      <w:pPr>
        <w:pStyle w:val="Textkrper"/>
        <w:jc w:val="both"/>
      </w:pPr>
    </w:p>
    <w:p w14:paraId="01B9723F" w14:textId="7335081D" w:rsidR="00F7511A" w:rsidRDefault="00F7511A" w:rsidP="00E82EBD">
      <w:pPr>
        <w:pStyle w:val="Textkrper"/>
        <w:ind w:left="138" w:hanging="138"/>
        <w:jc w:val="both"/>
      </w:pPr>
      <w:r>
        <w:t xml:space="preserve">Jena, den </w:t>
      </w:r>
      <w:r w:rsidR="00FD50BE">
        <w:t>3</w:t>
      </w:r>
      <w:r w:rsidR="00FB569C">
        <w:t>1</w:t>
      </w:r>
      <w:r>
        <w:t>.0</w:t>
      </w:r>
      <w:r w:rsidR="00FD50BE">
        <w:t>7</w:t>
      </w:r>
      <w:r>
        <w:t>.202</w:t>
      </w:r>
      <w:r w:rsidR="00FD50BE">
        <w:t>3</w:t>
      </w:r>
    </w:p>
    <w:p w14:paraId="47FE409B" w14:textId="77777777" w:rsidR="00E82EBD" w:rsidRDefault="00E82EBD" w:rsidP="00E82EBD">
      <w:pPr>
        <w:pStyle w:val="Textkrper"/>
        <w:ind w:left="138" w:hanging="138"/>
        <w:jc w:val="both"/>
      </w:pPr>
    </w:p>
    <w:p w14:paraId="42609448" w14:textId="77777777" w:rsidR="00F7511A" w:rsidRDefault="00F7511A" w:rsidP="00F7511A">
      <w:pPr>
        <w:pStyle w:val="Textkrper"/>
        <w:jc w:val="both"/>
      </w:pPr>
      <w:r>
        <w:t>Thüringer Landesamt für Umwelt, Bergbau und Naturschutz</w:t>
      </w:r>
    </w:p>
    <w:p w14:paraId="0E256D3F" w14:textId="77777777" w:rsidR="00F7511A" w:rsidRDefault="00F7511A" w:rsidP="00F7511A">
      <w:pPr>
        <w:pStyle w:val="Textkrper"/>
        <w:jc w:val="both"/>
      </w:pPr>
      <w:r>
        <w:t>Der Präsident</w:t>
      </w:r>
    </w:p>
    <w:p w14:paraId="4CDCC142" w14:textId="77777777" w:rsidR="00F7511A" w:rsidRDefault="00F7511A" w:rsidP="00F7511A">
      <w:pPr>
        <w:pStyle w:val="Textkrper"/>
        <w:jc w:val="both"/>
      </w:pPr>
    </w:p>
    <w:p w14:paraId="4BEEE3BB" w14:textId="77777777" w:rsidR="00F7511A" w:rsidRDefault="00F7511A" w:rsidP="00F7511A">
      <w:pPr>
        <w:pStyle w:val="Textkrper"/>
        <w:jc w:val="both"/>
      </w:pPr>
    </w:p>
    <w:p w14:paraId="26A36636" w14:textId="77777777" w:rsidR="00F7511A" w:rsidRDefault="00F7511A" w:rsidP="00F7511A">
      <w:pPr>
        <w:pStyle w:val="Textkrper"/>
        <w:jc w:val="both"/>
      </w:pPr>
    </w:p>
    <w:p w14:paraId="6594E0F5" w14:textId="77777777" w:rsidR="00F7511A" w:rsidRDefault="00F7511A" w:rsidP="00F7511A">
      <w:pPr>
        <w:pStyle w:val="Textkrper"/>
        <w:ind w:left="138" w:hanging="138"/>
        <w:jc w:val="both"/>
      </w:pPr>
      <w:r>
        <w:t>Mario</w:t>
      </w:r>
      <w:r>
        <w:rPr>
          <w:spacing w:val="-2"/>
        </w:rPr>
        <w:t xml:space="preserve"> </w:t>
      </w:r>
      <w:r>
        <w:t>Suckert</w:t>
      </w:r>
    </w:p>
    <w:p w14:paraId="15537E29" w14:textId="000157F9" w:rsidR="00E82EBD" w:rsidRDefault="00E82EBD" w:rsidP="00E82EBD">
      <w:pPr>
        <w:rPr>
          <w:rFonts w:ascii="Arial" w:hAnsi="Arial" w:cs="Arial"/>
          <w:b/>
          <w:sz w:val="22"/>
          <w:szCs w:val="22"/>
        </w:rPr>
      </w:pPr>
    </w:p>
    <w:p w14:paraId="4E98A0E1" w14:textId="5060C522" w:rsidR="00E82EBD" w:rsidRDefault="00E82EBD" w:rsidP="00E82EBD">
      <w:pPr>
        <w:rPr>
          <w:rFonts w:ascii="Arial" w:hAnsi="Arial" w:cs="Arial"/>
          <w:b/>
          <w:sz w:val="22"/>
          <w:szCs w:val="22"/>
        </w:rPr>
      </w:pPr>
    </w:p>
    <w:p w14:paraId="2B77988C" w14:textId="2623FB9E" w:rsidR="00E82EBD" w:rsidRDefault="00E82EBD" w:rsidP="00E82EBD">
      <w:pPr>
        <w:rPr>
          <w:rFonts w:ascii="Arial" w:hAnsi="Arial" w:cs="Arial"/>
          <w:b/>
          <w:sz w:val="22"/>
          <w:szCs w:val="22"/>
        </w:rPr>
      </w:pPr>
    </w:p>
    <w:sectPr w:rsidR="00E8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562B" w14:textId="77777777" w:rsidR="00234618" w:rsidRDefault="00234618" w:rsidP="00D52A31">
      <w:r>
        <w:separator/>
      </w:r>
    </w:p>
  </w:endnote>
  <w:endnote w:type="continuationSeparator" w:id="0">
    <w:p w14:paraId="70E92435" w14:textId="77777777" w:rsidR="00234618" w:rsidRDefault="00234618" w:rsidP="00D5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9798" w14:textId="77777777" w:rsidR="00D52A31" w:rsidRDefault="00D52A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9799" w14:textId="77777777" w:rsidR="00D52A31" w:rsidRDefault="00D52A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979B" w14:textId="77777777" w:rsidR="00D52A31" w:rsidRDefault="00D52A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25ABA" w14:textId="77777777" w:rsidR="00234618" w:rsidRDefault="00234618" w:rsidP="00D52A31">
      <w:r>
        <w:separator/>
      </w:r>
    </w:p>
  </w:footnote>
  <w:footnote w:type="continuationSeparator" w:id="0">
    <w:p w14:paraId="360C70F5" w14:textId="77777777" w:rsidR="00234618" w:rsidRDefault="00234618" w:rsidP="00D5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9796" w14:textId="77777777" w:rsidR="00D52A31" w:rsidRDefault="00D52A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9797" w14:textId="77777777" w:rsidR="00D52A31" w:rsidRDefault="00D52A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979A" w14:textId="77777777" w:rsidR="00D52A31" w:rsidRDefault="00D52A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A28"/>
    <w:multiLevelType w:val="hybridMultilevel"/>
    <w:tmpl w:val="C77C8292"/>
    <w:lvl w:ilvl="0" w:tplc="FA80C0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61CA"/>
    <w:multiLevelType w:val="hybridMultilevel"/>
    <w:tmpl w:val="A6D255D4"/>
    <w:lvl w:ilvl="0" w:tplc="3FAAAA30">
      <w:start w:val="4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5FAEEEAA">
      <w:numFmt w:val="bullet"/>
      <w:lvlText w:val="•"/>
      <w:lvlJc w:val="left"/>
      <w:pPr>
        <w:ind w:left="1384" w:hanging="360"/>
      </w:pPr>
      <w:rPr>
        <w:lang w:val="de-DE" w:eastAsia="de-DE" w:bidi="de-DE"/>
      </w:rPr>
    </w:lvl>
    <w:lvl w:ilvl="2" w:tplc="A7B2E35A">
      <w:numFmt w:val="bullet"/>
      <w:lvlText w:val="•"/>
      <w:lvlJc w:val="left"/>
      <w:pPr>
        <w:ind w:left="2269" w:hanging="360"/>
      </w:pPr>
      <w:rPr>
        <w:lang w:val="de-DE" w:eastAsia="de-DE" w:bidi="de-DE"/>
      </w:rPr>
    </w:lvl>
    <w:lvl w:ilvl="3" w:tplc="7FD8E950">
      <w:numFmt w:val="bullet"/>
      <w:lvlText w:val="•"/>
      <w:lvlJc w:val="left"/>
      <w:pPr>
        <w:ind w:left="3153" w:hanging="360"/>
      </w:pPr>
      <w:rPr>
        <w:lang w:val="de-DE" w:eastAsia="de-DE" w:bidi="de-DE"/>
      </w:rPr>
    </w:lvl>
    <w:lvl w:ilvl="4" w:tplc="388CD82A">
      <w:numFmt w:val="bullet"/>
      <w:lvlText w:val="•"/>
      <w:lvlJc w:val="left"/>
      <w:pPr>
        <w:ind w:left="4038" w:hanging="360"/>
      </w:pPr>
      <w:rPr>
        <w:lang w:val="de-DE" w:eastAsia="de-DE" w:bidi="de-DE"/>
      </w:rPr>
    </w:lvl>
    <w:lvl w:ilvl="5" w:tplc="3AC28106">
      <w:numFmt w:val="bullet"/>
      <w:lvlText w:val="•"/>
      <w:lvlJc w:val="left"/>
      <w:pPr>
        <w:ind w:left="4923" w:hanging="360"/>
      </w:pPr>
      <w:rPr>
        <w:lang w:val="de-DE" w:eastAsia="de-DE" w:bidi="de-DE"/>
      </w:rPr>
    </w:lvl>
    <w:lvl w:ilvl="6" w:tplc="24C2AA32">
      <w:numFmt w:val="bullet"/>
      <w:lvlText w:val="•"/>
      <w:lvlJc w:val="left"/>
      <w:pPr>
        <w:ind w:left="5807" w:hanging="360"/>
      </w:pPr>
      <w:rPr>
        <w:lang w:val="de-DE" w:eastAsia="de-DE" w:bidi="de-DE"/>
      </w:rPr>
    </w:lvl>
    <w:lvl w:ilvl="7" w:tplc="DC205210">
      <w:numFmt w:val="bullet"/>
      <w:lvlText w:val="•"/>
      <w:lvlJc w:val="left"/>
      <w:pPr>
        <w:ind w:left="6692" w:hanging="360"/>
      </w:pPr>
      <w:rPr>
        <w:lang w:val="de-DE" w:eastAsia="de-DE" w:bidi="de-DE"/>
      </w:rPr>
    </w:lvl>
    <w:lvl w:ilvl="8" w:tplc="C242E6C4">
      <w:numFmt w:val="bullet"/>
      <w:lvlText w:val="•"/>
      <w:lvlJc w:val="left"/>
      <w:pPr>
        <w:ind w:left="7577" w:hanging="360"/>
      </w:pPr>
      <w:rPr>
        <w:lang w:val="de-DE" w:eastAsia="de-DE" w:bidi="de-DE"/>
      </w:rPr>
    </w:lvl>
  </w:abstractNum>
  <w:abstractNum w:abstractNumId="2" w15:restartNumberingAfterBreak="0">
    <w:nsid w:val="45F64270"/>
    <w:multiLevelType w:val="hybridMultilevel"/>
    <w:tmpl w:val="465EF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5B6D"/>
    <w:multiLevelType w:val="multilevel"/>
    <w:tmpl w:val="3F1EE028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BB1F31"/>
    <w:multiLevelType w:val="hybridMultilevel"/>
    <w:tmpl w:val="ACF2416C"/>
    <w:lvl w:ilvl="0" w:tplc="4F68AAC8">
      <w:start w:val="1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54FCB674">
      <w:numFmt w:val="bullet"/>
      <w:lvlText w:val="-"/>
      <w:lvlJc w:val="left"/>
      <w:pPr>
        <w:ind w:left="858" w:hanging="281"/>
      </w:pPr>
      <w:rPr>
        <w:rFonts w:ascii="Arial" w:eastAsia="Arial" w:hAnsi="Arial" w:cs="Arial" w:hint="default"/>
        <w:w w:val="100"/>
        <w:sz w:val="22"/>
        <w:szCs w:val="22"/>
        <w:lang w:val="de-DE" w:eastAsia="de-DE" w:bidi="de-DE"/>
      </w:rPr>
    </w:lvl>
    <w:lvl w:ilvl="2" w:tplc="FC82C8F6">
      <w:numFmt w:val="bullet"/>
      <w:lvlText w:val="•"/>
      <w:lvlJc w:val="left"/>
      <w:pPr>
        <w:ind w:left="1220" w:hanging="281"/>
      </w:pPr>
      <w:rPr>
        <w:lang w:val="de-DE" w:eastAsia="de-DE" w:bidi="de-DE"/>
      </w:rPr>
    </w:lvl>
    <w:lvl w:ilvl="3" w:tplc="07CA27A0">
      <w:numFmt w:val="bullet"/>
      <w:lvlText w:val="•"/>
      <w:lvlJc w:val="left"/>
      <w:pPr>
        <w:ind w:left="2235" w:hanging="281"/>
      </w:pPr>
      <w:rPr>
        <w:lang w:val="de-DE" w:eastAsia="de-DE" w:bidi="de-DE"/>
      </w:rPr>
    </w:lvl>
    <w:lvl w:ilvl="4" w:tplc="778A534E">
      <w:numFmt w:val="bullet"/>
      <w:lvlText w:val="•"/>
      <w:lvlJc w:val="left"/>
      <w:pPr>
        <w:ind w:left="3251" w:hanging="281"/>
      </w:pPr>
      <w:rPr>
        <w:lang w:val="de-DE" w:eastAsia="de-DE" w:bidi="de-DE"/>
      </w:rPr>
    </w:lvl>
    <w:lvl w:ilvl="5" w:tplc="5520FED4">
      <w:numFmt w:val="bullet"/>
      <w:lvlText w:val="•"/>
      <w:lvlJc w:val="left"/>
      <w:pPr>
        <w:ind w:left="4267" w:hanging="281"/>
      </w:pPr>
      <w:rPr>
        <w:lang w:val="de-DE" w:eastAsia="de-DE" w:bidi="de-DE"/>
      </w:rPr>
    </w:lvl>
    <w:lvl w:ilvl="6" w:tplc="B4000D0C">
      <w:numFmt w:val="bullet"/>
      <w:lvlText w:val="•"/>
      <w:lvlJc w:val="left"/>
      <w:pPr>
        <w:ind w:left="5283" w:hanging="281"/>
      </w:pPr>
      <w:rPr>
        <w:lang w:val="de-DE" w:eastAsia="de-DE" w:bidi="de-DE"/>
      </w:rPr>
    </w:lvl>
    <w:lvl w:ilvl="7" w:tplc="CFE29A62">
      <w:numFmt w:val="bullet"/>
      <w:lvlText w:val="•"/>
      <w:lvlJc w:val="left"/>
      <w:pPr>
        <w:ind w:left="6299" w:hanging="281"/>
      </w:pPr>
      <w:rPr>
        <w:lang w:val="de-DE" w:eastAsia="de-DE" w:bidi="de-DE"/>
      </w:rPr>
    </w:lvl>
    <w:lvl w:ilvl="8" w:tplc="2D3CA15A">
      <w:numFmt w:val="bullet"/>
      <w:lvlText w:val="•"/>
      <w:lvlJc w:val="left"/>
      <w:pPr>
        <w:ind w:left="7314" w:hanging="281"/>
      </w:pPr>
      <w:rPr>
        <w:lang w:val="de-DE" w:eastAsia="de-DE" w:bidi="de-DE"/>
      </w:rPr>
    </w:lvl>
  </w:abstractNum>
  <w:abstractNum w:abstractNumId="5" w15:restartNumberingAfterBreak="0">
    <w:nsid w:val="4C260D2C"/>
    <w:multiLevelType w:val="hybridMultilevel"/>
    <w:tmpl w:val="B396281A"/>
    <w:lvl w:ilvl="0" w:tplc="FE3E438C">
      <w:start w:val="1"/>
      <w:numFmt w:val="decimal"/>
      <w:lvlText w:val="%1."/>
      <w:lvlJc w:val="left"/>
      <w:pPr>
        <w:ind w:left="498" w:hanging="360"/>
      </w:pPr>
    </w:lvl>
    <w:lvl w:ilvl="1" w:tplc="04070019">
      <w:start w:val="1"/>
      <w:numFmt w:val="lowerLetter"/>
      <w:lvlText w:val="%2."/>
      <w:lvlJc w:val="left"/>
      <w:pPr>
        <w:ind w:left="1218" w:hanging="360"/>
      </w:pPr>
    </w:lvl>
    <w:lvl w:ilvl="2" w:tplc="0407001B">
      <w:start w:val="1"/>
      <w:numFmt w:val="lowerRoman"/>
      <w:lvlText w:val="%3."/>
      <w:lvlJc w:val="right"/>
      <w:pPr>
        <w:ind w:left="1938" w:hanging="180"/>
      </w:pPr>
    </w:lvl>
    <w:lvl w:ilvl="3" w:tplc="0407000F">
      <w:start w:val="1"/>
      <w:numFmt w:val="decimal"/>
      <w:lvlText w:val="%4."/>
      <w:lvlJc w:val="left"/>
      <w:pPr>
        <w:ind w:left="2658" w:hanging="360"/>
      </w:pPr>
    </w:lvl>
    <w:lvl w:ilvl="4" w:tplc="04070019">
      <w:start w:val="1"/>
      <w:numFmt w:val="lowerLetter"/>
      <w:lvlText w:val="%5."/>
      <w:lvlJc w:val="left"/>
      <w:pPr>
        <w:ind w:left="3378" w:hanging="360"/>
      </w:pPr>
    </w:lvl>
    <w:lvl w:ilvl="5" w:tplc="0407001B">
      <w:start w:val="1"/>
      <w:numFmt w:val="lowerRoman"/>
      <w:lvlText w:val="%6."/>
      <w:lvlJc w:val="right"/>
      <w:pPr>
        <w:ind w:left="4098" w:hanging="180"/>
      </w:pPr>
    </w:lvl>
    <w:lvl w:ilvl="6" w:tplc="0407000F">
      <w:start w:val="1"/>
      <w:numFmt w:val="decimal"/>
      <w:lvlText w:val="%7."/>
      <w:lvlJc w:val="left"/>
      <w:pPr>
        <w:ind w:left="4818" w:hanging="360"/>
      </w:pPr>
    </w:lvl>
    <w:lvl w:ilvl="7" w:tplc="04070019">
      <w:start w:val="1"/>
      <w:numFmt w:val="lowerLetter"/>
      <w:lvlText w:val="%8."/>
      <w:lvlJc w:val="left"/>
      <w:pPr>
        <w:ind w:left="5538" w:hanging="360"/>
      </w:pPr>
    </w:lvl>
    <w:lvl w:ilvl="8" w:tplc="0407001B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4DFA3FEC"/>
    <w:multiLevelType w:val="hybridMultilevel"/>
    <w:tmpl w:val="EA4C0D32"/>
    <w:lvl w:ilvl="0" w:tplc="974010BC">
      <w:start w:val="4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de-DE" w:bidi="de-DE"/>
      </w:rPr>
    </w:lvl>
    <w:lvl w:ilvl="1" w:tplc="6D26C564">
      <w:numFmt w:val="bullet"/>
      <w:lvlText w:val="•"/>
      <w:lvlJc w:val="left"/>
      <w:pPr>
        <w:ind w:left="922" w:hanging="360"/>
      </w:pPr>
      <w:rPr>
        <w:lang w:val="de-DE" w:eastAsia="de-DE" w:bidi="de-DE"/>
      </w:rPr>
    </w:lvl>
    <w:lvl w:ilvl="2" w:tplc="2A08D966">
      <w:numFmt w:val="bullet"/>
      <w:lvlText w:val="•"/>
      <w:lvlJc w:val="left"/>
      <w:pPr>
        <w:ind w:left="1842" w:hanging="360"/>
      </w:pPr>
      <w:rPr>
        <w:lang w:val="de-DE" w:eastAsia="de-DE" w:bidi="de-DE"/>
      </w:rPr>
    </w:lvl>
    <w:lvl w:ilvl="3" w:tplc="CCCE8286">
      <w:numFmt w:val="bullet"/>
      <w:lvlText w:val="•"/>
      <w:lvlJc w:val="left"/>
      <w:pPr>
        <w:ind w:left="2763" w:hanging="360"/>
      </w:pPr>
      <w:rPr>
        <w:lang w:val="de-DE" w:eastAsia="de-DE" w:bidi="de-DE"/>
      </w:rPr>
    </w:lvl>
    <w:lvl w:ilvl="4" w:tplc="F67A3B40">
      <w:numFmt w:val="bullet"/>
      <w:lvlText w:val="•"/>
      <w:lvlJc w:val="left"/>
      <w:pPr>
        <w:ind w:left="3684" w:hanging="360"/>
      </w:pPr>
      <w:rPr>
        <w:lang w:val="de-DE" w:eastAsia="de-DE" w:bidi="de-DE"/>
      </w:rPr>
    </w:lvl>
    <w:lvl w:ilvl="5" w:tplc="5E78B4DC">
      <w:numFmt w:val="bullet"/>
      <w:lvlText w:val="•"/>
      <w:lvlJc w:val="left"/>
      <w:pPr>
        <w:ind w:left="4604" w:hanging="360"/>
      </w:pPr>
      <w:rPr>
        <w:lang w:val="de-DE" w:eastAsia="de-DE" w:bidi="de-DE"/>
      </w:rPr>
    </w:lvl>
    <w:lvl w:ilvl="6" w:tplc="E60E6B5C">
      <w:numFmt w:val="bullet"/>
      <w:lvlText w:val="•"/>
      <w:lvlJc w:val="left"/>
      <w:pPr>
        <w:ind w:left="5525" w:hanging="360"/>
      </w:pPr>
      <w:rPr>
        <w:lang w:val="de-DE" w:eastAsia="de-DE" w:bidi="de-DE"/>
      </w:rPr>
    </w:lvl>
    <w:lvl w:ilvl="7" w:tplc="46C69B34">
      <w:numFmt w:val="bullet"/>
      <w:lvlText w:val="•"/>
      <w:lvlJc w:val="left"/>
      <w:pPr>
        <w:ind w:left="6446" w:hanging="360"/>
      </w:pPr>
      <w:rPr>
        <w:lang w:val="de-DE" w:eastAsia="de-DE" w:bidi="de-DE"/>
      </w:rPr>
    </w:lvl>
    <w:lvl w:ilvl="8" w:tplc="88C8DE5C">
      <w:numFmt w:val="bullet"/>
      <w:lvlText w:val="•"/>
      <w:lvlJc w:val="left"/>
      <w:pPr>
        <w:ind w:left="7366" w:hanging="360"/>
      </w:pPr>
      <w:rPr>
        <w:lang w:val="de-DE" w:eastAsia="de-DE" w:bidi="de-DE"/>
      </w:rPr>
    </w:lvl>
  </w:abstractNum>
  <w:abstractNum w:abstractNumId="7" w15:restartNumberingAfterBreak="0">
    <w:nsid w:val="5E31504C"/>
    <w:multiLevelType w:val="hybridMultilevel"/>
    <w:tmpl w:val="05CCD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791"/>
    <w:multiLevelType w:val="hybridMultilevel"/>
    <w:tmpl w:val="BDF864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6D138C"/>
    <w:rsid w:val="000B2997"/>
    <w:rsid w:val="000F7197"/>
    <w:rsid w:val="00130E3E"/>
    <w:rsid w:val="00195CA2"/>
    <w:rsid w:val="001D17E1"/>
    <w:rsid w:val="002062B9"/>
    <w:rsid w:val="00234618"/>
    <w:rsid w:val="002636C8"/>
    <w:rsid w:val="002639CE"/>
    <w:rsid w:val="002A38F8"/>
    <w:rsid w:val="002C4C10"/>
    <w:rsid w:val="002E29C6"/>
    <w:rsid w:val="002E45E8"/>
    <w:rsid w:val="002F07E7"/>
    <w:rsid w:val="004719D1"/>
    <w:rsid w:val="0053440A"/>
    <w:rsid w:val="00583C65"/>
    <w:rsid w:val="00587C93"/>
    <w:rsid w:val="005F3C81"/>
    <w:rsid w:val="0068095E"/>
    <w:rsid w:val="006878D1"/>
    <w:rsid w:val="006D138C"/>
    <w:rsid w:val="006D5EA5"/>
    <w:rsid w:val="007067A0"/>
    <w:rsid w:val="00716D48"/>
    <w:rsid w:val="0072310B"/>
    <w:rsid w:val="0075002A"/>
    <w:rsid w:val="007858D1"/>
    <w:rsid w:val="007A214D"/>
    <w:rsid w:val="007D0E27"/>
    <w:rsid w:val="00800F40"/>
    <w:rsid w:val="00881FA6"/>
    <w:rsid w:val="00884F0F"/>
    <w:rsid w:val="008857F9"/>
    <w:rsid w:val="009014AF"/>
    <w:rsid w:val="00922058"/>
    <w:rsid w:val="0093111A"/>
    <w:rsid w:val="00951716"/>
    <w:rsid w:val="00984DCD"/>
    <w:rsid w:val="00997A3F"/>
    <w:rsid w:val="009B14FC"/>
    <w:rsid w:val="009C6FDD"/>
    <w:rsid w:val="00A0126D"/>
    <w:rsid w:val="00A02BF6"/>
    <w:rsid w:val="00A66A07"/>
    <w:rsid w:val="00AA72AD"/>
    <w:rsid w:val="00AF7DE5"/>
    <w:rsid w:val="00B57419"/>
    <w:rsid w:val="00B66FF3"/>
    <w:rsid w:val="00B76238"/>
    <w:rsid w:val="00BF062F"/>
    <w:rsid w:val="00C324AB"/>
    <w:rsid w:val="00C54DC1"/>
    <w:rsid w:val="00C56F6C"/>
    <w:rsid w:val="00C7022F"/>
    <w:rsid w:val="00CD1E95"/>
    <w:rsid w:val="00CF7334"/>
    <w:rsid w:val="00D52A31"/>
    <w:rsid w:val="00D641F5"/>
    <w:rsid w:val="00D66794"/>
    <w:rsid w:val="00D74E94"/>
    <w:rsid w:val="00DC453E"/>
    <w:rsid w:val="00DC70BC"/>
    <w:rsid w:val="00DD608B"/>
    <w:rsid w:val="00DF52EC"/>
    <w:rsid w:val="00E34368"/>
    <w:rsid w:val="00E53CFD"/>
    <w:rsid w:val="00E740D2"/>
    <w:rsid w:val="00E82EBD"/>
    <w:rsid w:val="00E978CE"/>
    <w:rsid w:val="00F7511A"/>
    <w:rsid w:val="00FB569C"/>
    <w:rsid w:val="00FC1FFE"/>
    <w:rsid w:val="00FC504C"/>
    <w:rsid w:val="00FD50BE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1DB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E53CFD"/>
    <w:pPr>
      <w:widowControl w:val="0"/>
      <w:autoSpaceDE w:val="0"/>
      <w:autoSpaceDN w:val="0"/>
      <w:spacing w:before="94"/>
      <w:ind w:left="498"/>
      <w:outlineLvl w:val="0"/>
    </w:pPr>
    <w:rPr>
      <w:rFonts w:ascii="Arial" w:eastAsia="Arial" w:hAnsi="Arial" w:cs="Arial"/>
      <w:b/>
      <w:bCs/>
      <w:sz w:val="22"/>
      <w:szCs w:val="22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A31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2A31"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A31"/>
    <w:rPr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CD1E95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CD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CD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unhideWhenUsed/>
    <w:qFormat/>
    <w:rsid w:val="00F75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511A"/>
    <w:rPr>
      <w:rFonts w:ascii="Arial" w:eastAsia="Arial" w:hAnsi="Arial" w:cs="Arial"/>
      <w:sz w:val="22"/>
      <w:szCs w:val="22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F7511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E53CFD"/>
    <w:rPr>
      <w:rFonts w:ascii="Arial" w:eastAsia="Arial" w:hAnsi="Arial" w:cs="Arial"/>
      <w:b/>
      <w:bCs/>
      <w:sz w:val="22"/>
      <w:szCs w:val="22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D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D48"/>
    <w:rPr>
      <w:rFonts w:ascii="Segoe UI" w:hAnsi="Segoe UI" w:cs="Segoe UI"/>
      <w:sz w:val="18"/>
      <w:szCs w:val="18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DF52E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F52EC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lubn.thuering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2021-04-07T10:13:00Z</dcterms:created>
  <dcterms:modified xsi:type="dcterms:W3CDTF">2023-08-01T08:29:00Z</dcterms:modified>
</cp:coreProperties>
</file>