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D8" w:rsidRPr="00666BD8" w:rsidRDefault="00666BD8" w:rsidP="001A1738">
      <w:pPr>
        <w:pStyle w:val="KeinLeerraum"/>
        <w:tabs>
          <w:tab w:val="left" w:pos="6240"/>
        </w:tabs>
      </w:pPr>
      <w:r w:rsidRPr="00666BD8">
        <w:t>Saale-Holzland-Kreis</w:t>
      </w:r>
      <w:r w:rsidR="001A1738">
        <w:tab/>
      </w:r>
    </w:p>
    <w:p w:rsidR="00666BD8" w:rsidRPr="00666BD8" w:rsidRDefault="00666BD8" w:rsidP="00666BD8">
      <w:pPr>
        <w:pStyle w:val="KeinLeerraum"/>
      </w:pPr>
      <w:r w:rsidRPr="00666BD8">
        <w:t>Landratsamt</w:t>
      </w:r>
    </w:p>
    <w:p w:rsidR="00666BD8" w:rsidRPr="00666BD8" w:rsidRDefault="00666BD8" w:rsidP="00666BD8">
      <w:pPr>
        <w:pStyle w:val="KeinLeerraum"/>
      </w:pPr>
      <w:r w:rsidRPr="00666BD8">
        <w:t>Umweltamt</w:t>
      </w:r>
      <w:r w:rsidR="001A1738">
        <w:t>/ Untere Wasserbehörde</w:t>
      </w:r>
    </w:p>
    <w:p w:rsidR="00666BD8" w:rsidRPr="00666BD8" w:rsidRDefault="00666BD8" w:rsidP="00666BD8">
      <w:pPr>
        <w:pStyle w:val="KeinLeerraum"/>
      </w:pPr>
    </w:p>
    <w:p w:rsidR="00666BD8" w:rsidRPr="00666BD8" w:rsidRDefault="00666BD8" w:rsidP="00666BD8">
      <w:pPr>
        <w:pStyle w:val="KeinLeerraum"/>
        <w:jc w:val="center"/>
        <w:rPr>
          <w:b/>
          <w:bCs/>
        </w:rPr>
      </w:pPr>
      <w:r w:rsidRPr="00666BD8">
        <w:rPr>
          <w:b/>
          <w:bCs/>
        </w:rPr>
        <w:t>Bekanntmachung</w:t>
      </w:r>
    </w:p>
    <w:p w:rsidR="00666BD8" w:rsidRPr="00666BD8" w:rsidRDefault="00666BD8" w:rsidP="00666BD8">
      <w:pPr>
        <w:pStyle w:val="KeinLeerraum"/>
      </w:pPr>
    </w:p>
    <w:p w:rsidR="001A1738" w:rsidRDefault="001A1738" w:rsidP="001A1738">
      <w:r>
        <w:t>D</w:t>
      </w:r>
      <w:r w:rsidR="00D93CCD">
        <w:t xml:space="preserve">as </w:t>
      </w:r>
      <w:r w:rsidR="00914E74">
        <w:t>Landratsamt</w:t>
      </w:r>
      <w:r w:rsidR="00D93CCD">
        <w:t xml:space="preserve"> des Saale-Holzland-Kreises, </w:t>
      </w:r>
      <w:r>
        <w:t>Amt 23</w:t>
      </w:r>
      <w:r w:rsidR="00D93CCD">
        <w:t>-Zentrale Dienste, 07607 Eisenberg, Im Schloß</w:t>
      </w:r>
      <w:r>
        <w:t xml:space="preserve"> stellte für das Vorhaben </w:t>
      </w:r>
    </w:p>
    <w:p w:rsidR="001A1738" w:rsidRDefault="001A1738" w:rsidP="00666BD8">
      <w:pPr>
        <w:pStyle w:val="KeinLeerraum"/>
      </w:pPr>
    </w:p>
    <w:p w:rsidR="00D93CCD" w:rsidRPr="00914E74" w:rsidRDefault="00D93CCD" w:rsidP="001A1738">
      <w:pPr>
        <w:pStyle w:val="KeinLeerraum"/>
        <w:jc w:val="center"/>
        <w:rPr>
          <w:b/>
        </w:rPr>
      </w:pPr>
      <w:r w:rsidRPr="00914E74">
        <w:rPr>
          <w:b/>
        </w:rPr>
        <w:t>Verlegung des verrohrten Gewässers Saasaer Bach</w:t>
      </w:r>
    </w:p>
    <w:p w:rsidR="001A1738" w:rsidRPr="00914E74" w:rsidRDefault="00D93CCD" w:rsidP="001A1738">
      <w:pPr>
        <w:pStyle w:val="KeinLeerraum"/>
        <w:jc w:val="center"/>
        <w:rPr>
          <w:b/>
        </w:rPr>
      </w:pPr>
      <w:r w:rsidRPr="00914E74">
        <w:rPr>
          <w:b/>
        </w:rPr>
        <w:t>im Zuge des Neubaus eines Dienstleistungszentrums</w:t>
      </w:r>
    </w:p>
    <w:p w:rsidR="001A1738" w:rsidRPr="00914E74" w:rsidRDefault="001A1738" w:rsidP="009304DE">
      <w:pPr>
        <w:pStyle w:val="KeinLeerraum"/>
        <w:jc w:val="both"/>
      </w:pPr>
    </w:p>
    <w:p w:rsidR="001A1738" w:rsidRPr="00914E74" w:rsidRDefault="001A1738" w:rsidP="009304DE">
      <w:pPr>
        <w:autoSpaceDE w:val="0"/>
        <w:autoSpaceDN w:val="0"/>
        <w:adjustRightInd w:val="0"/>
        <w:jc w:val="both"/>
        <w:rPr>
          <w:rFonts w:cs="Arial"/>
        </w:rPr>
      </w:pPr>
      <w:r w:rsidRPr="00914E74">
        <w:t xml:space="preserve">bei der Unteren Wasserbehörde des Landratsamtes Saale-Holzland-Kreis einen Antrag auf Planfeststellung nach § 68 </w:t>
      </w:r>
      <w:r w:rsidR="00342D8D" w:rsidRPr="00914E74">
        <w:rPr>
          <w:rFonts w:cs="Arial"/>
        </w:rPr>
        <w:t xml:space="preserve">Wasserhaushaltsgesetz (WHG) in der Fassung der Bekanntmachung vom </w:t>
      </w:r>
      <w:r w:rsidR="001F6CE6">
        <w:rPr>
          <w:rFonts w:cs="Arial"/>
        </w:rPr>
        <w:t xml:space="preserve">18.März 2021 </w:t>
      </w:r>
      <w:r w:rsidR="00342D8D" w:rsidRPr="00914E74">
        <w:rPr>
          <w:rFonts w:cs="Arial"/>
        </w:rPr>
        <w:t xml:space="preserve">(BGBl. I S. </w:t>
      </w:r>
      <w:r w:rsidR="001F6CE6">
        <w:rPr>
          <w:rFonts w:cs="Arial"/>
        </w:rPr>
        <w:t>5</w:t>
      </w:r>
      <w:r w:rsidR="00342D8D" w:rsidRPr="00914E74">
        <w:rPr>
          <w:rFonts w:cs="Arial"/>
        </w:rPr>
        <w:t>)</w:t>
      </w:r>
      <w:r w:rsidRPr="00914E74">
        <w:t>.</w:t>
      </w:r>
    </w:p>
    <w:p w:rsidR="001A1738" w:rsidRPr="00914E74" w:rsidRDefault="001A1738" w:rsidP="009304DE">
      <w:pPr>
        <w:pStyle w:val="KeinLeerraum"/>
        <w:jc w:val="both"/>
      </w:pPr>
    </w:p>
    <w:p w:rsidR="001F6CE6" w:rsidRPr="00914E74" w:rsidRDefault="001A1738" w:rsidP="009304DE">
      <w:pPr>
        <w:autoSpaceDE w:val="0"/>
        <w:autoSpaceDN w:val="0"/>
        <w:adjustRightInd w:val="0"/>
        <w:jc w:val="both"/>
        <w:rPr>
          <w:rFonts w:cs="Arial"/>
        </w:rPr>
      </w:pPr>
      <w:r w:rsidRPr="00914E74">
        <w:t xml:space="preserve">Die Verpflichtung zur Durchführung einer Umweltverträglichkeitsprüfung für dieses Vorhaben richtet sich nach § 7 Abs.2 in Verbindung mit der Anlage 1 Nummer 13.18.2 der Anlage 1 </w:t>
      </w:r>
      <w:r w:rsidRPr="00914E74">
        <w:rPr>
          <w:spacing w:val="-2"/>
        </w:rPr>
        <w:t xml:space="preserve">Spalte 2 des </w:t>
      </w:r>
      <w:r w:rsidR="001F6CE6">
        <w:rPr>
          <w:spacing w:val="-2"/>
        </w:rPr>
        <w:t>Gesetzes über die Umweltverträglichkeitsprüfung (</w:t>
      </w:r>
      <w:r w:rsidR="009304DE">
        <w:rPr>
          <w:spacing w:val="-2"/>
        </w:rPr>
        <w:t>UVPG</w:t>
      </w:r>
      <w:r w:rsidR="001F6CE6">
        <w:rPr>
          <w:spacing w:val="-2"/>
        </w:rPr>
        <w:t xml:space="preserve">) </w:t>
      </w:r>
      <w:r w:rsidR="001F6CE6" w:rsidRPr="00914E74">
        <w:rPr>
          <w:rFonts w:cs="Arial"/>
        </w:rPr>
        <w:t xml:space="preserve">in der Fassung der Bekanntmachung vom </w:t>
      </w:r>
      <w:r w:rsidR="001F6CE6">
        <w:rPr>
          <w:rFonts w:cs="Arial"/>
        </w:rPr>
        <w:t xml:space="preserve">18.März 2021 </w:t>
      </w:r>
      <w:r w:rsidR="001F6CE6" w:rsidRPr="00914E74">
        <w:rPr>
          <w:rFonts w:cs="Arial"/>
        </w:rPr>
        <w:t xml:space="preserve">(BGBl. I S. </w:t>
      </w:r>
      <w:r w:rsidR="001F6CE6">
        <w:rPr>
          <w:rFonts w:cs="Arial"/>
        </w:rPr>
        <w:t>540</w:t>
      </w:r>
      <w:r w:rsidR="001F6CE6" w:rsidRPr="00914E74">
        <w:rPr>
          <w:rFonts w:cs="Arial"/>
        </w:rPr>
        <w:t>)</w:t>
      </w:r>
      <w:r w:rsidR="001F6CE6">
        <w:t xml:space="preserve">, </w:t>
      </w:r>
      <w:r w:rsidR="001F6CE6">
        <w:t xml:space="preserve">das </w:t>
      </w:r>
      <w:r w:rsidR="001F6CE6">
        <w:t>zule</w:t>
      </w:r>
      <w:r w:rsidR="001F6CE6">
        <w:t>t</w:t>
      </w:r>
      <w:r w:rsidR="001F6CE6">
        <w:t>zt durc</w:t>
      </w:r>
      <w:r w:rsidR="001F6CE6">
        <w:t>h</w:t>
      </w:r>
      <w:r w:rsidR="001F6CE6">
        <w:t xml:space="preserve"> Artikel 10 des Gesetzes vom 23.Oktober 2024 (BGBl.2024 I Nr. 323) geändert worden ist.</w:t>
      </w:r>
    </w:p>
    <w:p w:rsidR="001A1738" w:rsidRPr="00914E74" w:rsidRDefault="001A1738" w:rsidP="009304DE">
      <w:pPr>
        <w:pStyle w:val="KeinLeerraum"/>
        <w:jc w:val="both"/>
      </w:pPr>
    </w:p>
    <w:p w:rsidR="005866AB" w:rsidRPr="00914E74" w:rsidRDefault="005866AB" w:rsidP="009304DE">
      <w:pPr>
        <w:pStyle w:val="KeinLeerraum"/>
        <w:jc w:val="both"/>
      </w:pPr>
      <w:r w:rsidRPr="00914E74">
        <w:t>Die standortbezogene Vorprüfung des Einzelfalls gemäß § 7 Abs.2 UVPG wird als überschlägige Prüfung in zwei Stufen durchgeführt. In der ersten Stufe prüft die zuständige Behörde, ob bei dem Vorhaben besondere örtliche Gegebenheiten gemäß der Anlage 3 des UVPG vorliegen. Ergibt die Prüfung in der ersten Stufe</w:t>
      </w:r>
      <w:r w:rsidR="00AB6904" w:rsidRPr="00914E74">
        <w:t>, dass besondere örtliche Gegebenheiten vorliegen, so prüft die Behörde weiter, ob erhebliche nachteilige Umweltauswirkungen zu erwarten sind, die bei der Zulassungsentscheidung zu berücksichtigen sind.</w:t>
      </w:r>
    </w:p>
    <w:p w:rsidR="00666BD8" w:rsidRPr="00914E74" w:rsidRDefault="00666BD8" w:rsidP="009304DE">
      <w:pPr>
        <w:pStyle w:val="KeinLeerraum"/>
        <w:jc w:val="both"/>
      </w:pPr>
    </w:p>
    <w:p w:rsidR="00666BD8" w:rsidRPr="00914E74" w:rsidRDefault="00357F1A" w:rsidP="009304DE">
      <w:pPr>
        <w:pStyle w:val="KeinLeerraum"/>
        <w:jc w:val="both"/>
        <w:rPr>
          <w:rFonts w:cs="Arial"/>
          <w:u w:val="single"/>
        </w:rPr>
      </w:pPr>
      <w:r w:rsidRPr="00914E74">
        <w:rPr>
          <w:rFonts w:cs="Arial"/>
          <w:u w:val="single"/>
        </w:rPr>
        <w:t>Gemäß § 5 Abs. 2 UVPG wird bekannt gegeben:</w:t>
      </w:r>
    </w:p>
    <w:p w:rsidR="00047840" w:rsidRPr="00914E74" w:rsidRDefault="00047840" w:rsidP="009304DE">
      <w:pPr>
        <w:pStyle w:val="KeinLeerraum"/>
        <w:jc w:val="both"/>
        <w:rPr>
          <w:rFonts w:cs="Arial"/>
          <w:u w:val="single"/>
        </w:rPr>
      </w:pPr>
    </w:p>
    <w:p w:rsidR="00D93CCD" w:rsidRPr="00914E74" w:rsidRDefault="00AB6904" w:rsidP="009304DE">
      <w:pPr>
        <w:jc w:val="both"/>
      </w:pPr>
      <w:r w:rsidRPr="00914E74">
        <w:t xml:space="preserve">Die standortbezogene Vorprüfung des Einzelfalls gemäß § 7 Abs.2 UVPG ergab, dass </w:t>
      </w:r>
      <w:r w:rsidR="00D93CCD" w:rsidRPr="00914E74">
        <w:t>keine besonderen örtlichen Gegebenheiten vorliegen.</w:t>
      </w:r>
    </w:p>
    <w:p w:rsidR="00D93CCD" w:rsidRPr="00914E74" w:rsidRDefault="00D93CCD" w:rsidP="009304DE">
      <w:pPr>
        <w:jc w:val="both"/>
      </w:pPr>
      <w:r w:rsidRPr="00914E74">
        <w:t xml:space="preserve">Der bisher bereits verrohrte Saasaer Bach wird </w:t>
      </w:r>
      <w:r w:rsidR="00914E74" w:rsidRPr="00914E74">
        <w:t>verrohrt</w:t>
      </w:r>
      <w:r w:rsidRPr="00914E74">
        <w:t xml:space="preserve"> an den östlichen Rand des Baugrundstückes </w:t>
      </w:r>
      <w:r w:rsidR="00914E74" w:rsidRPr="00914E74">
        <w:t xml:space="preserve">in der Gemarkung Eisenberg, Flur 4, Flst. </w:t>
      </w:r>
      <w:r w:rsidRPr="00914E74">
        <w:t>2218/11</w:t>
      </w:r>
      <w:r w:rsidR="00914E74" w:rsidRPr="00914E74">
        <w:t xml:space="preserve"> verlegt. Zum Ausgleich des Eingriffes in den Wasser-und Naturhaushalt wird der bisher in einem Betonbett verlaufende Graben auf dem angrenzenden Flurstück 2079/30 renaturiert.</w:t>
      </w:r>
    </w:p>
    <w:p w:rsidR="00AB6904" w:rsidRDefault="00914E74" w:rsidP="009304DE">
      <w:pPr>
        <w:jc w:val="both"/>
      </w:pPr>
      <w:r>
        <w:t>N</w:t>
      </w:r>
      <w:r w:rsidR="00AB6904" w:rsidRPr="009026A9">
        <w:t>achteilige erhebliche Auswirkungen</w:t>
      </w:r>
      <w:r w:rsidR="00AB6904">
        <w:t xml:space="preserve"> hinsichtlich Schwere, Dauer, Komplexität und Reversibilität durch</w:t>
      </w:r>
      <w:r w:rsidR="009026A9">
        <w:t xml:space="preserve"> das Vorhaben </w:t>
      </w:r>
      <w:r>
        <w:t xml:space="preserve">sind </w:t>
      </w:r>
      <w:r w:rsidR="009026A9">
        <w:t>nicht zu erwarten</w:t>
      </w:r>
      <w:r w:rsidR="00AB6904">
        <w:t>. Für das Vorhaben besteht damit keine Verpflichtung zur Durchführung einer Umweltverträglichkeitsprüfung.</w:t>
      </w:r>
    </w:p>
    <w:p w:rsidR="00AB6904" w:rsidRDefault="00AB6904" w:rsidP="009304DE">
      <w:pPr>
        <w:pStyle w:val="KeinLeerraum"/>
        <w:jc w:val="both"/>
        <w:rPr>
          <w:rFonts w:cs="Arial"/>
        </w:rPr>
      </w:pPr>
    </w:p>
    <w:p w:rsidR="00914E74" w:rsidRDefault="00914E74" w:rsidP="009304DE">
      <w:pPr>
        <w:autoSpaceDE w:val="0"/>
        <w:autoSpaceDN w:val="0"/>
        <w:adjustRightInd w:val="0"/>
        <w:jc w:val="both"/>
        <w:rPr>
          <w:rFonts w:cs="Arial"/>
        </w:rPr>
      </w:pPr>
      <w:r>
        <w:t xml:space="preserve">Es wird darauf hingewiesen, dass diese Entscheidung gemäß § 5 Abs. 3 UVPG nicht selbständig anfechtbar ist. Die Entscheidungsgründe sind der Öffentlichkeit nach den Bestimmungen des </w:t>
      </w:r>
      <w:r>
        <w:rPr>
          <w:bCs/>
        </w:rPr>
        <w:t>Thüringer Umweltinformationsgesetz (ThürUIG) vo</w:t>
      </w:r>
      <w:r>
        <w:t xml:space="preserve">m 10. Oktober 2006 (GVBl. Nr. 14 vom 19.10.2006 S. 513) zuletzt geändert am </w:t>
      </w:r>
      <w:r>
        <w:rPr>
          <w:rFonts w:cs="Arial"/>
          <w:bCs/>
          <w:lang w:eastAsia="en-US"/>
        </w:rPr>
        <w:t>28. Juni 2017 (GVBl. S.158</w:t>
      </w:r>
      <w:r>
        <w:t xml:space="preserve"> im Landratsamt des Saale-Holzland-Kreises, Umweltamt/ Untere Wasserbehörde, Schlossgasse 17, Zimmer 205, 07607 Eisenberg zugänglich.</w:t>
      </w:r>
    </w:p>
    <w:p w:rsidR="00914E74" w:rsidRDefault="00914E74" w:rsidP="009304DE">
      <w:pPr>
        <w:pStyle w:val="KeinLeerraum"/>
        <w:jc w:val="both"/>
      </w:pPr>
    </w:p>
    <w:p w:rsidR="00666BD8" w:rsidRPr="00666BD8" w:rsidRDefault="00666BD8" w:rsidP="009304DE">
      <w:pPr>
        <w:pStyle w:val="KeinLeerraum"/>
        <w:jc w:val="both"/>
      </w:pPr>
    </w:p>
    <w:p w:rsidR="00666BD8" w:rsidRPr="00666BD8" w:rsidRDefault="00666BD8" w:rsidP="009304DE">
      <w:pPr>
        <w:pStyle w:val="KeinLeerraum"/>
        <w:jc w:val="both"/>
      </w:pPr>
      <w:r w:rsidRPr="00666BD8">
        <w:t xml:space="preserve">Eisenberg, den </w:t>
      </w:r>
      <w:r>
        <w:t>24.02.2025</w:t>
      </w:r>
    </w:p>
    <w:p w:rsidR="00666BD8" w:rsidRDefault="00666BD8" w:rsidP="009304DE">
      <w:pPr>
        <w:pStyle w:val="KeinLeerraum"/>
        <w:jc w:val="both"/>
      </w:pPr>
    </w:p>
    <w:p w:rsidR="00666BD8" w:rsidRDefault="00666BD8" w:rsidP="009304DE">
      <w:pPr>
        <w:pStyle w:val="KeinLeerraum"/>
        <w:jc w:val="both"/>
      </w:pPr>
    </w:p>
    <w:p w:rsidR="00666BD8" w:rsidRPr="00666BD8" w:rsidRDefault="00666BD8" w:rsidP="009304DE">
      <w:pPr>
        <w:pStyle w:val="KeinLeerraum"/>
        <w:jc w:val="both"/>
      </w:pPr>
    </w:p>
    <w:p w:rsidR="003A675B" w:rsidRPr="00666BD8" w:rsidRDefault="00666BD8" w:rsidP="009304DE">
      <w:pPr>
        <w:pStyle w:val="KeinLeerraum"/>
        <w:jc w:val="both"/>
      </w:pPr>
      <w:r w:rsidRPr="00666BD8">
        <w:t>Tröbst</w:t>
      </w:r>
      <w:r w:rsidR="00F37295">
        <w:tab/>
      </w:r>
      <w:r w:rsidR="00F37295">
        <w:tab/>
      </w:r>
      <w:r w:rsidR="00F37295">
        <w:tab/>
      </w:r>
    </w:p>
    <w:p w:rsidR="003A675B" w:rsidRDefault="003A675B" w:rsidP="009304DE">
      <w:pPr>
        <w:jc w:val="both"/>
      </w:pPr>
    </w:p>
    <w:p w:rsidR="003A675B" w:rsidRDefault="003A675B"/>
    <w:p w:rsidR="00666BD8" w:rsidRPr="00666BD8" w:rsidRDefault="00666BD8" w:rsidP="00666BD8">
      <w:pPr>
        <w:pStyle w:val="KeinLeerraum"/>
      </w:pPr>
      <w:bookmarkStart w:id="0" w:name="_GoBack"/>
      <w:bookmarkEnd w:id="0"/>
    </w:p>
    <w:p w:rsidR="001A7995" w:rsidRPr="00666BD8" w:rsidRDefault="00666BD8" w:rsidP="00666BD8">
      <w:pPr>
        <w:pStyle w:val="KeinLeerraum"/>
      </w:pPr>
      <w:r>
        <w:t>Amtsleiter</w:t>
      </w:r>
    </w:p>
    <w:sectPr w:rsidR="001A7995" w:rsidRPr="00666BD8" w:rsidSect="00E53E58">
      <w:pgSz w:w="11906" w:h="16838"/>
      <w:pgMar w:top="567" w:right="87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8B" w:rsidRDefault="0035038B">
      <w:r>
        <w:separator/>
      </w:r>
    </w:p>
  </w:endnote>
  <w:endnote w:type="continuationSeparator" w:id="0">
    <w:p w:rsidR="0035038B" w:rsidRDefault="0035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8B" w:rsidRDefault="0035038B">
      <w:r>
        <w:separator/>
      </w:r>
    </w:p>
  </w:footnote>
  <w:footnote w:type="continuationSeparator" w:id="0">
    <w:p w:rsidR="0035038B" w:rsidRDefault="0035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527"/>
    <w:multiLevelType w:val="hybridMultilevel"/>
    <w:tmpl w:val="3A8C9126"/>
    <w:lvl w:ilvl="0" w:tplc="6BE0CA9A">
      <w:start w:val="6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26E23"/>
    <w:multiLevelType w:val="hybridMultilevel"/>
    <w:tmpl w:val="BAEA511C"/>
    <w:lvl w:ilvl="0" w:tplc="915E5536">
      <w:start w:val="67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hint="default"/>
      </w:rPr>
    </w:lvl>
    <w:lvl w:ilvl="1" w:tplc="0D26D6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F3"/>
    <w:rsid w:val="00042619"/>
    <w:rsid w:val="00047840"/>
    <w:rsid w:val="000D643A"/>
    <w:rsid w:val="000F0654"/>
    <w:rsid w:val="000F4E93"/>
    <w:rsid w:val="000F77C6"/>
    <w:rsid w:val="0017008D"/>
    <w:rsid w:val="00175C54"/>
    <w:rsid w:val="00183523"/>
    <w:rsid w:val="001A1738"/>
    <w:rsid w:val="001A7995"/>
    <w:rsid w:val="001B138B"/>
    <w:rsid w:val="001F6CE6"/>
    <w:rsid w:val="002C0D64"/>
    <w:rsid w:val="002D7BCD"/>
    <w:rsid w:val="002E546F"/>
    <w:rsid w:val="0030308D"/>
    <w:rsid w:val="00342D8D"/>
    <w:rsid w:val="0035038B"/>
    <w:rsid w:val="00357F1A"/>
    <w:rsid w:val="003A1722"/>
    <w:rsid w:val="003A675B"/>
    <w:rsid w:val="003C30C4"/>
    <w:rsid w:val="003E2B55"/>
    <w:rsid w:val="00504434"/>
    <w:rsid w:val="005866AB"/>
    <w:rsid w:val="005C1416"/>
    <w:rsid w:val="005F5DFF"/>
    <w:rsid w:val="00633BEC"/>
    <w:rsid w:val="00666257"/>
    <w:rsid w:val="00666BD8"/>
    <w:rsid w:val="006A306E"/>
    <w:rsid w:val="006D0041"/>
    <w:rsid w:val="0077472E"/>
    <w:rsid w:val="007B346D"/>
    <w:rsid w:val="007B6AE3"/>
    <w:rsid w:val="007C5836"/>
    <w:rsid w:val="007E51E9"/>
    <w:rsid w:val="007F7979"/>
    <w:rsid w:val="008B3BC0"/>
    <w:rsid w:val="008C5192"/>
    <w:rsid w:val="009026A9"/>
    <w:rsid w:val="00914E74"/>
    <w:rsid w:val="009304DE"/>
    <w:rsid w:val="00952B08"/>
    <w:rsid w:val="0098472B"/>
    <w:rsid w:val="009E497D"/>
    <w:rsid w:val="00AB6904"/>
    <w:rsid w:val="00AC6733"/>
    <w:rsid w:val="00AF2AB4"/>
    <w:rsid w:val="00AF4855"/>
    <w:rsid w:val="00B71D7C"/>
    <w:rsid w:val="00BB656B"/>
    <w:rsid w:val="00BD480A"/>
    <w:rsid w:val="00C876F3"/>
    <w:rsid w:val="00CB7C34"/>
    <w:rsid w:val="00D93CCD"/>
    <w:rsid w:val="00D95D15"/>
    <w:rsid w:val="00E433DD"/>
    <w:rsid w:val="00E50194"/>
    <w:rsid w:val="00E53E58"/>
    <w:rsid w:val="00EC6B1F"/>
    <w:rsid w:val="00F37295"/>
    <w:rsid w:val="00F4294E"/>
    <w:rsid w:val="00F4460C"/>
    <w:rsid w:val="00F64F08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FF1E4"/>
  <w14:defaultImageDpi w14:val="0"/>
  <w15:docId w15:val="{A43A6D0D-6C60-4DF2-8CD4-78CE19F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E58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6D0041"/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6D00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D00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F77C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0F77C6"/>
    <w:rPr>
      <w:rFonts w:cs="Times New Roman"/>
      <w:sz w:val="16"/>
      <w:szCs w:val="16"/>
    </w:rPr>
  </w:style>
  <w:style w:type="paragraph" w:styleId="KeinLeerraum">
    <w:name w:val="No Spacing"/>
    <w:uiPriority w:val="1"/>
    <w:qFormat/>
    <w:rsid w:val="00CB7C34"/>
    <w:rPr>
      <w:rFonts w:cs="Times New Roman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A17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3A1722"/>
    <w:rPr>
      <w:rFonts w:ascii="Arial" w:hAnsi="Arial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6B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E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E7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3A67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2333</Characters>
  <Application>Microsoft Office Word</Application>
  <DocSecurity>0</DocSecurity>
  <Lines>58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Saale-Holzland-Kreis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</dc:creator>
  <cp:keywords/>
  <dc:description/>
  <cp:lastModifiedBy>Schulze, Regine</cp:lastModifiedBy>
  <cp:revision>14</cp:revision>
  <cp:lastPrinted>2025-02-26T10:27:00Z</cp:lastPrinted>
  <dcterms:created xsi:type="dcterms:W3CDTF">2016-03-08T06:17:00Z</dcterms:created>
  <dcterms:modified xsi:type="dcterms:W3CDTF">2025-02-26T10:28:00Z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722432</vt:lpwstr>
  </property>
</Properties>
</file>