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4B" w:rsidRPr="00A17E4B" w:rsidRDefault="00A17E4B" w:rsidP="00A17E4B">
      <w:pPr>
        <w:pStyle w:val="berschrift1"/>
        <w:spacing w:line="276" w:lineRule="auto"/>
        <w:contextualSpacing/>
        <w:jc w:val="both"/>
        <w:rPr>
          <w:rStyle w:val="Fett"/>
          <w:rFonts w:ascii="Arial" w:hAnsi="Arial" w:cs="Arial"/>
          <w:color w:val="auto"/>
          <w:sz w:val="26"/>
          <w:szCs w:val="26"/>
        </w:rPr>
      </w:pPr>
      <w:bookmarkStart w:id="0" w:name="_Toc392230220"/>
      <w:r w:rsidRPr="00A17E4B">
        <w:rPr>
          <w:rStyle w:val="Fett"/>
          <w:rFonts w:ascii="Arial" w:hAnsi="Arial" w:cs="Arial"/>
          <w:color w:val="auto"/>
          <w:sz w:val="26"/>
          <w:szCs w:val="26"/>
        </w:rPr>
        <w:t xml:space="preserve">1.4 </w:t>
      </w:r>
      <w:bookmarkEnd w:id="0"/>
      <w:r w:rsidRPr="00A17E4B">
        <w:rPr>
          <w:rStyle w:val="Fett"/>
          <w:rFonts w:ascii="Arial" w:hAnsi="Arial" w:cs="Arial"/>
          <w:color w:val="auto"/>
          <w:sz w:val="26"/>
          <w:szCs w:val="26"/>
        </w:rPr>
        <w:t>Angaben zum Standort</w:t>
      </w:r>
    </w:p>
    <w:p w:rsidR="00A17E4B" w:rsidRPr="00B84731" w:rsidRDefault="00A17E4B" w:rsidP="00A17E4B">
      <w:pPr>
        <w:rPr>
          <w:szCs w:val="24"/>
        </w:rPr>
      </w:pPr>
    </w:p>
    <w:p w:rsidR="00A17E4B" w:rsidRPr="00B84731" w:rsidRDefault="00A17E4B" w:rsidP="00A17E4B">
      <w:pPr>
        <w:rPr>
          <w:szCs w:val="24"/>
        </w:rPr>
      </w:pPr>
      <w:r w:rsidRPr="00B84731">
        <w:rPr>
          <w:szCs w:val="24"/>
        </w:rPr>
        <w:t xml:space="preserve">Bundesland: </w:t>
      </w:r>
      <w:r w:rsidRPr="00B84731">
        <w:rPr>
          <w:szCs w:val="24"/>
        </w:rPr>
        <w:tab/>
      </w:r>
      <w:r w:rsidRPr="00B84731">
        <w:rPr>
          <w:szCs w:val="24"/>
        </w:rPr>
        <w:tab/>
        <w:t>Sachsen Anhalt</w:t>
      </w:r>
    </w:p>
    <w:p w:rsidR="00A17E4B" w:rsidRPr="00B84731" w:rsidRDefault="00A17E4B" w:rsidP="00A17E4B">
      <w:pPr>
        <w:rPr>
          <w:szCs w:val="24"/>
        </w:rPr>
      </w:pPr>
      <w:r w:rsidRPr="00B84731">
        <w:rPr>
          <w:szCs w:val="24"/>
        </w:rPr>
        <w:t>Landkreis:</w:t>
      </w:r>
      <w:r w:rsidRPr="00B84731">
        <w:rPr>
          <w:szCs w:val="24"/>
        </w:rPr>
        <w:tab/>
      </w:r>
      <w:r w:rsidRPr="00B84731">
        <w:rPr>
          <w:szCs w:val="24"/>
        </w:rPr>
        <w:tab/>
        <w:t>Mansfeld-Südharz</w:t>
      </w:r>
    </w:p>
    <w:p w:rsidR="00A17E4B" w:rsidRPr="00B84731" w:rsidRDefault="00A17E4B" w:rsidP="00A17E4B">
      <w:pPr>
        <w:rPr>
          <w:szCs w:val="24"/>
        </w:rPr>
      </w:pPr>
      <w:r w:rsidRPr="00B84731">
        <w:rPr>
          <w:szCs w:val="24"/>
        </w:rPr>
        <w:t>Gemeinde/Stadt:</w:t>
      </w:r>
      <w:r w:rsidRPr="00B84731">
        <w:rPr>
          <w:szCs w:val="24"/>
        </w:rPr>
        <w:tab/>
        <w:t>Gerbstedt</w:t>
      </w:r>
    </w:p>
    <w:p w:rsidR="00A17E4B" w:rsidRPr="00B95756" w:rsidRDefault="00A17E4B" w:rsidP="00A17E4B">
      <w:pPr>
        <w:spacing w:line="276" w:lineRule="auto"/>
        <w:contextualSpacing/>
        <w:jc w:val="both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47"/>
        <w:gridCol w:w="3137"/>
        <w:gridCol w:w="3378"/>
      </w:tblGrid>
      <w:tr w:rsidR="00A17E4B" w:rsidRPr="00B84731" w:rsidTr="009301CF">
        <w:trPr>
          <w:trHeight w:val="476"/>
        </w:trPr>
        <w:tc>
          <w:tcPr>
            <w:tcW w:w="1405" w:type="pct"/>
            <w:shd w:val="clear" w:color="auto" w:fill="D9D9D9" w:themeFill="background1" w:themeFillShade="D9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1731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b/>
                <w:szCs w:val="24"/>
              </w:rPr>
            </w:pPr>
            <w:r w:rsidRPr="00B84731">
              <w:rPr>
                <w:b/>
                <w:szCs w:val="24"/>
              </w:rPr>
              <w:t>Bestandswindpark</w:t>
            </w:r>
          </w:p>
        </w:tc>
        <w:tc>
          <w:tcPr>
            <w:tcW w:w="1864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b/>
                <w:szCs w:val="24"/>
              </w:rPr>
            </w:pPr>
            <w:proofErr w:type="spellStart"/>
            <w:r w:rsidRPr="00B84731">
              <w:rPr>
                <w:b/>
                <w:szCs w:val="24"/>
              </w:rPr>
              <w:t>Repoweringwindpark</w:t>
            </w:r>
            <w:proofErr w:type="spellEnd"/>
          </w:p>
        </w:tc>
      </w:tr>
      <w:tr w:rsidR="00A17E4B" w:rsidRPr="00B84731" w:rsidTr="009301CF">
        <w:trPr>
          <w:trHeight w:val="1320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B84731">
              <w:rPr>
                <w:szCs w:val="24"/>
              </w:rPr>
              <w:t>Betreibergesellschaft</w:t>
            </w:r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>Windpark Gerbstedt GmbH &amp; Co. KG Renditefonds,</w:t>
            </w:r>
          </w:p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 xml:space="preserve"> Stephanitorsbollwerk 3, 28217 Bremen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proofErr w:type="spellStart"/>
            <w:r w:rsidRPr="00B84731">
              <w:rPr>
                <w:szCs w:val="24"/>
                <w:lang w:val="en-US"/>
              </w:rPr>
              <w:t>Windpark</w:t>
            </w:r>
            <w:proofErr w:type="spellEnd"/>
            <w:r w:rsidRPr="00B84731">
              <w:rPr>
                <w:szCs w:val="24"/>
                <w:lang w:val="en-US"/>
              </w:rPr>
              <w:t xml:space="preserve"> Gerbstedt Repowering GmbH &amp; Co. </w:t>
            </w:r>
            <w:r w:rsidRPr="00B84731">
              <w:rPr>
                <w:szCs w:val="24"/>
              </w:rPr>
              <w:t>KG, Stephanitorsbollwerk 3, 28217 Bremen</w:t>
            </w:r>
          </w:p>
        </w:tc>
      </w:tr>
      <w:tr w:rsidR="00A17E4B" w:rsidRPr="00B84731" w:rsidTr="009301CF">
        <w:trPr>
          <w:trHeight w:val="334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Anzahl der WEA</w:t>
            </w:r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64" w:type="pct"/>
            <w:vAlign w:val="center"/>
          </w:tcPr>
          <w:p w:rsidR="00A17E4B" w:rsidRDefault="00A17E4B" w:rsidP="009301CF">
            <w:pPr>
              <w:tabs>
                <w:tab w:val="left" w:pos="776"/>
              </w:tabs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A17E4B" w:rsidRPr="00B84731" w:rsidTr="009301CF">
        <w:trPr>
          <w:trHeight w:val="334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B84731">
              <w:rPr>
                <w:szCs w:val="24"/>
              </w:rPr>
              <w:t>Anlagenhersteller</w:t>
            </w:r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 xml:space="preserve">General </w:t>
            </w:r>
            <w:proofErr w:type="spellStart"/>
            <w:r w:rsidRPr="00B84731">
              <w:rPr>
                <w:szCs w:val="24"/>
              </w:rPr>
              <w:t>Electrics</w:t>
            </w:r>
            <w:proofErr w:type="spellEnd"/>
          </w:p>
        </w:tc>
        <w:tc>
          <w:tcPr>
            <w:tcW w:w="1864" w:type="pct"/>
            <w:vAlign w:val="center"/>
          </w:tcPr>
          <w:p w:rsidR="00A17E4B" w:rsidRPr="00B84731" w:rsidRDefault="00A17E4B" w:rsidP="009301CF">
            <w:pPr>
              <w:tabs>
                <w:tab w:val="left" w:pos="776"/>
              </w:tabs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Vestas</w:t>
            </w:r>
          </w:p>
        </w:tc>
      </w:tr>
      <w:tr w:rsidR="00A17E4B" w:rsidRPr="00B84731" w:rsidTr="009301CF">
        <w:trPr>
          <w:trHeight w:val="334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B84731">
              <w:rPr>
                <w:szCs w:val="24"/>
              </w:rPr>
              <w:t>Anlagenbezeichnung</w:t>
            </w:r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>GE 1,5</w:t>
            </w:r>
          </w:p>
        </w:tc>
        <w:tc>
          <w:tcPr>
            <w:tcW w:w="1864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V 126</w:t>
            </w:r>
          </w:p>
        </w:tc>
      </w:tr>
      <w:tr w:rsidR="00A17E4B" w:rsidRPr="00B84731" w:rsidTr="009301CF">
        <w:trPr>
          <w:trHeight w:val="334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B84731">
              <w:rPr>
                <w:szCs w:val="24"/>
              </w:rPr>
              <w:t>Nennleistung</w:t>
            </w:r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>1,5 MW</w:t>
            </w:r>
          </w:p>
        </w:tc>
        <w:tc>
          <w:tcPr>
            <w:tcW w:w="1864" w:type="pct"/>
            <w:vAlign w:val="center"/>
          </w:tcPr>
          <w:p w:rsidR="00A17E4B" w:rsidRPr="00B84731" w:rsidRDefault="00507919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3,3</w:t>
            </w:r>
            <w:bookmarkStart w:id="1" w:name="_GoBack"/>
            <w:bookmarkEnd w:id="1"/>
            <w:r w:rsidR="00A17E4B" w:rsidRPr="00B84731">
              <w:rPr>
                <w:szCs w:val="24"/>
              </w:rPr>
              <w:t xml:space="preserve"> MW</w:t>
            </w:r>
          </w:p>
        </w:tc>
      </w:tr>
      <w:tr w:rsidR="00A17E4B" w:rsidRPr="00B84731" w:rsidTr="009301CF">
        <w:trPr>
          <w:trHeight w:val="334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B84731">
              <w:rPr>
                <w:szCs w:val="24"/>
              </w:rPr>
              <w:t>Nabenhöhe</w:t>
            </w:r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>65 m</w:t>
            </w:r>
          </w:p>
        </w:tc>
        <w:tc>
          <w:tcPr>
            <w:tcW w:w="1864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137</w:t>
            </w:r>
            <w:r w:rsidRPr="00B84731">
              <w:rPr>
                <w:szCs w:val="24"/>
              </w:rPr>
              <w:t xml:space="preserve"> m</w:t>
            </w:r>
          </w:p>
        </w:tc>
      </w:tr>
      <w:tr w:rsidR="00A17E4B" w:rsidRPr="00B84731" w:rsidTr="009301CF">
        <w:trPr>
          <w:trHeight w:val="334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B84731">
              <w:rPr>
                <w:szCs w:val="24"/>
              </w:rPr>
              <w:t>Rotordurchmesser</w:t>
            </w:r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>70 m</w:t>
            </w:r>
          </w:p>
        </w:tc>
        <w:tc>
          <w:tcPr>
            <w:tcW w:w="1864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  <w:r w:rsidRPr="00B84731">
              <w:rPr>
                <w:szCs w:val="24"/>
              </w:rPr>
              <w:t xml:space="preserve"> m</w:t>
            </w:r>
          </w:p>
        </w:tc>
      </w:tr>
      <w:tr w:rsidR="00A17E4B" w:rsidRPr="00B84731" w:rsidTr="009301CF">
        <w:trPr>
          <w:trHeight w:val="334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B84731">
              <w:rPr>
                <w:szCs w:val="24"/>
              </w:rPr>
              <w:t>Gesamthöhe</w:t>
            </w:r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>100 m</w:t>
            </w:r>
          </w:p>
        </w:tc>
        <w:tc>
          <w:tcPr>
            <w:tcW w:w="1864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  <w:r w:rsidRPr="00B84731">
              <w:rPr>
                <w:szCs w:val="24"/>
              </w:rPr>
              <w:t xml:space="preserve"> m</w:t>
            </w:r>
          </w:p>
        </w:tc>
      </w:tr>
      <w:tr w:rsidR="00A17E4B" w:rsidRPr="00B84731" w:rsidTr="009301CF">
        <w:trPr>
          <w:trHeight w:val="334"/>
        </w:trPr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both"/>
              <w:rPr>
                <w:szCs w:val="24"/>
              </w:rPr>
            </w:pPr>
            <w:proofErr w:type="spellStart"/>
            <w:r w:rsidRPr="00B84731">
              <w:rPr>
                <w:szCs w:val="24"/>
              </w:rPr>
              <w:t>Inbetriebnahmejahr</w:t>
            </w:r>
            <w:proofErr w:type="spellEnd"/>
          </w:p>
        </w:tc>
        <w:tc>
          <w:tcPr>
            <w:tcW w:w="1731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>2000</w:t>
            </w:r>
          </w:p>
        </w:tc>
        <w:tc>
          <w:tcPr>
            <w:tcW w:w="1864" w:type="pct"/>
            <w:vAlign w:val="center"/>
          </w:tcPr>
          <w:p w:rsidR="00A17E4B" w:rsidRPr="00B84731" w:rsidRDefault="00A17E4B" w:rsidP="009301CF">
            <w:pPr>
              <w:spacing w:line="276" w:lineRule="auto"/>
              <w:contextualSpacing/>
              <w:jc w:val="center"/>
              <w:rPr>
                <w:szCs w:val="24"/>
              </w:rPr>
            </w:pPr>
            <w:r w:rsidRPr="00B84731">
              <w:rPr>
                <w:szCs w:val="24"/>
              </w:rPr>
              <w:t xml:space="preserve">voraussichtlich </w:t>
            </w:r>
            <w:r>
              <w:rPr>
                <w:szCs w:val="24"/>
              </w:rPr>
              <w:t>Ende 201</w:t>
            </w:r>
            <w:r w:rsidR="002F0150">
              <w:rPr>
                <w:szCs w:val="24"/>
              </w:rPr>
              <w:t>7</w:t>
            </w:r>
          </w:p>
        </w:tc>
      </w:tr>
    </w:tbl>
    <w:p w:rsidR="00A17E4B" w:rsidRPr="00B95756" w:rsidRDefault="00A17E4B" w:rsidP="00A17E4B">
      <w:pPr>
        <w:spacing w:line="276" w:lineRule="auto"/>
        <w:contextualSpacing/>
        <w:jc w:val="both"/>
        <w:rPr>
          <w:b/>
        </w:rPr>
      </w:pPr>
    </w:p>
    <w:p w:rsidR="00A17E4B" w:rsidRDefault="00A17E4B" w:rsidP="00A17E4B"/>
    <w:p w:rsidR="00A17E4B" w:rsidRPr="00A6151F" w:rsidRDefault="00A17E4B" w:rsidP="00A17E4B">
      <w:pPr>
        <w:spacing w:line="276" w:lineRule="auto"/>
        <w:jc w:val="both"/>
        <w:rPr>
          <w:sz w:val="26"/>
          <w:szCs w:val="26"/>
        </w:rPr>
      </w:pPr>
      <w:r w:rsidRPr="00A6151F">
        <w:rPr>
          <w:sz w:val="26"/>
          <w:szCs w:val="26"/>
        </w:rPr>
        <w:t xml:space="preserve">Koordinaten der </w:t>
      </w:r>
      <w:r>
        <w:rPr>
          <w:sz w:val="26"/>
          <w:szCs w:val="26"/>
        </w:rPr>
        <w:t xml:space="preserve">geplanten </w:t>
      </w:r>
      <w:r w:rsidRPr="00A6151F">
        <w:rPr>
          <w:sz w:val="26"/>
          <w:szCs w:val="26"/>
        </w:rPr>
        <w:t>Windenergieanlagen</w:t>
      </w:r>
    </w:p>
    <w:p w:rsidR="00A17E4B" w:rsidRPr="00416952" w:rsidRDefault="00A17E4B" w:rsidP="00A17E4B">
      <w:pPr>
        <w:spacing w:line="276" w:lineRule="auto"/>
        <w:ind w:left="66"/>
        <w:jc w:val="both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</w:tblGrid>
      <w:tr w:rsidR="00A17E4B" w:rsidTr="009301CF">
        <w:trPr>
          <w:trHeight w:val="340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A17E4B" w:rsidRDefault="00A17E4B" w:rsidP="009301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WEA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17E4B" w:rsidRDefault="00A17E4B" w:rsidP="009301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UTM WGS84 Zone 32</w:t>
            </w:r>
          </w:p>
        </w:tc>
      </w:tr>
      <w:tr w:rsidR="00A17E4B" w:rsidTr="009301CF">
        <w:trPr>
          <w:trHeight w:val="34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A17E4B" w:rsidRDefault="00A17E4B" w:rsidP="009301C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17E4B" w:rsidRDefault="00A17E4B" w:rsidP="009301C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Rechtswert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A17E4B" w:rsidRDefault="00A17E4B" w:rsidP="009301CF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Hochwert</w:t>
            </w:r>
            <w:proofErr w:type="spellEnd"/>
          </w:p>
        </w:tc>
      </w:tr>
      <w:tr w:rsidR="00A17E4B" w:rsidTr="009301CF">
        <w:trPr>
          <w:trHeight w:val="340"/>
        </w:trPr>
        <w:tc>
          <w:tcPr>
            <w:tcW w:w="1413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WEA 1</w:t>
            </w:r>
          </w:p>
        </w:tc>
        <w:tc>
          <w:tcPr>
            <w:tcW w:w="2268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682938</w:t>
            </w:r>
          </w:p>
        </w:tc>
        <w:tc>
          <w:tcPr>
            <w:tcW w:w="2126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5725721</w:t>
            </w:r>
          </w:p>
        </w:tc>
      </w:tr>
      <w:tr w:rsidR="00A17E4B" w:rsidTr="009301CF">
        <w:trPr>
          <w:trHeight w:val="340"/>
        </w:trPr>
        <w:tc>
          <w:tcPr>
            <w:tcW w:w="1413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WEA 2</w:t>
            </w:r>
          </w:p>
        </w:tc>
        <w:tc>
          <w:tcPr>
            <w:tcW w:w="2268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6833</w:t>
            </w:r>
            <w:r w:rsidR="00967C27">
              <w:t>21</w:t>
            </w:r>
          </w:p>
        </w:tc>
        <w:tc>
          <w:tcPr>
            <w:tcW w:w="2126" w:type="dxa"/>
            <w:vAlign w:val="center"/>
          </w:tcPr>
          <w:p w:rsidR="00A17E4B" w:rsidRPr="00416952" w:rsidRDefault="00967C27" w:rsidP="009301CF">
            <w:pPr>
              <w:spacing w:line="276" w:lineRule="auto"/>
              <w:jc w:val="center"/>
            </w:pPr>
            <w:r>
              <w:t>5725587</w:t>
            </w:r>
          </w:p>
        </w:tc>
      </w:tr>
      <w:tr w:rsidR="00A17E4B" w:rsidTr="009301CF">
        <w:trPr>
          <w:trHeight w:val="340"/>
        </w:trPr>
        <w:tc>
          <w:tcPr>
            <w:tcW w:w="1413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WEA 3</w:t>
            </w:r>
          </w:p>
        </w:tc>
        <w:tc>
          <w:tcPr>
            <w:tcW w:w="2268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68253</w:t>
            </w:r>
            <w:r w:rsidR="00967C27">
              <w:t>3</w:t>
            </w:r>
          </w:p>
        </w:tc>
        <w:tc>
          <w:tcPr>
            <w:tcW w:w="2126" w:type="dxa"/>
            <w:vAlign w:val="center"/>
          </w:tcPr>
          <w:p w:rsidR="00A17E4B" w:rsidRPr="00416952" w:rsidRDefault="00967C27" w:rsidP="009301CF">
            <w:pPr>
              <w:spacing w:line="276" w:lineRule="auto"/>
              <w:jc w:val="center"/>
            </w:pPr>
            <w:r>
              <w:t>5725268</w:t>
            </w:r>
          </w:p>
        </w:tc>
      </w:tr>
      <w:tr w:rsidR="00A17E4B" w:rsidTr="009301CF">
        <w:trPr>
          <w:trHeight w:val="340"/>
        </w:trPr>
        <w:tc>
          <w:tcPr>
            <w:tcW w:w="1413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WEA 4</w:t>
            </w:r>
          </w:p>
        </w:tc>
        <w:tc>
          <w:tcPr>
            <w:tcW w:w="2268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682991</w:t>
            </w:r>
          </w:p>
        </w:tc>
        <w:tc>
          <w:tcPr>
            <w:tcW w:w="2126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5725228</w:t>
            </w:r>
          </w:p>
        </w:tc>
      </w:tr>
      <w:tr w:rsidR="00A17E4B" w:rsidTr="009301CF">
        <w:trPr>
          <w:trHeight w:val="340"/>
        </w:trPr>
        <w:tc>
          <w:tcPr>
            <w:tcW w:w="1413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WEA 5</w:t>
            </w:r>
          </w:p>
        </w:tc>
        <w:tc>
          <w:tcPr>
            <w:tcW w:w="2268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683658</w:t>
            </w:r>
          </w:p>
        </w:tc>
        <w:tc>
          <w:tcPr>
            <w:tcW w:w="2126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5725275</w:t>
            </w:r>
          </w:p>
        </w:tc>
      </w:tr>
      <w:tr w:rsidR="00A17E4B" w:rsidTr="009301CF">
        <w:trPr>
          <w:trHeight w:val="340"/>
        </w:trPr>
        <w:tc>
          <w:tcPr>
            <w:tcW w:w="1413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WEA 6</w:t>
            </w:r>
          </w:p>
        </w:tc>
        <w:tc>
          <w:tcPr>
            <w:tcW w:w="2268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683328</w:t>
            </w:r>
          </w:p>
        </w:tc>
        <w:tc>
          <w:tcPr>
            <w:tcW w:w="2126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5725004</w:t>
            </w:r>
          </w:p>
        </w:tc>
      </w:tr>
      <w:tr w:rsidR="00967C27" w:rsidTr="009301CF">
        <w:trPr>
          <w:trHeight w:val="340"/>
        </w:trPr>
        <w:tc>
          <w:tcPr>
            <w:tcW w:w="1413" w:type="dxa"/>
            <w:vAlign w:val="center"/>
          </w:tcPr>
          <w:p w:rsidR="00967C27" w:rsidRPr="00416952" w:rsidRDefault="00967C27" w:rsidP="009301CF">
            <w:pPr>
              <w:spacing w:line="276" w:lineRule="auto"/>
              <w:jc w:val="center"/>
            </w:pPr>
            <w:r>
              <w:t>WEA 7</w:t>
            </w:r>
          </w:p>
        </w:tc>
        <w:tc>
          <w:tcPr>
            <w:tcW w:w="2268" w:type="dxa"/>
            <w:vAlign w:val="center"/>
          </w:tcPr>
          <w:p w:rsidR="00967C27" w:rsidRPr="00416952" w:rsidRDefault="00967C27" w:rsidP="009301CF">
            <w:pPr>
              <w:spacing w:line="276" w:lineRule="auto"/>
              <w:jc w:val="center"/>
            </w:pPr>
            <w:r>
              <w:t>682775</w:t>
            </w:r>
          </w:p>
        </w:tc>
        <w:tc>
          <w:tcPr>
            <w:tcW w:w="2126" w:type="dxa"/>
            <w:vAlign w:val="center"/>
          </w:tcPr>
          <w:p w:rsidR="00967C27" w:rsidRPr="00416952" w:rsidRDefault="00967C27" w:rsidP="009301CF">
            <w:pPr>
              <w:spacing w:line="276" w:lineRule="auto"/>
              <w:jc w:val="center"/>
            </w:pPr>
            <w:r>
              <w:t>5724896</w:t>
            </w:r>
          </w:p>
        </w:tc>
      </w:tr>
      <w:tr w:rsidR="00A17E4B" w:rsidTr="009301CF">
        <w:trPr>
          <w:trHeight w:val="340"/>
        </w:trPr>
        <w:tc>
          <w:tcPr>
            <w:tcW w:w="1413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WEA 8</w:t>
            </w:r>
          </w:p>
        </w:tc>
        <w:tc>
          <w:tcPr>
            <w:tcW w:w="2268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683047</w:t>
            </w:r>
          </w:p>
        </w:tc>
        <w:tc>
          <w:tcPr>
            <w:tcW w:w="2126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5724502</w:t>
            </w:r>
          </w:p>
        </w:tc>
      </w:tr>
      <w:tr w:rsidR="00A17E4B" w:rsidTr="009301CF">
        <w:trPr>
          <w:trHeight w:val="340"/>
        </w:trPr>
        <w:tc>
          <w:tcPr>
            <w:tcW w:w="1413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WEA 9</w:t>
            </w:r>
          </w:p>
        </w:tc>
        <w:tc>
          <w:tcPr>
            <w:tcW w:w="2268" w:type="dxa"/>
            <w:vAlign w:val="center"/>
          </w:tcPr>
          <w:p w:rsidR="00A17E4B" w:rsidRPr="00416952" w:rsidRDefault="00967C27" w:rsidP="009301CF">
            <w:pPr>
              <w:spacing w:line="276" w:lineRule="auto"/>
              <w:jc w:val="center"/>
            </w:pPr>
            <w:r>
              <w:t>68341</w:t>
            </w:r>
            <w:r w:rsidR="002F0150">
              <w:t>8</w:t>
            </w:r>
          </w:p>
        </w:tc>
        <w:tc>
          <w:tcPr>
            <w:tcW w:w="2126" w:type="dxa"/>
            <w:vAlign w:val="center"/>
          </w:tcPr>
          <w:p w:rsidR="00A17E4B" w:rsidRPr="00416952" w:rsidRDefault="00A17E4B" w:rsidP="009301CF">
            <w:pPr>
              <w:spacing w:line="276" w:lineRule="auto"/>
              <w:jc w:val="center"/>
            </w:pPr>
            <w:r w:rsidRPr="00416952">
              <w:t>572465</w:t>
            </w:r>
            <w:r w:rsidR="002F0150">
              <w:t>4</w:t>
            </w:r>
          </w:p>
        </w:tc>
      </w:tr>
    </w:tbl>
    <w:p w:rsidR="00A17E4B" w:rsidRDefault="00A17E4B" w:rsidP="00A17E4B"/>
    <w:p w:rsidR="009C4CD1" w:rsidRPr="00A17E4B" w:rsidRDefault="009C4CD1" w:rsidP="00A17E4B"/>
    <w:sectPr w:rsidR="009C4CD1" w:rsidRPr="00A17E4B" w:rsidSect="00452A2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54" w:rsidRDefault="00260654">
      <w:r>
        <w:separator/>
      </w:r>
    </w:p>
  </w:endnote>
  <w:endnote w:type="continuationSeparator" w:id="0">
    <w:p w:rsidR="00260654" w:rsidRDefault="002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A29" w:rsidRDefault="00452A29" w:rsidP="00452A29">
    <w:pPr>
      <w:pStyle w:val="Fuzeile"/>
    </w:pPr>
  </w:p>
  <w:p w:rsidR="00452A29" w:rsidRDefault="00452A29" w:rsidP="00452A29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0791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07919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54" w:rsidRDefault="00260654">
      <w:r>
        <w:separator/>
      </w:r>
    </w:p>
  </w:footnote>
  <w:footnote w:type="continuationSeparator" w:id="0">
    <w:p w:rsidR="00260654" w:rsidRDefault="0026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FB" w:rsidRDefault="005C028B" w:rsidP="004F5E65">
    <w:pPr>
      <w:pStyle w:val="Kopfzeile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5603875</wp:posOffset>
          </wp:positionH>
          <wp:positionV relativeFrom="paragraph">
            <wp:posOffset>-255905</wp:posOffset>
          </wp:positionV>
          <wp:extent cx="700405" cy="596265"/>
          <wp:effectExtent l="0" t="0" r="4445" b="0"/>
          <wp:wrapTight wrapText="bothSides">
            <wp:wrapPolygon edited="0">
              <wp:start x="0" y="0"/>
              <wp:lineTo x="0" y="20703"/>
              <wp:lineTo x="21150" y="20703"/>
              <wp:lineTo x="21150" y="0"/>
              <wp:lineTo x="0" y="0"/>
            </wp:wrapPolygon>
          </wp:wrapTight>
          <wp:docPr id="1" name="Bild 1" descr="e3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3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333">
      <w:t>WINDPARK GERBSTEDT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9611C"/>
    <w:multiLevelType w:val="hybridMultilevel"/>
    <w:tmpl w:val="906AA8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767B0"/>
    <w:multiLevelType w:val="hybridMultilevel"/>
    <w:tmpl w:val="2A041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22243"/>
    <w:multiLevelType w:val="hybridMultilevel"/>
    <w:tmpl w:val="A8F2F5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BE"/>
    <w:rsid w:val="0001238B"/>
    <w:rsid w:val="000242F9"/>
    <w:rsid w:val="00056693"/>
    <w:rsid w:val="000B4B24"/>
    <w:rsid w:val="001143A4"/>
    <w:rsid w:val="00166AAF"/>
    <w:rsid w:val="001A2BFB"/>
    <w:rsid w:val="001B1BCB"/>
    <w:rsid w:val="001B5503"/>
    <w:rsid w:val="001D3365"/>
    <w:rsid w:val="001E73E8"/>
    <w:rsid w:val="00224012"/>
    <w:rsid w:val="002301E8"/>
    <w:rsid w:val="00242E4C"/>
    <w:rsid w:val="00246347"/>
    <w:rsid w:val="00255C66"/>
    <w:rsid w:val="00260654"/>
    <w:rsid w:val="0026416B"/>
    <w:rsid w:val="002E537B"/>
    <w:rsid w:val="002F0150"/>
    <w:rsid w:val="00312995"/>
    <w:rsid w:val="0032336B"/>
    <w:rsid w:val="00325D02"/>
    <w:rsid w:val="00370F78"/>
    <w:rsid w:val="00392FBE"/>
    <w:rsid w:val="003A2C83"/>
    <w:rsid w:val="003F5CBE"/>
    <w:rsid w:val="00414E23"/>
    <w:rsid w:val="00416952"/>
    <w:rsid w:val="00436F99"/>
    <w:rsid w:val="00452A29"/>
    <w:rsid w:val="004805BE"/>
    <w:rsid w:val="004901E7"/>
    <w:rsid w:val="004A2BEB"/>
    <w:rsid w:val="004C0159"/>
    <w:rsid w:val="004C2283"/>
    <w:rsid w:val="004F5E65"/>
    <w:rsid w:val="00507919"/>
    <w:rsid w:val="0050797A"/>
    <w:rsid w:val="005320AD"/>
    <w:rsid w:val="00555ABD"/>
    <w:rsid w:val="00557208"/>
    <w:rsid w:val="005C028B"/>
    <w:rsid w:val="005D1752"/>
    <w:rsid w:val="00626A1B"/>
    <w:rsid w:val="00671A9D"/>
    <w:rsid w:val="00683D6E"/>
    <w:rsid w:val="0069315E"/>
    <w:rsid w:val="006945B9"/>
    <w:rsid w:val="006B2D5F"/>
    <w:rsid w:val="006B58EE"/>
    <w:rsid w:val="006B5CBB"/>
    <w:rsid w:val="006F7FC7"/>
    <w:rsid w:val="00701E0D"/>
    <w:rsid w:val="0076380B"/>
    <w:rsid w:val="0078446D"/>
    <w:rsid w:val="007A259D"/>
    <w:rsid w:val="007A2F18"/>
    <w:rsid w:val="007D77CD"/>
    <w:rsid w:val="00801A71"/>
    <w:rsid w:val="00802F8C"/>
    <w:rsid w:val="00804DAF"/>
    <w:rsid w:val="00836876"/>
    <w:rsid w:val="0084775F"/>
    <w:rsid w:val="008623DF"/>
    <w:rsid w:val="00875F79"/>
    <w:rsid w:val="008762A4"/>
    <w:rsid w:val="00887F74"/>
    <w:rsid w:val="008E1203"/>
    <w:rsid w:val="00967C27"/>
    <w:rsid w:val="00984C87"/>
    <w:rsid w:val="009A268A"/>
    <w:rsid w:val="009A6D36"/>
    <w:rsid w:val="009C4CD1"/>
    <w:rsid w:val="009E5ECA"/>
    <w:rsid w:val="00A17E4B"/>
    <w:rsid w:val="00A51074"/>
    <w:rsid w:val="00A718EB"/>
    <w:rsid w:val="00AD0CAC"/>
    <w:rsid w:val="00AE6190"/>
    <w:rsid w:val="00AE7A95"/>
    <w:rsid w:val="00B35C87"/>
    <w:rsid w:val="00B36102"/>
    <w:rsid w:val="00B377D6"/>
    <w:rsid w:val="00B4154E"/>
    <w:rsid w:val="00B67E3B"/>
    <w:rsid w:val="00B75593"/>
    <w:rsid w:val="00B935DA"/>
    <w:rsid w:val="00B95369"/>
    <w:rsid w:val="00C1267D"/>
    <w:rsid w:val="00C144D8"/>
    <w:rsid w:val="00C23AB2"/>
    <w:rsid w:val="00C370BB"/>
    <w:rsid w:val="00C52B77"/>
    <w:rsid w:val="00CD21A7"/>
    <w:rsid w:val="00D1003F"/>
    <w:rsid w:val="00D15FAD"/>
    <w:rsid w:val="00D31F8A"/>
    <w:rsid w:val="00D43443"/>
    <w:rsid w:val="00D52008"/>
    <w:rsid w:val="00D90134"/>
    <w:rsid w:val="00D91FD8"/>
    <w:rsid w:val="00DC4A8E"/>
    <w:rsid w:val="00DF0186"/>
    <w:rsid w:val="00E23B4D"/>
    <w:rsid w:val="00E37E57"/>
    <w:rsid w:val="00E53ABE"/>
    <w:rsid w:val="00E97333"/>
    <w:rsid w:val="00EC429C"/>
    <w:rsid w:val="00ED152E"/>
    <w:rsid w:val="00EF3375"/>
    <w:rsid w:val="00F056FB"/>
    <w:rsid w:val="00F10BCA"/>
    <w:rsid w:val="00F15C38"/>
    <w:rsid w:val="00F36219"/>
    <w:rsid w:val="00F41D49"/>
    <w:rsid w:val="00FD4189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DC67B17-528F-4295-8B12-39B4E140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17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F056F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D1003F"/>
    <w:pPr>
      <w:jc w:val="center"/>
    </w:pPr>
    <w:rPr>
      <w:sz w:val="28"/>
    </w:rPr>
  </w:style>
  <w:style w:type="character" w:customStyle="1" w:styleId="berschrift3Zchn">
    <w:name w:val="Überschrift 3 Zchn"/>
    <w:link w:val="berschrift3"/>
    <w:rsid w:val="00F056FB"/>
    <w:rPr>
      <w:rFonts w:ascii="Arial" w:hAnsi="Arial" w:cs="Arial"/>
      <w:b/>
      <w:bCs/>
      <w:sz w:val="26"/>
      <w:szCs w:val="26"/>
    </w:rPr>
  </w:style>
  <w:style w:type="paragraph" w:styleId="Textkrper">
    <w:name w:val="Body Text"/>
    <w:basedOn w:val="Standard"/>
    <w:link w:val="TextkrperZchn"/>
    <w:rsid w:val="00F056FB"/>
    <w:pPr>
      <w:spacing w:line="280" w:lineRule="atLeast"/>
      <w:jc w:val="both"/>
    </w:pPr>
    <w:rPr>
      <w:rFonts w:cs="Arial"/>
      <w:sz w:val="22"/>
      <w:szCs w:val="24"/>
    </w:rPr>
  </w:style>
  <w:style w:type="character" w:customStyle="1" w:styleId="TextkrperZchn">
    <w:name w:val="Textkörper Zchn"/>
    <w:link w:val="Textkrper"/>
    <w:rsid w:val="00F056FB"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Absatz-Standardschriftart"/>
    <w:rsid w:val="00626A1B"/>
  </w:style>
  <w:style w:type="paragraph" w:styleId="Listenabsatz">
    <w:name w:val="List Paragraph"/>
    <w:basedOn w:val="Standard"/>
    <w:uiPriority w:val="34"/>
    <w:qFormat/>
    <w:rsid w:val="00701E0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1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452A29"/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7E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ett">
    <w:name w:val="Strong"/>
    <w:basedOn w:val="Absatz-Standardschriftart"/>
    <w:uiPriority w:val="22"/>
    <w:qFormat/>
    <w:rsid w:val="00A17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2347-5765-41E4-A41E-8CFCE3EC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e3 Windpark 15 GmbH &amp; Co</vt:lpstr>
    </vt:vector>
  </TitlesOfParts>
  <Company>wpd</Company>
  <LinksUpToDate>false</LinksUpToDate>
  <CharactersWithSpaces>882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http://www.enercon.de/</vt:lpwstr>
      </vt:variant>
      <vt:variant>
        <vt:lpwstr/>
      </vt:variant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mailto:vertrieb@enercon.de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 Windpark 15 GmbH &amp; Co</dc:title>
  <dc:subject/>
  <dc:creator>Rike</dc:creator>
  <cp:keywords/>
  <cp:lastModifiedBy>Sabrina Kümmritz</cp:lastModifiedBy>
  <cp:revision>5</cp:revision>
  <cp:lastPrinted>2013-11-28T07:12:00Z</cp:lastPrinted>
  <dcterms:created xsi:type="dcterms:W3CDTF">2015-07-30T08:35:00Z</dcterms:created>
  <dcterms:modified xsi:type="dcterms:W3CDTF">2016-03-11T07:51:00Z</dcterms:modified>
</cp:coreProperties>
</file>