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5" w:rsidRPr="0049562E" w:rsidRDefault="00271C55" w:rsidP="0049562E">
      <w:pPr>
        <w:pStyle w:val="berschrift1"/>
        <w:rPr>
          <w:rFonts w:ascii="Arial" w:hAnsi="Arial" w:cs="Arial"/>
          <w:sz w:val="22"/>
          <w:szCs w:val="22"/>
        </w:rPr>
      </w:pPr>
      <w:r w:rsidRPr="0049562E">
        <w:rPr>
          <w:rFonts w:ascii="Arial" w:hAnsi="Arial" w:cs="Arial"/>
          <w:bCs/>
          <w:sz w:val="22"/>
          <w:szCs w:val="22"/>
        </w:rPr>
        <w:t>Bekanntmachung</w:t>
      </w:r>
      <w:r w:rsidRPr="0049562E">
        <w:rPr>
          <w:rFonts w:ascii="Arial" w:hAnsi="Arial" w:cs="Arial"/>
          <w:sz w:val="22"/>
          <w:szCs w:val="22"/>
        </w:rPr>
        <w:br/>
      </w:r>
      <w:r w:rsidRPr="0049562E">
        <w:rPr>
          <w:rFonts w:ascii="Arial" w:hAnsi="Arial" w:cs="Arial"/>
          <w:bCs/>
          <w:sz w:val="22"/>
          <w:szCs w:val="22"/>
        </w:rPr>
        <w:t>der Landesdirektion Sachsen</w:t>
      </w:r>
      <w:r w:rsidRPr="0049562E">
        <w:rPr>
          <w:rFonts w:ascii="Arial" w:hAnsi="Arial" w:cs="Arial"/>
          <w:sz w:val="22"/>
          <w:szCs w:val="22"/>
        </w:rPr>
        <w:br/>
        <w:t>über den Erörterungstermin im Planfeststellungsverfahren</w:t>
      </w:r>
    </w:p>
    <w:p w:rsidR="002926F8" w:rsidRPr="0049562E" w:rsidRDefault="00271C55" w:rsidP="0049562E">
      <w:pPr>
        <w:spacing w:after="240"/>
        <w:jc w:val="center"/>
        <w:rPr>
          <w:rFonts w:ascii="Arial" w:hAnsi="Arial" w:cs="Arial"/>
          <w:b/>
          <w:bCs/>
          <w:szCs w:val="22"/>
        </w:rPr>
      </w:pPr>
      <w:r w:rsidRPr="0049562E">
        <w:rPr>
          <w:rFonts w:ascii="Arial" w:hAnsi="Arial" w:cs="Arial"/>
          <w:b/>
          <w:i/>
          <w:szCs w:val="22"/>
        </w:rPr>
        <w:t>„110-kV-Freileitung Abzweig Oberelsdorf“</w:t>
      </w:r>
      <w:r w:rsidRPr="0049562E">
        <w:rPr>
          <w:rFonts w:ascii="Arial" w:hAnsi="Arial" w:cs="Arial"/>
          <w:b/>
          <w:szCs w:val="22"/>
        </w:rPr>
        <w:br/>
      </w:r>
      <w:r w:rsidRPr="0049562E">
        <w:rPr>
          <w:rFonts w:ascii="Arial" w:hAnsi="Arial" w:cs="Arial"/>
          <w:b/>
          <w:bCs/>
          <w:szCs w:val="22"/>
        </w:rPr>
        <w:t>Gz.:</w:t>
      </w:r>
      <w:r w:rsidRPr="0049562E">
        <w:rPr>
          <w:szCs w:val="22"/>
        </w:rPr>
        <w:t xml:space="preserve"> </w:t>
      </w:r>
      <w:r w:rsidRPr="0049562E">
        <w:rPr>
          <w:rFonts w:ascii="Arial" w:hAnsi="Arial" w:cs="Arial"/>
          <w:b/>
          <w:bCs/>
          <w:szCs w:val="22"/>
        </w:rPr>
        <w:t>C32-0522/452</w:t>
      </w:r>
    </w:p>
    <w:p w:rsidR="00127C01" w:rsidRPr="00E13B79" w:rsidRDefault="00271C55" w:rsidP="002926F8">
      <w:pPr>
        <w:spacing w:after="240"/>
        <w:jc w:val="center"/>
        <w:rPr>
          <w:rFonts w:ascii="Arial" w:hAnsi="Arial" w:cs="Arial"/>
          <w:b/>
          <w:i/>
          <w:sz w:val="28"/>
          <w:szCs w:val="28"/>
        </w:rPr>
      </w:pPr>
      <w:r w:rsidRPr="0049562E">
        <w:rPr>
          <w:rFonts w:ascii="Arial" w:hAnsi="Arial" w:cs="Arial"/>
          <w:b/>
          <w:bCs/>
          <w:szCs w:val="22"/>
        </w:rPr>
        <w:t xml:space="preserve">Vom </w:t>
      </w:r>
      <w:r w:rsidR="00883223" w:rsidRPr="0049562E">
        <w:rPr>
          <w:rFonts w:ascii="Arial" w:hAnsi="Arial" w:cs="Arial"/>
          <w:b/>
          <w:bCs/>
          <w:color w:val="000000"/>
          <w:szCs w:val="22"/>
        </w:rPr>
        <w:t>3</w:t>
      </w:r>
      <w:r w:rsidRPr="0049562E">
        <w:rPr>
          <w:rFonts w:ascii="Arial" w:hAnsi="Arial" w:cs="Arial"/>
          <w:b/>
          <w:bCs/>
          <w:szCs w:val="22"/>
        </w:rPr>
        <w:t>. Februar 2020</w:t>
      </w:r>
    </w:p>
    <w:p w:rsidR="00E47F6E" w:rsidRPr="005E26C3" w:rsidRDefault="00E47F6E" w:rsidP="002926F8">
      <w:pPr>
        <w:spacing w:after="240"/>
        <w:jc w:val="center"/>
        <w:rPr>
          <w:rFonts w:ascii="Arial" w:hAnsi="Arial" w:cs="Arial"/>
          <w:b/>
          <w:color w:val="000000"/>
          <w:szCs w:val="22"/>
        </w:rPr>
      </w:pPr>
      <w:r w:rsidRPr="005E26C3">
        <w:rPr>
          <w:rFonts w:ascii="Arial" w:hAnsi="Arial" w:cs="Arial"/>
          <w:b/>
          <w:color w:val="000000"/>
          <w:szCs w:val="22"/>
        </w:rPr>
        <w:t>- Anhörungsverfahren –</w:t>
      </w:r>
    </w:p>
    <w:p w:rsidR="00D6235B" w:rsidRPr="00E5719C" w:rsidRDefault="00057638" w:rsidP="0050315F">
      <w:pPr>
        <w:numPr>
          <w:ilvl w:val="0"/>
          <w:numId w:val="5"/>
        </w:numPr>
        <w:spacing w:after="120"/>
        <w:ind w:left="0" w:hanging="284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color w:val="000000"/>
          <w:szCs w:val="22"/>
        </w:rPr>
        <w:t xml:space="preserve">Der Erörterungstermin </w:t>
      </w:r>
      <w:r w:rsidR="00D6235B" w:rsidRPr="00E5719C">
        <w:rPr>
          <w:rFonts w:ascii="Arial" w:hAnsi="Arial" w:cs="Arial"/>
          <w:color w:val="000000"/>
          <w:szCs w:val="22"/>
        </w:rPr>
        <w:t>ist von der Landesdirektion</w:t>
      </w:r>
      <w:r w:rsidR="00ED22DA">
        <w:rPr>
          <w:rFonts w:ascii="Arial" w:hAnsi="Arial" w:cs="Arial"/>
          <w:color w:val="000000"/>
          <w:szCs w:val="22"/>
        </w:rPr>
        <w:t xml:space="preserve"> Sachsen</w:t>
      </w:r>
      <w:r w:rsidR="00D6235B" w:rsidRPr="00E5719C">
        <w:rPr>
          <w:rFonts w:ascii="Arial" w:hAnsi="Arial" w:cs="Arial"/>
          <w:color w:val="000000"/>
          <w:szCs w:val="22"/>
        </w:rPr>
        <w:t xml:space="preserve"> anb</w:t>
      </w:r>
      <w:r w:rsidR="00D6235B" w:rsidRPr="00E5719C">
        <w:rPr>
          <w:rFonts w:ascii="Arial" w:hAnsi="Arial" w:cs="Arial"/>
          <w:color w:val="000000"/>
          <w:szCs w:val="22"/>
        </w:rPr>
        <w:t>e</w:t>
      </w:r>
      <w:r w:rsidR="00F61529">
        <w:rPr>
          <w:rFonts w:ascii="Arial" w:hAnsi="Arial" w:cs="Arial"/>
          <w:color w:val="000000"/>
          <w:szCs w:val="22"/>
        </w:rPr>
        <w:t>raumt worden</w:t>
      </w:r>
      <w:r w:rsidR="00D6235B" w:rsidRPr="00E5719C">
        <w:rPr>
          <w:rFonts w:ascii="Arial" w:hAnsi="Arial" w:cs="Arial"/>
          <w:color w:val="000000"/>
          <w:szCs w:val="22"/>
        </w:rPr>
        <w:t xml:space="preserve"> für den</w:t>
      </w:r>
    </w:p>
    <w:p w:rsidR="00D6235B" w:rsidRPr="00641293" w:rsidRDefault="009233A1" w:rsidP="00641293">
      <w:pPr>
        <w:tabs>
          <w:tab w:val="left" w:pos="2977"/>
        </w:tabs>
        <w:spacing w:after="240"/>
        <w:ind w:left="2977" w:hanging="2977"/>
        <w:rPr>
          <w:rFonts w:ascii="Arial" w:hAnsi="Arial" w:cs="Arial"/>
          <w:color w:val="000000"/>
          <w:szCs w:val="22"/>
        </w:rPr>
      </w:pPr>
      <w:r w:rsidRPr="00ED22DA">
        <w:rPr>
          <w:rFonts w:ascii="Arial" w:hAnsi="Arial" w:cs="Arial"/>
          <w:b/>
          <w:color w:val="000000"/>
          <w:szCs w:val="22"/>
        </w:rPr>
        <w:t>11</w:t>
      </w:r>
      <w:r w:rsidR="00EB31ED" w:rsidRPr="00ED22DA">
        <w:rPr>
          <w:rFonts w:ascii="Arial" w:hAnsi="Arial" w:cs="Arial"/>
          <w:b/>
          <w:color w:val="000000"/>
          <w:szCs w:val="22"/>
        </w:rPr>
        <w:t xml:space="preserve">. </w:t>
      </w:r>
      <w:r w:rsidR="00E94E5A" w:rsidRPr="00ED22DA">
        <w:rPr>
          <w:rFonts w:ascii="Arial" w:hAnsi="Arial" w:cs="Arial"/>
          <w:b/>
          <w:color w:val="000000"/>
          <w:szCs w:val="22"/>
        </w:rPr>
        <w:t>März</w:t>
      </w:r>
      <w:r w:rsidR="00D6235B" w:rsidRPr="00ED22DA">
        <w:rPr>
          <w:rFonts w:ascii="Arial" w:hAnsi="Arial" w:cs="Arial"/>
          <w:b/>
          <w:color w:val="000000"/>
          <w:szCs w:val="22"/>
        </w:rPr>
        <w:t xml:space="preserve"> </w:t>
      </w:r>
      <w:r w:rsidR="004F58C9" w:rsidRPr="00ED22DA">
        <w:rPr>
          <w:rFonts w:ascii="Arial" w:hAnsi="Arial" w:cs="Arial"/>
          <w:b/>
          <w:color w:val="000000"/>
          <w:szCs w:val="22"/>
        </w:rPr>
        <w:t>2020</w:t>
      </w:r>
      <w:r w:rsidR="00D6235B" w:rsidRPr="00ED22DA">
        <w:rPr>
          <w:rFonts w:ascii="Arial" w:hAnsi="Arial" w:cs="Arial"/>
          <w:b/>
          <w:color w:val="000000"/>
          <w:szCs w:val="22"/>
        </w:rPr>
        <w:t xml:space="preserve"> </w:t>
      </w:r>
      <w:r w:rsidR="00440405">
        <w:rPr>
          <w:rFonts w:ascii="Arial" w:hAnsi="Arial" w:cs="Arial"/>
          <w:b/>
          <w:color w:val="000000"/>
          <w:szCs w:val="22"/>
        </w:rPr>
        <w:t xml:space="preserve">ab </w:t>
      </w:r>
      <w:r w:rsidR="00D6235B" w:rsidRPr="00ED22DA">
        <w:rPr>
          <w:rFonts w:ascii="Arial" w:hAnsi="Arial" w:cs="Arial"/>
          <w:b/>
          <w:color w:val="000000"/>
          <w:szCs w:val="22"/>
        </w:rPr>
        <w:t xml:space="preserve">9:00 </w:t>
      </w:r>
      <w:r w:rsidR="00440405">
        <w:rPr>
          <w:rFonts w:ascii="Arial" w:hAnsi="Arial" w:cs="Arial"/>
          <w:b/>
          <w:color w:val="000000"/>
          <w:szCs w:val="22"/>
        </w:rPr>
        <w:t>Uhr</w:t>
      </w:r>
      <w:r w:rsidR="00ED22DA">
        <w:rPr>
          <w:rFonts w:ascii="Arial" w:hAnsi="Arial" w:cs="Arial"/>
          <w:color w:val="000000"/>
          <w:szCs w:val="22"/>
        </w:rPr>
        <w:t>,</w:t>
      </w:r>
      <w:r w:rsidR="00641293">
        <w:rPr>
          <w:rFonts w:ascii="Arial" w:hAnsi="Arial" w:cs="Arial"/>
          <w:color w:val="000000"/>
          <w:szCs w:val="22"/>
        </w:rPr>
        <w:tab/>
      </w:r>
      <w:r w:rsidR="004F58C9" w:rsidRPr="00E5719C">
        <w:rPr>
          <w:rFonts w:ascii="Arial" w:hAnsi="Arial" w:cs="Arial"/>
          <w:bCs/>
          <w:color w:val="000000"/>
          <w:szCs w:val="22"/>
        </w:rPr>
        <w:t xml:space="preserve">Kongress- und </w:t>
      </w:r>
      <w:r w:rsidR="004F58C9" w:rsidRPr="00FB0925">
        <w:rPr>
          <w:rFonts w:ascii="Arial" w:hAnsi="Arial" w:cs="Arial"/>
          <w:bCs/>
          <w:color w:val="000000"/>
          <w:szCs w:val="22"/>
        </w:rPr>
        <w:t>Veranstaltungszentrum LUXOR</w:t>
      </w:r>
      <w:r w:rsidR="008B6712" w:rsidRPr="00FB0925">
        <w:rPr>
          <w:rFonts w:ascii="Arial" w:hAnsi="Arial" w:cs="Arial"/>
          <w:bCs/>
          <w:color w:val="000000"/>
          <w:szCs w:val="22"/>
        </w:rPr>
        <w:t xml:space="preserve">, </w:t>
      </w:r>
      <w:r w:rsidR="00440405" w:rsidRPr="00FB0925">
        <w:rPr>
          <w:rFonts w:ascii="Arial" w:hAnsi="Arial" w:cs="Arial"/>
          <w:color w:val="000000"/>
          <w:szCs w:val="22"/>
        </w:rPr>
        <w:t>großer</w:t>
      </w:r>
      <w:r w:rsidR="008B6712" w:rsidRPr="00FB0925">
        <w:rPr>
          <w:rFonts w:ascii="Arial" w:hAnsi="Arial" w:cs="Arial"/>
          <w:color w:val="000000"/>
          <w:szCs w:val="22"/>
        </w:rPr>
        <w:t xml:space="preserve"> Saal,  </w:t>
      </w:r>
      <w:r w:rsidR="004F58C9" w:rsidRPr="00FB0925">
        <w:rPr>
          <w:rFonts w:ascii="Arial" w:hAnsi="Arial" w:cs="Arial"/>
          <w:color w:val="000000"/>
          <w:szCs w:val="22"/>
        </w:rPr>
        <w:t>Hartmannstraße 9-11, 09111 Chemnitz</w:t>
      </w:r>
    </w:p>
    <w:p w:rsidR="00F61529" w:rsidRPr="00FB0925" w:rsidRDefault="009233A1" w:rsidP="0050315F">
      <w:pPr>
        <w:tabs>
          <w:tab w:val="left" w:pos="2977"/>
        </w:tabs>
        <w:ind w:left="2977" w:right="-1" w:hanging="2977"/>
        <w:rPr>
          <w:rFonts w:ascii="Arial" w:hAnsi="Arial" w:cs="Arial"/>
          <w:color w:val="000000"/>
          <w:szCs w:val="22"/>
        </w:rPr>
      </w:pPr>
      <w:r w:rsidRPr="00FB0925">
        <w:rPr>
          <w:rFonts w:ascii="Arial" w:hAnsi="Arial" w:cs="Arial"/>
          <w:b/>
          <w:color w:val="000000"/>
          <w:szCs w:val="22"/>
        </w:rPr>
        <w:t>12</w:t>
      </w:r>
      <w:r w:rsidR="00D6235B" w:rsidRPr="00FB0925">
        <w:rPr>
          <w:rFonts w:ascii="Arial" w:hAnsi="Arial" w:cs="Arial"/>
          <w:b/>
          <w:color w:val="000000"/>
          <w:szCs w:val="22"/>
        </w:rPr>
        <w:t xml:space="preserve">. </w:t>
      </w:r>
      <w:r w:rsidR="00E94E5A" w:rsidRPr="00FB0925">
        <w:rPr>
          <w:rFonts w:ascii="Arial" w:hAnsi="Arial" w:cs="Arial"/>
          <w:b/>
          <w:color w:val="000000"/>
          <w:szCs w:val="22"/>
        </w:rPr>
        <w:t>März</w:t>
      </w:r>
      <w:r w:rsidR="00EB31ED" w:rsidRPr="00FB0925">
        <w:rPr>
          <w:rFonts w:ascii="Arial" w:hAnsi="Arial" w:cs="Arial"/>
          <w:b/>
          <w:color w:val="000000"/>
          <w:szCs w:val="22"/>
        </w:rPr>
        <w:t xml:space="preserve"> </w:t>
      </w:r>
      <w:r w:rsidR="00440405" w:rsidRPr="00FB0925">
        <w:rPr>
          <w:rFonts w:ascii="Arial" w:hAnsi="Arial" w:cs="Arial"/>
          <w:b/>
          <w:color w:val="000000"/>
          <w:szCs w:val="22"/>
        </w:rPr>
        <w:t xml:space="preserve">2020 ab </w:t>
      </w:r>
      <w:r w:rsidR="00D6235B" w:rsidRPr="00FB0925">
        <w:rPr>
          <w:rFonts w:ascii="Arial" w:hAnsi="Arial" w:cs="Arial"/>
          <w:b/>
          <w:color w:val="000000"/>
          <w:szCs w:val="22"/>
        </w:rPr>
        <w:t>9:00 Uhr</w:t>
      </w:r>
      <w:r w:rsidR="00D6235B" w:rsidRPr="00FB0925">
        <w:rPr>
          <w:rFonts w:ascii="Arial" w:hAnsi="Arial" w:cs="Arial"/>
          <w:color w:val="000000"/>
          <w:szCs w:val="22"/>
        </w:rPr>
        <w:t>,</w:t>
      </w:r>
      <w:r w:rsidR="00256EE7" w:rsidRPr="00FB0925">
        <w:rPr>
          <w:rFonts w:ascii="Arial" w:hAnsi="Arial" w:cs="Arial"/>
          <w:color w:val="000000"/>
          <w:szCs w:val="22"/>
        </w:rPr>
        <w:t xml:space="preserve"> </w:t>
      </w:r>
      <w:r w:rsidR="008B6712" w:rsidRPr="00FB0925">
        <w:rPr>
          <w:rFonts w:ascii="Arial" w:hAnsi="Arial" w:cs="Arial"/>
          <w:color w:val="000000"/>
          <w:szCs w:val="22"/>
        </w:rPr>
        <w:tab/>
      </w:r>
      <w:r w:rsidR="00F61529" w:rsidRPr="00FB0925">
        <w:rPr>
          <w:rFonts w:ascii="Arial" w:hAnsi="Arial" w:cs="Arial"/>
          <w:color w:val="000000"/>
          <w:szCs w:val="22"/>
        </w:rPr>
        <w:t>Fortsetzungstermin</w:t>
      </w:r>
      <w:r w:rsidR="00725F95" w:rsidRPr="00FB0925">
        <w:rPr>
          <w:rFonts w:ascii="Arial" w:hAnsi="Arial" w:cs="Arial"/>
          <w:color w:val="000000"/>
          <w:szCs w:val="22"/>
        </w:rPr>
        <w:t xml:space="preserve"> (nur bei Bedarf)</w:t>
      </w:r>
    </w:p>
    <w:p w:rsidR="00D6235B" w:rsidRPr="00FB0925" w:rsidRDefault="00F61529" w:rsidP="002926F8">
      <w:pPr>
        <w:tabs>
          <w:tab w:val="left" w:pos="2977"/>
        </w:tabs>
        <w:spacing w:after="120"/>
        <w:ind w:left="2977" w:right="-1" w:hanging="2977"/>
        <w:rPr>
          <w:rFonts w:ascii="Arial" w:hAnsi="Arial" w:cs="Arial"/>
          <w:color w:val="000000"/>
          <w:szCs w:val="22"/>
        </w:rPr>
      </w:pPr>
      <w:r w:rsidRPr="00FB0925">
        <w:rPr>
          <w:rFonts w:ascii="Arial" w:hAnsi="Arial" w:cs="Arial"/>
          <w:color w:val="000000"/>
          <w:szCs w:val="22"/>
        </w:rPr>
        <w:tab/>
      </w:r>
      <w:r w:rsidR="004F58C9" w:rsidRPr="00FB0925">
        <w:rPr>
          <w:rFonts w:ascii="Arial" w:hAnsi="Arial" w:cs="Arial"/>
          <w:color w:val="000000"/>
          <w:szCs w:val="22"/>
        </w:rPr>
        <w:t xml:space="preserve">Kongress- und Veranstaltungszentrum LUXOR, </w:t>
      </w:r>
      <w:r w:rsidR="00440405" w:rsidRPr="00FB0925">
        <w:rPr>
          <w:rFonts w:ascii="Arial" w:hAnsi="Arial" w:cs="Arial"/>
          <w:color w:val="000000"/>
          <w:szCs w:val="22"/>
        </w:rPr>
        <w:t>großer</w:t>
      </w:r>
      <w:r w:rsidR="008B6712" w:rsidRPr="00FB0925">
        <w:rPr>
          <w:rFonts w:ascii="Arial" w:hAnsi="Arial" w:cs="Arial"/>
          <w:color w:val="000000"/>
          <w:szCs w:val="22"/>
        </w:rPr>
        <w:t xml:space="preserve"> Saal,</w:t>
      </w:r>
      <w:r w:rsidR="004F58C9" w:rsidRPr="00FB0925">
        <w:rPr>
          <w:rFonts w:ascii="Arial" w:hAnsi="Arial" w:cs="Arial"/>
          <w:color w:val="000000"/>
          <w:szCs w:val="22"/>
        </w:rPr>
        <w:t xml:space="preserve">  Hartmannstraße 9-11, 09111 Chemnitz</w:t>
      </w:r>
    </w:p>
    <w:p w:rsidR="008B6712" w:rsidRPr="00FB0925" w:rsidRDefault="009233A1" w:rsidP="00ED22DA">
      <w:pPr>
        <w:tabs>
          <w:tab w:val="left" w:pos="2977"/>
        </w:tabs>
        <w:ind w:left="2977" w:hanging="2977"/>
        <w:rPr>
          <w:rFonts w:ascii="Arial" w:hAnsi="Arial" w:cs="Arial"/>
          <w:color w:val="000000"/>
          <w:szCs w:val="22"/>
        </w:rPr>
      </w:pPr>
      <w:r w:rsidRPr="00FB0925">
        <w:rPr>
          <w:rFonts w:ascii="Arial" w:hAnsi="Arial" w:cs="Arial"/>
          <w:b/>
          <w:color w:val="000000"/>
          <w:szCs w:val="22"/>
        </w:rPr>
        <w:t>13</w:t>
      </w:r>
      <w:r w:rsidR="00D6235B" w:rsidRPr="00FB0925">
        <w:rPr>
          <w:rFonts w:ascii="Arial" w:hAnsi="Arial" w:cs="Arial"/>
          <w:b/>
          <w:color w:val="000000"/>
          <w:szCs w:val="22"/>
        </w:rPr>
        <w:t xml:space="preserve">. </w:t>
      </w:r>
      <w:r w:rsidR="00E94E5A" w:rsidRPr="00FB0925">
        <w:rPr>
          <w:rFonts w:ascii="Arial" w:hAnsi="Arial" w:cs="Arial"/>
          <w:b/>
          <w:color w:val="000000"/>
          <w:szCs w:val="22"/>
        </w:rPr>
        <w:t>März</w:t>
      </w:r>
      <w:r w:rsidR="00EB31ED" w:rsidRPr="00FB0925">
        <w:rPr>
          <w:rFonts w:ascii="Arial" w:hAnsi="Arial" w:cs="Arial"/>
          <w:b/>
          <w:color w:val="000000"/>
          <w:szCs w:val="22"/>
        </w:rPr>
        <w:t xml:space="preserve"> </w:t>
      </w:r>
      <w:r w:rsidR="00440405" w:rsidRPr="00FB0925">
        <w:rPr>
          <w:rFonts w:ascii="Arial" w:hAnsi="Arial" w:cs="Arial"/>
          <w:b/>
          <w:color w:val="000000"/>
          <w:szCs w:val="22"/>
        </w:rPr>
        <w:t xml:space="preserve">2020 ab </w:t>
      </w:r>
      <w:r w:rsidR="00D6235B" w:rsidRPr="00FB0925">
        <w:rPr>
          <w:rFonts w:ascii="Arial" w:hAnsi="Arial" w:cs="Arial"/>
          <w:b/>
          <w:color w:val="000000"/>
          <w:szCs w:val="22"/>
        </w:rPr>
        <w:t>9:00 Uhr</w:t>
      </w:r>
      <w:r w:rsidR="00D6235B" w:rsidRPr="00FB0925">
        <w:rPr>
          <w:rFonts w:ascii="Arial" w:hAnsi="Arial" w:cs="Arial"/>
          <w:color w:val="000000"/>
          <w:szCs w:val="22"/>
        </w:rPr>
        <w:t>,</w:t>
      </w:r>
      <w:r w:rsidR="00256EE7" w:rsidRPr="00FB0925">
        <w:rPr>
          <w:rFonts w:ascii="Arial" w:hAnsi="Arial" w:cs="Arial"/>
          <w:color w:val="000000"/>
          <w:szCs w:val="22"/>
        </w:rPr>
        <w:t xml:space="preserve"> </w:t>
      </w:r>
      <w:r w:rsidR="004F58C9" w:rsidRPr="00FB0925">
        <w:rPr>
          <w:rFonts w:ascii="Arial" w:hAnsi="Arial" w:cs="Arial"/>
          <w:color w:val="000000"/>
          <w:szCs w:val="22"/>
        </w:rPr>
        <w:t xml:space="preserve"> </w:t>
      </w:r>
      <w:r w:rsidR="00641293" w:rsidRPr="00FB0925">
        <w:rPr>
          <w:rFonts w:ascii="Arial" w:hAnsi="Arial" w:cs="Arial"/>
          <w:color w:val="000000"/>
          <w:szCs w:val="22"/>
        </w:rPr>
        <w:tab/>
      </w:r>
      <w:r w:rsidR="00EB7942" w:rsidRPr="00FB0925">
        <w:rPr>
          <w:rFonts w:ascii="Arial" w:hAnsi="Arial" w:cs="Arial"/>
          <w:color w:val="000000"/>
          <w:szCs w:val="22"/>
        </w:rPr>
        <w:t xml:space="preserve">Landesdirektion Sachsen, </w:t>
      </w:r>
    </w:p>
    <w:p w:rsidR="00D6235B" w:rsidRPr="00FB0925" w:rsidRDefault="008B6712" w:rsidP="002926F8">
      <w:pPr>
        <w:tabs>
          <w:tab w:val="left" w:pos="2977"/>
        </w:tabs>
        <w:spacing w:after="240"/>
        <w:ind w:left="2977" w:hanging="2977"/>
        <w:rPr>
          <w:rFonts w:ascii="Arial" w:hAnsi="Arial" w:cs="Arial"/>
          <w:color w:val="000000"/>
          <w:szCs w:val="22"/>
        </w:rPr>
      </w:pPr>
      <w:r w:rsidRPr="00FB0925">
        <w:rPr>
          <w:rFonts w:ascii="Arial" w:hAnsi="Arial" w:cs="Arial"/>
          <w:color w:val="000000"/>
          <w:szCs w:val="22"/>
        </w:rPr>
        <w:tab/>
      </w:r>
      <w:r w:rsidR="00EB7942" w:rsidRPr="00FB0925">
        <w:rPr>
          <w:rFonts w:ascii="Arial" w:hAnsi="Arial" w:cs="Arial"/>
          <w:color w:val="000000"/>
          <w:szCs w:val="22"/>
        </w:rPr>
        <w:t xml:space="preserve">Altchemnitzer Straße 41, 09120 Chemnitz, </w:t>
      </w:r>
      <w:r w:rsidRPr="00FB0925">
        <w:rPr>
          <w:rFonts w:ascii="Arial" w:hAnsi="Arial" w:cs="Arial"/>
          <w:color w:val="000000"/>
          <w:szCs w:val="22"/>
        </w:rPr>
        <w:t>Raum</w:t>
      </w:r>
      <w:r w:rsidR="00EB7942" w:rsidRPr="00FB0925">
        <w:rPr>
          <w:rFonts w:ascii="Arial" w:hAnsi="Arial" w:cs="Arial"/>
          <w:color w:val="000000"/>
          <w:szCs w:val="22"/>
        </w:rPr>
        <w:t xml:space="preserve"> 116 </w:t>
      </w:r>
    </w:p>
    <w:p w:rsidR="00D6235B" w:rsidRPr="00FB0925" w:rsidRDefault="00D6235B" w:rsidP="00455600">
      <w:pPr>
        <w:spacing w:after="120"/>
        <w:ind w:left="284" w:hanging="284"/>
        <w:jc w:val="center"/>
        <w:rPr>
          <w:rFonts w:ascii="Arial" w:hAnsi="Arial" w:cs="Arial"/>
          <w:b/>
          <w:color w:val="000000"/>
          <w:szCs w:val="22"/>
        </w:rPr>
      </w:pPr>
      <w:r w:rsidRPr="00455600">
        <w:rPr>
          <w:rFonts w:ascii="Arial" w:hAnsi="Arial" w:cs="Arial"/>
          <w:b/>
          <w:color w:val="000000"/>
          <w:szCs w:val="22"/>
        </w:rPr>
        <w:t xml:space="preserve">Für den Erörterungstermin ist folgender </w:t>
      </w:r>
      <w:r w:rsidRPr="00FB0925">
        <w:rPr>
          <w:rFonts w:ascii="Arial" w:hAnsi="Arial" w:cs="Arial"/>
          <w:b/>
          <w:color w:val="000000"/>
          <w:szCs w:val="22"/>
        </w:rPr>
        <w:t>Ablauf vorgesehen:</w:t>
      </w:r>
    </w:p>
    <w:p w:rsidR="004F58C9" w:rsidRPr="00FB0925" w:rsidRDefault="009233A1" w:rsidP="0050315F">
      <w:pPr>
        <w:spacing w:after="120"/>
        <w:jc w:val="both"/>
        <w:rPr>
          <w:rFonts w:ascii="Arial" w:hAnsi="Arial" w:cs="Arial"/>
          <w:color w:val="000000"/>
          <w:szCs w:val="22"/>
        </w:rPr>
      </w:pPr>
      <w:r w:rsidRPr="00FB0925">
        <w:rPr>
          <w:rFonts w:ascii="Arial" w:hAnsi="Arial" w:cs="Arial"/>
          <w:b/>
          <w:color w:val="000000"/>
          <w:szCs w:val="22"/>
        </w:rPr>
        <w:t>11. März 2020</w:t>
      </w:r>
      <w:r w:rsidR="00641293" w:rsidRPr="00FB0925">
        <w:rPr>
          <w:rFonts w:ascii="Arial" w:hAnsi="Arial" w:cs="Arial"/>
          <w:b/>
          <w:color w:val="000000"/>
          <w:szCs w:val="22"/>
        </w:rPr>
        <w:t>,</w:t>
      </w:r>
      <w:r w:rsidRPr="00FB0925">
        <w:rPr>
          <w:rFonts w:ascii="Arial" w:hAnsi="Arial" w:cs="Arial"/>
          <w:color w:val="000000"/>
          <w:szCs w:val="22"/>
        </w:rPr>
        <w:t xml:space="preserve"> </w:t>
      </w:r>
      <w:r w:rsidR="00641293" w:rsidRPr="00641293">
        <w:rPr>
          <w:rFonts w:ascii="Arial" w:hAnsi="Arial" w:cs="Arial"/>
          <w:color w:val="000000"/>
          <w:szCs w:val="22"/>
        </w:rPr>
        <w:t>Einlass ab 8.30</w:t>
      </w:r>
      <w:r w:rsidR="00641293">
        <w:rPr>
          <w:rFonts w:ascii="Arial" w:hAnsi="Arial" w:cs="Arial"/>
          <w:color w:val="000000"/>
          <w:szCs w:val="22"/>
        </w:rPr>
        <w:t xml:space="preserve"> Uhr. Ab </w:t>
      </w:r>
      <w:r w:rsidRPr="00FB0925">
        <w:rPr>
          <w:rFonts w:ascii="Arial" w:hAnsi="Arial" w:cs="Arial"/>
          <w:color w:val="000000"/>
          <w:szCs w:val="22"/>
        </w:rPr>
        <w:t xml:space="preserve">9.00 </w:t>
      </w:r>
      <w:r w:rsidR="004F58C9" w:rsidRPr="00FB0925">
        <w:rPr>
          <w:rFonts w:ascii="Arial" w:hAnsi="Arial" w:cs="Arial"/>
          <w:color w:val="000000"/>
          <w:szCs w:val="22"/>
        </w:rPr>
        <w:t>Uhr</w:t>
      </w:r>
      <w:r w:rsidR="00641293" w:rsidRPr="00FB0925">
        <w:rPr>
          <w:rFonts w:ascii="Arial" w:hAnsi="Arial" w:cs="Arial"/>
          <w:color w:val="000000"/>
          <w:szCs w:val="22"/>
        </w:rPr>
        <w:t xml:space="preserve"> werden</w:t>
      </w:r>
      <w:r w:rsidR="00DE3484" w:rsidRPr="00FB0925">
        <w:rPr>
          <w:rFonts w:ascii="Arial" w:hAnsi="Arial" w:cs="Arial"/>
          <w:color w:val="000000"/>
          <w:szCs w:val="22"/>
        </w:rPr>
        <w:t xml:space="preserve"> </w:t>
      </w:r>
    </w:p>
    <w:p w:rsidR="009233A1" w:rsidRPr="00E5719C" w:rsidRDefault="009233A1" w:rsidP="00455600">
      <w:pPr>
        <w:numPr>
          <w:ilvl w:val="0"/>
          <w:numId w:val="7"/>
        </w:numPr>
        <w:tabs>
          <w:tab w:val="left" w:pos="709"/>
        </w:tabs>
        <w:ind w:hanging="1492"/>
        <w:jc w:val="both"/>
        <w:rPr>
          <w:rFonts w:ascii="Arial" w:hAnsi="Arial" w:cs="Arial"/>
          <w:color w:val="000000"/>
          <w:szCs w:val="22"/>
        </w:rPr>
      </w:pPr>
      <w:r w:rsidRPr="00FB0925">
        <w:rPr>
          <w:rFonts w:ascii="Arial" w:hAnsi="Arial" w:cs="Arial"/>
          <w:color w:val="000000"/>
          <w:szCs w:val="22"/>
        </w:rPr>
        <w:t>die Stellungnahmen sowie Äußerungen der Stadt Penig</w:t>
      </w:r>
      <w:r w:rsidR="00725F95">
        <w:rPr>
          <w:rFonts w:ascii="Arial" w:hAnsi="Arial" w:cs="Arial"/>
          <w:color w:val="000000"/>
          <w:szCs w:val="22"/>
        </w:rPr>
        <w:t>,</w:t>
      </w:r>
      <w:r w:rsidRPr="00E5719C">
        <w:rPr>
          <w:rFonts w:ascii="Arial" w:hAnsi="Arial" w:cs="Arial"/>
          <w:color w:val="000000"/>
          <w:szCs w:val="22"/>
        </w:rPr>
        <w:t xml:space="preserve"> </w:t>
      </w:r>
    </w:p>
    <w:p w:rsidR="009233A1" w:rsidRPr="00E5719C" w:rsidRDefault="009233A1" w:rsidP="00455600">
      <w:pPr>
        <w:numPr>
          <w:ilvl w:val="0"/>
          <w:numId w:val="7"/>
        </w:numPr>
        <w:tabs>
          <w:tab w:val="left" w:pos="709"/>
        </w:tabs>
        <w:spacing w:after="120"/>
        <w:ind w:left="1775" w:hanging="1491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color w:val="000000"/>
          <w:szCs w:val="22"/>
        </w:rPr>
        <w:t>die Einwen</w:t>
      </w:r>
      <w:r w:rsidR="00FA7335" w:rsidRPr="00E5719C">
        <w:rPr>
          <w:rFonts w:ascii="Arial" w:hAnsi="Arial" w:cs="Arial"/>
          <w:color w:val="000000"/>
          <w:szCs w:val="22"/>
        </w:rPr>
        <w:t>dungen sowie Äußerungen</w:t>
      </w:r>
      <w:r w:rsidRPr="00E5719C">
        <w:rPr>
          <w:rFonts w:ascii="Arial" w:hAnsi="Arial" w:cs="Arial"/>
          <w:color w:val="000000"/>
          <w:szCs w:val="22"/>
        </w:rPr>
        <w:t xml:space="preserve"> </w:t>
      </w:r>
    </w:p>
    <w:p w:rsidR="009233A1" w:rsidRPr="00E5719C" w:rsidRDefault="009233A1" w:rsidP="00455600">
      <w:pPr>
        <w:numPr>
          <w:ilvl w:val="0"/>
          <w:numId w:val="3"/>
        </w:numPr>
        <w:tabs>
          <w:tab w:val="left" w:pos="993"/>
        </w:tabs>
        <w:ind w:hanging="359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color w:val="000000"/>
          <w:szCs w:val="22"/>
        </w:rPr>
        <w:t>der Bürgerinitiative „Erdverkabelung“ Tauscha / Penig,</w:t>
      </w:r>
    </w:p>
    <w:p w:rsidR="009233A1" w:rsidRPr="00E5719C" w:rsidRDefault="009233A1" w:rsidP="00455600">
      <w:pPr>
        <w:numPr>
          <w:ilvl w:val="0"/>
          <w:numId w:val="3"/>
        </w:numPr>
        <w:tabs>
          <w:tab w:val="left" w:pos="993"/>
        </w:tabs>
        <w:ind w:hanging="359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color w:val="000000"/>
          <w:szCs w:val="22"/>
        </w:rPr>
        <w:t>der Liste Landeigentümer der Region,</w:t>
      </w:r>
    </w:p>
    <w:p w:rsidR="009233A1" w:rsidRDefault="005F56C2" w:rsidP="00455600">
      <w:pPr>
        <w:numPr>
          <w:ilvl w:val="0"/>
          <w:numId w:val="3"/>
        </w:numPr>
        <w:tabs>
          <w:tab w:val="left" w:pos="993"/>
        </w:tabs>
        <w:spacing w:after="120"/>
        <w:ind w:left="1066" w:hanging="357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der übrigen</w:t>
      </w:r>
      <w:r w:rsidR="009233A1" w:rsidRPr="00E5719C">
        <w:rPr>
          <w:rFonts w:ascii="Arial" w:hAnsi="Arial" w:cs="Arial"/>
          <w:color w:val="000000"/>
          <w:szCs w:val="22"/>
        </w:rPr>
        <w:t xml:space="preserve"> gleichförmigen Einwendungen/ Unterschriftslisten</w:t>
      </w:r>
      <w:r w:rsidR="00725F95">
        <w:rPr>
          <w:rFonts w:ascii="Arial" w:hAnsi="Arial" w:cs="Arial"/>
          <w:color w:val="000000"/>
          <w:szCs w:val="22"/>
        </w:rPr>
        <w:t xml:space="preserve"> und</w:t>
      </w:r>
    </w:p>
    <w:p w:rsidR="00F61529" w:rsidRPr="00E5719C" w:rsidRDefault="00F61529" w:rsidP="00455600">
      <w:pPr>
        <w:numPr>
          <w:ilvl w:val="0"/>
          <w:numId w:val="8"/>
        </w:numPr>
        <w:tabs>
          <w:tab w:val="left" w:pos="709"/>
        </w:tabs>
        <w:spacing w:after="120"/>
        <w:ind w:left="1068" w:hanging="784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color w:val="000000"/>
          <w:szCs w:val="22"/>
        </w:rPr>
        <w:t>die privaten Einwendungen sowie Äußerungen</w:t>
      </w:r>
      <w:r w:rsidR="00725F95">
        <w:rPr>
          <w:rFonts w:ascii="Arial" w:hAnsi="Arial" w:cs="Arial"/>
          <w:color w:val="000000"/>
          <w:szCs w:val="22"/>
        </w:rPr>
        <w:t>,</w:t>
      </w:r>
    </w:p>
    <w:p w:rsidR="00455600" w:rsidRDefault="009233A1" w:rsidP="00A64C1D">
      <w:pPr>
        <w:spacing w:after="120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color w:val="000000"/>
          <w:szCs w:val="22"/>
        </w:rPr>
        <w:t>erörtert.</w:t>
      </w:r>
      <w:r w:rsidR="00725F95">
        <w:rPr>
          <w:rFonts w:ascii="Arial" w:hAnsi="Arial" w:cs="Arial"/>
          <w:color w:val="000000"/>
          <w:szCs w:val="22"/>
        </w:rPr>
        <w:t xml:space="preserve"> </w:t>
      </w:r>
    </w:p>
    <w:p w:rsidR="00455600" w:rsidRDefault="00455600" w:rsidP="00A64C1D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Einverständnis der Anwesenden besteht am 11. März 2020 die Möglichkeit, dass abwe</w:t>
      </w:r>
      <w:r>
        <w:rPr>
          <w:rFonts w:ascii="Arial" w:hAnsi="Arial" w:cs="Arial"/>
          <w:color w:val="000000"/>
        </w:rPr>
        <w:t>i</w:t>
      </w:r>
      <w:r w:rsidR="0064436D">
        <w:rPr>
          <w:rFonts w:ascii="Arial" w:hAnsi="Arial" w:cs="Arial"/>
          <w:color w:val="000000"/>
        </w:rPr>
        <w:t xml:space="preserve">chend von der </w:t>
      </w:r>
      <w:r>
        <w:rPr>
          <w:rFonts w:ascii="Arial" w:hAnsi="Arial" w:cs="Arial"/>
          <w:color w:val="000000"/>
        </w:rPr>
        <w:t>Reihenfolge</w:t>
      </w:r>
      <w:r w:rsidR="0064436D">
        <w:rPr>
          <w:rFonts w:ascii="Arial" w:hAnsi="Arial" w:cs="Arial"/>
          <w:color w:val="000000"/>
        </w:rPr>
        <w:t xml:space="preserve"> nach Eintrag in die Teilnehmerliste</w:t>
      </w:r>
      <w:r>
        <w:rPr>
          <w:rFonts w:ascii="Arial" w:hAnsi="Arial" w:cs="Arial"/>
          <w:color w:val="000000"/>
        </w:rPr>
        <w:t xml:space="preserve"> zunächst die Stadt Penig und dann benannte Vertreter der Bürgerinitiativen und Vertreter von Unterschriftslisten zu dem Thema</w:t>
      </w:r>
    </w:p>
    <w:p w:rsidR="00455600" w:rsidRDefault="00455600" w:rsidP="00455600">
      <w:pPr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Freileitungsbau / Erdverkabelung</w:t>
      </w:r>
    </w:p>
    <w:p w:rsidR="00455600" w:rsidRDefault="00455600" w:rsidP="00A64C1D">
      <w:pPr>
        <w:spacing w:after="1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>zu Wort kommen.</w:t>
      </w:r>
    </w:p>
    <w:p w:rsidR="009233A1" w:rsidRPr="00E5719C" w:rsidRDefault="00A64C1D" w:rsidP="00A64C1D">
      <w:pPr>
        <w:spacing w:after="120"/>
        <w:jc w:val="both"/>
        <w:rPr>
          <w:rFonts w:ascii="Arial" w:hAnsi="Arial" w:cs="Arial"/>
          <w:color w:val="000000"/>
          <w:szCs w:val="22"/>
        </w:rPr>
      </w:pPr>
      <w:r w:rsidRPr="00A64C1D">
        <w:rPr>
          <w:rFonts w:ascii="Arial" w:hAnsi="Arial" w:cs="Arial"/>
          <w:color w:val="000000"/>
          <w:szCs w:val="22"/>
        </w:rPr>
        <w:t xml:space="preserve">Bei Bedarf wird die Erörterung </w:t>
      </w:r>
      <w:r>
        <w:rPr>
          <w:rFonts w:ascii="Arial" w:hAnsi="Arial" w:cs="Arial"/>
          <w:color w:val="000000"/>
          <w:szCs w:val="22"/>
        </w:rPr>
        <w:t xml:space="preserve">am 12. März </w:t>
      </w:r>
      <w:r w:rsidRPr="00A64C1D">
        <w:rPr>
          <w:rFonts w:ascii="Arial" w:hAnsi="Arial" w:cs="Arial"/>
          <w:color w:val="000000"/>
          <w:szCs w:val="22"/>
        </w:rPr>
        <w:t>fortgesetzt</w:t>
      </w:r>
      <w:r>
        <w:rPr>
          <w:rFonts w:ascii="Arial" w:hAnsi="Arial" w:cs="Arial"/>
          <w:color w:val="000000"/>
          <w:szCs w:val="22"/>
        </w:rPr>
        <w:t xml:space="preserve">. </w:t>
      </w:r>
      <w:r w:rsidRPr="00A64C1D">
        <w:rPr>
          <w:rFonts w:ascii="Arial" w:hAnsi="Arial" w:cs="Arial"/>
          <w:color w:val="000000"/>
          <w:szCs w:val="22"/>
        </w:rPr>
        <w:t>Ob ein solcher Bedarf vo</w:t>
      </w:r>
      <w:r w:rsidRPr="00A64C1D">
        <w:rPr>
          <w:rFonts w:ascii="Arial" w:hAnsi="Arial" w:cs="Arial"/>
          <w:color w:val="000000"/>
          <w:szCs w:val="22"/>
        </w:rPr>
        <w:t>r</w:t>
      </w:r>
      <w:r w:rsidRPr="00A64C1D">
        <w:rPr>
          <w:rFonts w:ascii="Arial" w:hAnsi="Arial" w:cs="Arial"/>
          <w:color w:val="000000"/>
          <w:szCs w:val="22"/>
        </w:rPr>
        <w:t>lie</w:t>
      </w:r>
      <w:r>
        <w:rPr>
          <w:rFonts w:ascii="Arial" w:hAnsi="Arial" w:cs="Arial"/>
          <w:color w:val="000000"/>
          <w:szCs w:val="22"/>
        </w:rPr>
        <w:t xml:space="preserve">gt, wird am Ende des </w:t>
      </w:r>
      <w:r w:rsidRPr="00A64C1D">
        <w:rPr>
          <w:rFonts w:ascii="Arial" w:hAnsi="Arial" w:cs="Arial"/>
          <w:color w:val="000000"/>
          <w:szCs w:val="22"/>
        </w:rPr>
        <w:t>Verhandlungstages</w:t>
      </w:r>
      <w:r w:rsidR="00641293">
        <w:rPr>
          <w:rFonts w:ascii="Arial" w:hAnsi="Arial" w:cs="Arial"/>
          <w:color w:val="000000"/>
          <w:szCs w:val="22"/>
        </w:rPr>
        <w:t xml:space="preserve"> (spätestens 18.00 Uhr)</w:t>
      </w:r>
      <w:r w:rsidRPr="00A64C1D">
        <w:rPr>
          <w:rFonts w:ascii="Arial" w:hAnsi="Arial" w:cs="Arial"/>
          <w:color w:val="000000"/>
          <w:szCs w:val="22"/>
        </w:rPr>
        <w:t xml:space="preserve"> durch die</w:t>
      </w:r>
      <w:r>
        <w:rPr>
          <w:rFonts w:ascii="Arial" w:hAnsi="Arial" w:cs="Arial"/>
          <w:color w:val="000000"/>
          <w:szCs w:val="22"/>
        </w:rPr>
        <w:t xml:space="preserve"> Landesdirektion Sachsen</w:t>
      </w:r>
      <w:r w:rsidRPr="00A64C1D">
        <w:rPr>
          <w:rFonts w:ascii="Arial" w:hAnsi="Arial" w:cs="Arial"/>
          <w:color w:val="000000"/>
          <w:szCs w:val="22"/>
        </w:rPr>
        <w:t xml:space="preserve"> en</w:t>
      </w:r>
      <w:r w:rsidRPr="00A64C1D">
        <w:rPr>
          <w:rFonts w:ascii="Arial" w:hAnsi="Arial" w:cs="Arial"/>
          <w:color w:val="000000"/>
          <w:szCs w:val="22"/>
        </w:rPr>
        <w:t>t</w:t>
      </w:r>
      <w:r w:rsidRPr="00A64C1D">
        <w:rPr>
          <w:rFonts w:ascii="Arial" w:hAnsi="Arial" w:cs="Arial"/>
          <w:color w:val="000000"/>
          <w:szCs w:val="22"/>
        </w:rPr>
        <w:t>schieden und b</w:t>
      </w:r>
      <w:r w:rsidRPr="00A64C1D">
        <w:rPr>
          <w:rFonts w:ascii="Arial" w:hAnsi="Arial" w:cs="Arial"/>
          <w:color w:val="000000"/>
          <w:szCs w:val="22"/>
        </w:rPr>
        <w:t>e</w:t>
      </w:r>
      <w:r w:rsidRPr="00A64C1D">
        <w:rPr>
          <w:rFonts w:ascii="Arial" w:hAnsi="Arial" w:cs="Arial"/>
          <w:color w:val="000000"/>
          <w:szCs w:val="22"/>
        </w:rPr>
        <w:t>kannt gegeben.</w:t>
      </w:r>
    </w:p>
    <w:p w:rsidR="00FA7335" w:rsidRPr="00E5719C" w:rsidRDefault="00FA7335" w:rsidP="002926F8">
      <w:pPr>
        <w:spacing w:after="120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b/>
          <w:color w:val="000000"/>
          <w:szCs w:val="22"/>
        </w:rPr>
        <w:t>12</w:t>
      </w:r>
      <w:r w:rsidR="00D6235B" w:rsidRPr="00E5719C">
        <w:rPr>
          <w:rFonts w:ascii="Arial" w:hAnsi="Arial" w:cs="Arial"/>
          <w:b/>
          <w:color w:val="000000"/>
          <w:szCs w:val="22"/>
        </w:rPr>
        <w:t>.</w:t>
      </w:r>
      <w:r w:rsidR="00EB31ED" w:rsidRPr="00E5719C">
        <w:rPr>
          <w:rFonts w:ascii="Arial" w:hAnsi="Arial" w:cs="Arial"/>
          <w:color w:val="000000"/>
          <w:szCs w:val="22"/>
        </w:rPr>
        <w:t xml:space="preserve"> </w:t>
      </w:r>
      <w:r w:rsidR="00E94E5A" w:rsidRPr="00E5719C">
        <w:rPr>
          <w:rFonts w:ascii="Arial" w:hAnsi="Arial" w:cs="Arial"/>
          <w:b/>
          <w:color w:val="000000"/>
          <w:szCs w:val="22"/>
        </w:rPr>
        <w:t>März</w:t>
      </w:r>
      <w:r w:rsidR="00D6235B" w:rsidRPr="00E5719C">
        <w:rPr>
          <w:rFonts w:ascii="Arial" w:hAnsi="Arial" w:cs="Arial"/>
          <w:b/>
          <w:color w:val="000000"/>
          <w:szCs w:val="22"/>
        </w:rPr>
        <w:t xml:space="preserve"> 20</w:t>
      </w:r>
      <w:r w:rsidR="002A7D66" w:rsidRPr="00E5719C">
        <w:rPr>
          <w:rFonts w:ascii="Arial" w:hAnsi="Arial" w:cs="Arial"/>
          <w:b/>
          <w:color w:val="000000"/>
          <w:szCs w:val="22"/>
        </w:rPr>
        <w:t>20</w:t>
      </w:r>
      <w:r w:rsidR="00C06FC6">
        <w:rPr>
          <w:rFonts w:ascii="Arial" w:hAnsi="Arial" w:cs="Arial"/>
          <w:color w:val="000000"/>
          <w:szCs w:val="22"/>
        </w:rPr>
        <w:t xml:space="preserve">, Einlass ab 8.45, </w:t>
      </w:r>
      <w:r w:rsidRPr="00E5719C">
        <w:rPr>
          <w:rFonts w:ascii="Arial" w:hAnsi="Arial" w:cs="Arial"/>
          <w:color w:val="000000"/>
          <w:szCs w:val="22"/>
        </w:rPr>
        <w:t xml:space="preserve">ab 9.00 </w:t>
      </w:r>
      <w:r w:rsidR="0064436D">
        <w:rPr>
          <w:rFonts w:ascii="Arial" w:hAnsi="Arial" w:cs="Arial"/>
          <w:color w:val="000000"/>
          <w:szCs w:val="22"/>
        </w:rPr>
        <w:t xml:space="preserve">Uhr nur bei Bedarf </w:t>
      </w:r>
      <w:r w:rsidR="004D2973">
        <w:rPr>
          <w:rFonts w:ascii="Arial" w:hAnsi="Arial" w:cs="Arial"/>
          <w:color w:val="000000"/>
          <w:szCs w:val="22"/>
        </w:rPr>
        <w:t>Fortsetzungstermin.</w:t>
      </w:r>
    </w:p>
    <w:p w:rsidR="004F58C9" w:rsidRPr="00E5719C" w:rsidRDefault="00FA7335" w:rsidP="0050315F">
      <w:pPr>
        <w:spacing w:after="120"/>
        <w:jc w:val="both"/>
        <w:rPr>
          <w:rFonts w:ascii="Arial" w:hAnsi="Arial" w:cs="Arial"/>
          <w:color w:val="000000"/>
          <w:szCs w:val="22"/>
        </w:rPr>
      </w:pPr>
      <w:r w:rsidRPr="00E5719C">
        <w:rPr>
          <w:rFonts w:ascii="Arial" w:hAnsi="Arial" w:cs="Arial"/>
          <w:b/>
          <w:color w:val="000000"/>
          <w:szCs w:val="22"/>
        </w:rPr>
        <w:t>13. März 2020</w:t>
      </w:r>
      <w:r w:rsidR="0064436D">
        <w:rPr>
          <w:rFonts w:ascii="Arial" w:hAnsi="Arial" w:cs="Arial"/>
          <w:b/>
          <w:color w:val="000000"/>
          <w:szCs w:val="22"/>
        </w:rPr>
        <w:t>,</w:t>
      </w:r>
      <w:r w:rsidRPr="00E5719C">
        <w:rPr>
          <w:rFonts w:ascii="Arial" w:hAnsi="Arial" w:cs="Arial"/>
          <w:color w:val="000000"/>
          <w:szCs w:val="22"/>
        </w:rPr>
        <w:t xml:space="preserve"> </w:t>
      </w:r>
      <w:r w:rsidR="0064436D">
        <w:rPr>
          <w:rFonts w:ascii="Arial" w:hAnsi="Arial" w:cs="Arial"/>
          <w:color w:val="000000"/>
          <w:szCs w:val="22"/>
        </w:rPr>
        <w:t xml:space="preserve">Einlass ab 8.30, </w:t>
      </w:r>
      <w:r w:rsidRPr="00E5719C">
        <w:rPr>
          <w:rFonts w:ascii="Arial" w:hAnsi="Arial" w:cs="Arial"/>
          <w:color w:val="000000"/>
          <w:szCs w:val="22"/>
        </w:rPr>
        <w:t xml:space="preserve">ab 9.00 Uhr </w:t>
      </w:r>
      <w:r w:rsidR="0064436D">
        <w:rPr>
          <w:rFonts w:ascii="Arial" w:hAnsi="Arial" w:cs="Arial"/>
          <w:color w:val="000000"/>
          <w:szCs w:val="22"/>
        </w:rPr>
        <w:t>werden</w:t>
      </w:r>
      <w:r w:rsidRPr="00E5719C">
        <w:rPr>
          <w:rFonts w:ascii="Arial" w:hAnsi="Arial" w:cs="Arial"/>
          <w:color w:val="000000"/>
          <w:szCs w:val="22"/>
        </w:rPr>
        <w:t xml:space="preserve"> die Stellungnahmen sowie Äußerungen der Träger öffentlicher Belange (außer Stadt Penig) und </w:t>
      </w:r>
      <w:r w:rsidRPr="005E26C3">
        <w:rPr>
          <w:rFonts w:ascii="Arial" w:hAnsi="Arial" w:cs="Arial"/>
          <w:color w:val="000000"/>
          <w:szCs w:val="22"/>
        </w:rPr>
        <w:t>der anerkannten Naturschutzverbände erö</w:t>
      </w:r>
      <w:r w:rsidRPr="005E26C3">
        <w:rPr>
          <w:rFonts w:ascii="Arial" w:hAnsi="Arial" w:cs="Arial"/>
          <w:color w:val="000000"/>
          <w:szCs w:val="22"/>
        </w:rPr>
        <w:t>r</w:t>
      </w:r>
      <w:r w:rsidRPr="005E26C3">
        <w:rPr>
          <w:rFonts w:ascii="Arial" w:hAnsi="Arial" w:cs="Arial"/>
          <w:color w:val="000000"/>
          <w:szCs w:val="22"/>
        </w:rPr>
        <w:t>tert.</w:t>
      </w:r>
    </w:p>
    <w:p w:rsidR="000677F0" w:rsidRPr="005E26C3" w:rsidRDefault="000677F0" w:rsidP="000677F0">
      <w:pPr>
        <w:numPr>
          <w:ilvl w:val="0"/>
          <w:numId w:val="5"/>
        </w:numPr>
        <w:spacing w:before="120" w:after="120"/>
        <w:ind w:left="0" w:hanging="284"/>
        <w:jc w:val="both"/>
        <w:rPr>
          <w:rFonts w:ascii="Arial" w:hAnsi="Arial" w:cs="Arial"/>
          <w:color w:val="000000"/>
          <w:szCs w:val="22"/>
        </w:rPr>
      </w:pPr>
      <w:r w:rsidRPr="005E26C3">
        <w:rPr>
          <w:rFonts w:ascii="Arial" w:hAnsi="Arial" w:cs="Arial"/>
          <w:color w:val="000000"/>
          <w:szCs w:val="22"/>
        </w:rPr>
        <w:t>Die Erörte</w:t>
      </w:r>
      <w:r>
        <w:rPr>
          <w:rFonts w:ascii="Arial" w:hAnsi="Arial" w:cs="Arial"/>
          <w:color w:val="000000"/>
          <w:szCs w:val="22"/>
        </w:rPr>
        <w:t xml:space="preserve">rung beginnt am 11. März um 9.00 Uhr </w:t>
      </w:r>
      <w:r w:rsidRPr="005E26C3">
        <w:rPr>
          <w:rFonts w:ascii="Arial" w:hAnsi="Arial" w:cs="Arial"/>
          <w:color w:val="000000"/>
          <w:szCs w:val="22"/>
        </w:rPr>
        <w:t>mit einer Vorste</w:t>
      </w:r>
      <w:r w:rsidRPr="005E26C3">
        <w:rPr>
          <w:rFonts w:ascii="Arial" w:hAnsi="Arial" w:cs="Arial"/>
          <w:color w:val="000000"/>
          <w:szCs w:val="22"/>
        </w:rPr>
        <w:t>l</w:t>
      </w:r>
      <w:r w:rsidRPr="005E26C3">
        <w:rPr>
          <w:rFonts w:ascii="Arial" w:hAnsi="Arial" w:cs="Arial"/>
          <w:color w:val="000000"/>
          <w:szCs w:val="22"/>
        </w:rPr>
        <w:t>lung des Vorhabens</w:t>
      </w:r>
      <w:r>
        <w:rPr>
          <w:rFonts w:ascii="Arial" w:hAnsi="Arial" w:cs="Arial"/>
          <w:color w:val="000000"/>
          <w:szCs w:val="22"/>
        </w:rPr>
        <w:t xml:space="preserve"> und des durch die Landesdirektion beauftragten Gutachtens</w:t>
      </w:r>
      <w:r w:rsidRPr="005E26C3"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 xml:space="preserve"> Bei einer Fortsetzung am 12. März erfolgt keine erneute Vorstellung. Am 13. März erfolgt um 9.00 eine kurze Vorstellung des Vorhabens.</w:t>
      </w:r>
    </w:p>
    <w:p w:rsidR="00CF5CF6" w:rsidRPr="00B874C4" w:rsidRDefault="009126FC" w:rsidP="0050315F">
      <w:pPr>
        <w:numPr>
          <w:ilvl w:val="0"/>
          <w:numId w:val="5"/>
        </w:numPr>
        <w:spacing w:after="120"/>
        <w:ind w:left="0" w:hanging="284"/>
        <w:jc w:val="both"/>
        <w:rPr>
          <w:rFonts w:ascii="Arial" w:hAnsi="Arial" w:cs="Arial"/>
          <w:color w:val="000000"/>
          <w:szCs w:val="22"/>
        </w:rPr>
      </w:pPr>
      <w:r w:rsidRPr="005E26C3">
        <w:rPr>
          <w:rFonts w:ascii="Arial" w:hAnsi="Arial" w:cs="Arial"/>
          <w:color w:val="000000"/>
          <w:szCs w:val="22"/>
        </w:rPr>
        <w:t>Die Erörterung er</w:t>
      </w:r>
      <w:r w:rsidR="003E757F">
        <w:rPr>
          <w:rFonts w:ascii="Arial" w:hAnsi="Arial" w:cs="Arial"/>
          <w:color w:val="000000"/>
          <w:szCs w:val="22"/>
        </w:rPr>
        <w:t>folgt grundsätzlich</w:t>
      </w:r>
      <w:r w:rsidRPr="005E26C3">
        <w:rPr>
          <w:rFonts w:ascii="Arial" w:hAnsi="Arial" w:cs="Arial"/>
          <w:color w:val="000000"/>
          <w:szCs w:val="22"/>
        </w:rPr>
        <w:t xml:space="preserve"> in der Reihenfolge der Eintragungen i</w:t>
      </w:r>
      <w:r w:rsidR="00A35950">
        <w:rPr>
          <w:rFonts w:ascii="Arial" w:hAnsi="Arial" w:cs="Arial"/>
          <w:color w:val="000000"/>
          <w:szCs w:val="22"/>
        </w:rPr>
        <w:t>n die am Einlass bereitliegende</w:t>
      </w:r>
      <w:r w:rsidRPr="005E26C3">
        <w:rPr>
          <w:rFonts w:ascii="Arial" w:hAnsi="Arial" w:cs="Arial"/>
          <w:color w:val="000000"/>
          <w:szCs w:val="22"/>
        </w:rPr>
        <w:t xml:space="preserve"> Tei</w:t>
      </w:r>
      <w:r w:rsidRPr="005E26C3">
        <w:rPr>
          <w:rFonts w:ascii="Arial" w:hAnsi="Arial" w:cs="Arial"/>
          <w:color w:val="000000"/>
          <w:szCs w:val="22"/>
        </w:rPr>
        <w:t>l</w:t>
      </w:r>
      <w:r w:rsidR="00A35950">
        <w:rPr>
          <w:rFonts w:ascii="Arial" w:hAnsi="Arial" w:cs="Arial"/>
          <w:color w:val="000000"/>
          <w:szCs w:val="22"/>
        </w:rPr>
        <w:t>nehmerliste</w:t>
      </w:r>
      <w:r w:rsidRPr="005E26C3">
        <w:rPr>
          <w:rFonts w:ascii="Arial" w:hAnsi="Arial" w:cs="Arial"/>
          <w:color w:val="000000"/>
          <w:szCs w:val="22"/>
        </w:rPr>
        <w:t>.</w:t>
      </w:r>
      <w:r w:rsidRPr="005E26C3">
        <w:rPr>
          <w:rFonts w:ascii="Arial" w:hAnsi="Arial" w:cs="Arial"/>
          <w:color w:val="000000"/>
        </w:rPr>
        <w:t xml:space="preserve"> </w:t>
      </w:r>
    </w:p>
    <w:p w:rsidR="004D2973" w:rsidRPr="004D2973" w:rsidRDefault="004D2973" w:rsidP="0050315F">
      <w:pPr>
        <w:numPr>
          <w:ilvl w:val="0"/>
          <w:numId w:val="5"/>
        </w:numPr>
        <w:spacing w:after="120"/>
        <w:ind w:left="0" w:hanging="284"/>
        <w:jc w:val="both"/>
        <w:rPr>
          <w:rFonts w:ascii="Arial" w:hAnsi="Arial" w:cs="Arial"/>
          <w:color w:val="000000"/>
        </w:rPr>
      </w:pPr>
      <w:r w:rsidRPr="005E26C3">
        <w:rPr>
          <w:rFonts w:ascii="Arial" w:hAnsi="Arial" w:cs="Arial"/>
          <w:color w:val="000000"/>
        </w:rPr>
        <w:lastRenderedPageBreak/>
        <w:t xml:space="preserve">Abweichungen vom Zeitplan </w:t>
      </w:r>
      <w:r w:rsidR="0064436D">
        <w:rPr>
          <w:rFonts w:ascii="Arial" w:hAnsi="Arial" w:cs="Arial"/>
          <w:color w:val="000000"/>
        </w:rPr>
        <w:t>sowie e</w:t>
      </w:r>
      <w:r w:rsidR="0064436D" w:rsidRPr="005E26C3">
        <w:rPr>
          <w:rFonts w:ascii="Arial" w:hAnsi="Arial" w:cs="Arial"/>
          <w:color w:val="000000"/>
          <w:szCs w:val="22"/>
        </w:rPr>
        <w:t>ine konkrete Aussage zum jeweiligen Schluss der Vera</w:t>
      </w:r>
      <w:r w:rsidR="0064436D" w:rsidRPr="005E26C3">
        <w:rPr>
          <w:rFonts w:ascii="Arial" w:hAnsi="Arial" w:cs="Arial"/>
          <w:color w:val="000000"/>
          <w:szCs w:val="22"/>
        </w:rPr>
        <w:t>n</w:t>
      </w:r>
      <w:r w:rsidR="0064436D" w:rsidRPr="005E26C3">
        <w:rPr>
          <w:rFonts w:ascii="Arial" w:hAnsi="Arial" w:cs="Arial"/>
          <w:color w:val="000000"/>
          <w:szCs w:val="22"/>
        </w:rPr>
        <w:t xml:space="preserve">staltung </w:t>
      </w:r>
      <w:r w:rsidRPr="005E26C3">
        <w:rPr>
          <w:rFonts w:ascii="Arial" w:hAnsi="Arial" w:cs="Arial"/>
          <w:color w:val="000000"/>
        </w:rPr>
        <w:t xml:space="preserve">sind </w:t>
      </w:r>
      <w:r w:rsidR="0064436D">
        <w:rPr>
          <w:rFonts w:ascii="Arial" w:hAnsi="Arial" w:cs="Arial"/>
          <w:color w:val="000000"/>
        </w:rPr>
        <w:t>aus organisatorischen Gründen nicht möglich.</w:t>
      </w:r>
    </w:p>
    <w:p w:rsidR="00F06429" w:rsidRDefault="00C869DE" w:rsidP="00B15ED3">
      <w:pPr>
        <w:numPr>
          <w:ilvl w:val="0"/>
          <w:numId w:val="5"/>
        </w:numPr>
        <w:spacing w:before="120" w:after="120"/>
        <w:ind w:left="0" w:hanging="284"/>
        <w:jc w:val="both"/>
        <w:rPr>
          <w:rFonts w:ascii="Arial" w:hAnsi="Arial" w:cs="Arial"/>
          <w:color w:val="000000"/>
        </w:rPr>
      </w:pPr>
      <w:r w:rsidRPr="005E26C3">
        <w:rPr>
          <w:rFonts w:ascii="Arial" w:hAnsi="Arial" w:cs="Arial"/>
          <w:color w:val="000000"/>
        </w:rPr>
        <w:t>Kommt im Termin keine Einigung zustande, entscheidet die Planfeststellungsbehörde im Planfeststellungsb</w:t>
      </w:r>
      <w:r w:rsidRPr="005E26C3">
        <w:rPr>
          <w:rFonts w:ascii="Arial" w:hAnsi="Arial" w:cs="Arial"/>
          <w:color w:val="000000"/>
        </w:rPr>
        <w:t>e</w:t>
      </w:r>
      <w:r w:rsidRPr="005E26C3">
        <w:rPr>
          <w:rFonts w:ascii="Arial" w:hAnsi="Arial" w:cs="Arial"/>
          <w:color w:val="000000"/>
        </w:rPr>
        <w:t>schluss.</w:t>
      </w:r>
    </w:p>
    <w:p w:rsidR="00182718" w:rsidRPr="00F06429" w:rsidRDefault="0075095C" w:rsidP="0075095C">
      <w:pPr>
        <w:numPr>
          <w:ilvl w:val="0"/>
          <w:numId w:val="5"/>
        </w:numPr>
        <w:spacing w:before="120" w:after="120"/>
        <w:ind w:left="0" w:hanging="284"/>
        <w:jc w:val="both"/>
        <w:rPr>
          <w:rFonts w:ascii="Arial" w:hAnsi="Arial" w:cs="Arial"/>
          <w:color w:val="000000"/>
        </w:rPr>
      </w:pPr>
      <w:r w:rsidRPr="0075095C">
        <w:rPr>
          <w:rFonts w:ascii="Arial" w:hAnsi="Arial" w:cs="Arial"/>
          <w:color w:val="000000"/>
        </w:rPr>
        <w:t xml:space="preserve">Der Erörterungstermin ist gemäß § 73 Abs. 6 VwVfG </w:t>
      </w:r>
      <w:r w:rsidRPr="0075095C">
        <w:rPr>
          <w:rFonts w:ascii="Arial" w:hAnsi="Arial" w:cs="Arial"/>
          <w:b/>
          <w:color w:val="000000"/>
        </w:rPr>
        <w:t>nicht öffentlich</w:t>
      </w:r>
      <w:r w:rsidRPr="0075095C">
        <w:rPr>
          <w:rFonts w:ascii="Arial" w:hAnsi="Arial" w:cs="Arial"/>
          <w:color w:val="000000"/>
        </w:rPr>
        <w:t>. Da mehr als 50 Benac</w:t>
      </w:r>
      <w:r w:rsidRPr="0075095C">
        <w:rPr>
          <w:rFonts w:ascii="Arial" w:hAnsi="Arial" w:cs="Arial"/>
          <w:color w:val="000000"/>
        </w:rPr>
        <w:t>h</w:t>
      </w:r>
      <w:r w:rsidRPr="0075095C">
        <w:rPr>
          <w:rFonts w:ascii="Arial" w:hAnsi="Arial" w:cs="Arial"/>
          <w:color w:val="000000"/>
        </w:rPr>
        <w:t>richtigungen für den Erörterungstermin vorzunehmen sind, erfolgt die Ei</w:t>
      </w:r>
      <w:r w:rsidRPr="0075095C">
        <w:rPr>
          <w:rFonts w:ascii="Arial" w:hAnsi="Arial" w:cs="Arial"/>
          <w:color w:val="000000"/>
        </w:rPr>
        <w:t>n</w:t>
      </w:r>
      <w:r w:rsidRPr="0075095C">
        <w:rPr>
          <w:rFonts w:ascii="Arial" w:hAnsi="Arial" w:cs="Arial"/>
          <w:color w:val="000000"/>
        </w:rPr>
        <w:t>ladung neben der Bekanntmachung in den Städten und Gemeinden auch als öffentliche Bekanntm</w:t>
      </w:r>
      <w:r w:rsidRPr="0075095C">
        <w:rPr>
          <w:rFonts w:ascii="Arial" w:hAnsi="Arial" w:cs="Arial"/>
          <w:color w:val="000000"/>
        </w:rPr>
        <w:t>a</w:t>
      </w:r>
      <w:r w:rsidRPr="0075095C">
        <w:rPr>
          <w:rFonts w:ascii="Arial" w:hAnsi="Arial" w:cs="Arial"/>
          <w:color w:val="000000"/>
        </w:rPr>
        <w:t>chung im sächsischen Amtsblatt und in örtlichen Tageszeitungen. Bitten halten Sie Ihre Ausweisdok</w:t>
      </w:r>
      <w:r w:rsidRPr="0075095C">
        <w:rPr>
          <w:rFonts w:ascii="Arial" w:hAnsi="Arial" w:cs="Arial"/>
          <w:color w:val="000000"/>
        </w:rPr>
        <w:t>u</w:t>
      </w:r>
      <w:r w:rsidRPr="0075095C">
        <w:rPr>
          <w:rFonts w:ascii="Arial" w:hAnsi="Arial" w:cs="Arial"/>
          <w:color w:val="000000"/>
        </w:rPr>
        <w:t>mente beim Einlass bereit.</w:t>
      </w:r>
    </w:p>
    <w:p w:rsidR="00B15ED3" w:rsidRDefault="00B15ED3" w:rsidP="00B15ED3">
      <w:pPr>
        <w:numPr>
          <w:ilvl w:val="0"/>
          <w:numId w:val="5"/>
        </w:numPr>
        <w:overflowPunct/>
        <w:ind w:left="0" w:hanging="284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 Erörterungstermin erörtert die Landesdirektion Sachsen mündlich die rechtzeitig erhob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nen</w:t>
      </w:r>
    </w:p>
    <w:p w:rsidR="00B15ED3" w:rsidRDefault="00B15ED3" w:rsidP="00B15ED3">
      <w:pPr>
        <w:overflowPunct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Einwend</w:t>
      </w:r>
      <w:r w:rsidR="000864AC">
        <w:rPr>
          <w:rFonts w:ascii="Arial" w:hAnsi="Arial" w:cs="Arial"/>
          <w:szCs w:val="22"/>
        </w:rPr>
        <w:t>ungen und Stellungnahmen mit dem Vorhabenträger</w:t>
      </w:r>
      <w:r>
        <w:rPr>
          <w:rFonts w:ascii="Arial" w:hAnsi="Arial" w:cs="Arial"/>
          <w:szCs w:val="22"/>
        </w:rPr>
        <w:t>, den betroffenen Trägern</w:t>
      </w:r>
    </w:p>
    <w:p w:rsidR="00B15ED3" w:rsidRDefault="00B15ED3" w:rsidP="002926F8">
      <w:pPr>
        <w:overflowPunct/>
        <w:spacing w:after="120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öffentlicher Belange und denjenigen, die Einwendungen erhoben oder Stellungnahmen abg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geben haben. </w:t>
      </w:r>
    </w:p>
    <w:p w:rsidR="00D22184" w:rsidRDefault="00AE5553" w:rsidP="00D8236A">
      <w:pPr>
        <w:tabs>
          <w:tab w:val="left" w:pos="851"/>
        </w:tabs>
        <w:overflowPunct/>
        <w:spacing w:after="120"/>
        <w:textAlignment w:val="auto"/>
        <w:rPr>
          <w:rFonts w:ascii="Arial" w:hAnsi="Arial" w:cs="Arial"/>
          <w:color w:val="000000"/>
          <w:szCs w:val="22"/>
        </w:rPr>
      </w:pPr>
      <w:r w:rsidRPr="005E26C3">
        <w:rPr>
          <w:rFonts w:ascii="Arial" w:hAnsi="Arial" w:cs="Arial"/>
          <w:color w:val="000000"/>
          <w:szCs w:val="22"/>
        </w:rPr>
        <w:t xml:space="preserve">Die Teilnahme </w:t>
      </w:r>
      <w:r w:rsidR="004A068A" w:rsidRPr="005E26C3">
        <w:rPr>
          <w:rFonts w:ascii="Arial" w:hAnsi="Arial" w:cs="Arial"/>
          <w:color w:val="000000"/>
          <w:szCs w:val="22"/>
        </w:rPr>
        <w:t xml:space="preserve">am Termin </w:t>
      </w:r>
      <w:r w:rsidRPr="005E26C3">
        <w:rPr>
          <w:rFonts w:ascii="Arial" w:hAnsi="Arial" w:cs="Arial"/>
          <w:color w:val="000000"/>
          <w:szCs w:val="22"/>
        </w:rPr>
        <w:t xml:space="preserve">ist </w:t>
      </w:r>
      <w:r w:rsidR="004A068A" w:rsidRPr="005E26C3">
        <w:rPr>
          <w:rFonts w:ascii="Arial" w:hAnsi="Arial" w:cs="Arial"/>
          <w:color w:val="000000"/>
          <w:szCs w:val="22"/>
        </w:rPr>
        <w:t>jedermann</w:t>
      </w:r>
      <w:r w:rsidR="002618A3" w:rsidRPr="005E26C3">
        <w:rPr>
          <w:rFonts w:ascii="Arial" w:hAnsi="Arial" w:cs="Arial"/>
          <w:color w:val="000000"/>
          <w:szCs w:val="22"/>
        </w:rPr>
        <w:t>, de</w:t>
      </w:r>
      <w:r w:rsidR="00393A08" w:rsidRPr="005E26C3">
        <w:rPr>
          <w:rFonts w:ascii="Arial" w:hAnsi="Arial" w:cs="Arial"/>
          <w:color w:val="000000"/>
          <w:szCs w:val="22"/>
        </w:rPr>
        <w:t>ss</w:t>
      </w:r>
      <w:r w:rsidR="002618A3" w:rsidRPr="005E26C3">
        <w:rPr>
          <w:rFonts w:ascii="Arial" w:hAnsi="Arial" w:cs="Arial"/>
          <w:color w:val="000000"/>
          <w:szCs w:val="22"/>
        </w:rPr>
        <w:t>en</w:t>
      </w:r>
      <w:r w:rsidRPr="005E26C3">
        <w:rPr>
          <w:rFonts w:ascii="Arial" w:hAnsi="Arial" w:cs="Arial"/>
          <w:color w:val="000000"/>
          <w:szCs w:val="22"/>
        </w:rPr>
        <w:t xml:space="preserve"> Belange durch das Bauvorhaben berührt we</w:t>
      </w:r>
      <w:r w:rsidRPr="005E26C3">
        <w:rPr>
          <w:rFonts w:ascii="Arial" w:hAnsi="Arial" w:cs="Arial"/>
          <w:color w:val="000000"/>
          <w:szCs w:val="22"/>
        </w:rPr>
        <w:t>r</w:t>
      </w:r>
      <w:r w:rsidRPr="005E26C3">
        <w:rPr>
          <w:rFonts w:ascii="Arial" w:hAnsi="Arial" w:cs="Arial"/>
          <w:color w:val="000000"/>
          <w:szCs w:val="22"/>
        </w:rPr>
        <w:t>den, freigestellt. Die Vertretung durch einen Bevollmächtigten ist möglich. Dieser hat seine B</w:t>
      </w:r>
      <w:r w:rsidRPr="005E26C3">
        <w:rPr>
          <w:rFonts w:ascii="Arial" w:hAnsi="Arial" w:cs="Arial"/>
          <w:color w:val="000000"/>
          <w:szCs w:val="22"/>
        </w:rPr>
        <w:t>e</w:t>
      </w:r>
      <w:r w:rsidRPr="005E26C3">
        <w:rPr>
          <w:rFonts w:ascii="Arial" w:hAnsi="Arial" w:cs="Arial"/>
          <w:color w:val="000000"/>
          <w:szCs w:val="22"/>
        </w:rPr>
        <w:t>vollmächtigung durch eine schriftliche Vollmacht nachzuweisen und diese zu den Akten der Anhörungsbehörde zu geben. Es wird darauf hingewiesen, dass bei Ausbleiben eines Beteili</w:t>
      </w:r>
      <w:r w:rsidRPr="005E26C3">
        <w:rPr>
          <w:rFonts w:ascii="Arial" w:hAnsi="Arial" w:cs="Arial"/>
          <w:color w:val="000000"/>
          <w:szCs w:val="22"/>
        </w:rPr>
        <w:t>g</w:t>
      </w:r>
      <w:r w:rsidRPr="005E26C3">
        <w:rPr>
          <w:rFonts w:ascii="Arial" w:hAnsi="Arial" w:cs="Arial"/>
          <w:color w:val="000000"/>
          <w:szCs w:val="22"/>
        </w:rPr>
        <w:t>ten auch ohne ihn verhandelt werden kann, dass verspätete Einwendungen</w:t>
      </w:r>
      <w:r w:rsidR="00393A08" w:rsidRPr="005E26C3">
        <w:rPr>
          <w:rFonts w:ascii="Arial" w:hAnsi="Arial" w:cs="Arial"/>
          <w:color w:val="000000"/>
          <w:szCs w:val="22"/>
        </w:rPr>
        <w:t xml:space="preserve"> </w:t>
      </w:r>
      <w:r w:rsidR="00C30094" w:rsidRPr="005E26C3">
        <w:rPr>
          <w:rFonts w:ascii="Arial" w:hAnsi="Arial" w:cs="Arial"/>
          <w:color w:val="000000"/>
          <w:szCs w:val="22"/>
        </w:rPr>
        <w:t>sowie Stellun</w:t>
      </w:r>
      <w:r w:rsidR="00C30094" w:rsidRPr="005E26C3">
        <w:rPr>
          <w:rFonts w:ascii="Arial" w:hAnsi="Arial" w:cs="Arial"/>
          <w:color w:val="000000"/>
          <w:szCs w:val="22"/>
        </w:rPr>
        <w:t>g</w:t>
      </w:r>
      <w:r w:rsidR="00C30094" w:rsidRPr="005E26C3">
        <w:rPr>
          <w:rFonts w:ascii="Arial" w:hAnsi="Arial" w:cs="Arial"/>
          <w:color w:val="000000"/>
          <w:szCs w:val="22"/>
        </w:rPr>
        <w:t>nahmen</w:t>
      </w:r>
      <w:r w:rsidR="00DD07F4" w:rsidRPr="005E26C3">
        <w:rPr>
          <w:rFonts w:ascii="Arial" w:hAnsi="Arial" w:cs="Arial"/>
          <w:color w:val="000000"/>
          <w:szCs w:val="22"/>
        </w:rPr>
        <w:t xml:space="preserve"> </w:t>
      </w:r>
      <w:r w:rsidR="00A4125D" w:rsidRPr="005E26C3">
        <w:rPr>
          <w:rFonts w:ascii="Arial" w:hAnsi="Arial" w:cs="Arial"/>
          <w:color w:val="000000"/>
          <w:szCs w:val="22"/>
        </w:rPr>
        <w:t>aus</w:t>
      </w:r>
      <w:r w:rsidRPr="005E26C3">
        <w:rPr>
          <w:rFonts w:ascii="Arial" w:hAnsi="Arial" w:cs="Arial"/>
          <w:color w:val="000000"/>
          <w:szCs w:val="22"/>
        </w:rPr>
        <w:t>geschlossen sind und dass das Anhörungsverfahren mit Schluss der Verhandlung bee</w:t>
      </w:r>
      <w:r w:rsidRPr="005E26C3">
        <w:rPr>
          <w:rFonts w:ascii="Arial" w:hAnsi="Arial" w:cs="Arial"/>
          <w:color w:val="000000"/>
          <w:szCs w:val="22"/>
        </w:rPr>
        <w:t>n</w:t>
      </w:r>
      <w:r w:rsidRPr="005E26C3">
        <w:rPr>
          <w:rFonts w:ascii="Arial" w:hAnsi="Arial" w:cs="Arial"/>
          <w:color w:val="000000"/>
          <w:szCs w:val="22"/>
        </w:rPr>
        <w:t>det ist.</w:t>
      </w:r>
    </w:p>
    <w:p w:rsidR="00AE5553" w:rsidRPr="005E26C3" w:rsidRDefault="00AE5553" w:rsidP="0050315F">
      <w:pPr>
        <w:spacing w:after="120"/>
        <w:jc w:val="both"/>
        <w:rPr>
          <w:rFonts w:ascii="Arial" w:hAnsi="Arial" w:cs="Arial"/>
          <w:color w:val="000000"/>
          <w:szCs w:val="22"/>
        </w:rPr>
      </w:pPr>
      <w:r w:rsidRPr="005E26C3">
        <w:rPr>
          <w:rFonts w:ascii="Arial" w:hAnsi="Arial" w:cs="Arial"/>
          <w:color w:val="000000"/>
          <w:szCs w:val="22"/>
        </w:rPr>
        <w:t xml:space="preserve">Sofern </w:t>
      </w:r>
      <w:r w:rsidR="00C74065" w:rsidRPr="005E26C3">
        <w:rPr>
          <w:rFonts w:ascii="Arial" w:hAnsi="Arial" w:cs="Arial"/>
          <w:color w:val="000000"/>
          <w:szCs w:val="22"/>
        </w:rPr>
        <w:t>eine Teilnahme</w:t>
      </w:r>
      <w:r w:rsidRPr="005E26C3">
        <w:rPr>
          <w:rFonts w:ascii="Arial" w:hAnsi="Arial" w:cs="Arial"/>
          <w:color w:val="000000"/>
          <w:szCs w:val="22"/>
        </w:rPr>
        <w:t xml:space="preserve"> am Erörterungstermin </w:t>
      </w:r>
      <w:r w:rsidR="00C74065" w:rsidRPr="005E26C3">
        <w:rPr>
          <w:rFonts w:ascii="Arial" w:hAnsi="Arial" w:cs="Arial"/>
          <w:color w:val="000000"/>
          <w:szCs w:val="22"/>
        </w:rPr>
        <w:t>nicht erfolgt</w:t>
      </w:r>
      <w:r w:rsidRPr="005E26C3">
        <w:rPr>
          <w:rFonts w:ascii="Arial" w:hAnsi="Arial" w:cs="Arial"/>
          <w:color w:val="000000"/>
          <w:szCs w:val="22"/>
        </w:rPr>
        <w:t>, gelten die erhobenen Einwe</w:t>
      </w:r>
      <w:r w:rsidRPr="005E26C3">
        <w:rPr>
          <w:rFonts w:ascii="Arial" w:hAnsi="Arial" w:cs="Arial"/>
          <w:color w:val="000000"/>
          <w:szCs w:val="22"/>
        </w:rPr>
        <w:t>n</w:t>
      </w:r>
      <w:r w:rsidRPr="005E26C3">
        <w:rPr>
          <w:rFonts w:ascii="Arial" w:hAnsi="Arial" w:cs="Arial"/>
          <w:color w:val="000000"/>
          <w:szCs w:val="22"/>
        </w:rPr>
        <w:t xml:space="preserve">dungen </w:t>
      </w:r>
      <w:r w:rsidR="00C30094" w:rsidRPr="005E26C3">
        <w:rPr>
          <w:rFonts w:ascii="Arial" w:hAnsi="Arial" w:cs="Arial"/>
          <w:color w:val="000000"/>
          <w:szCs w:val="22"/>
        </w:rPr>
        <w:t xml:space="preserve">und Stellungnahmen </w:t>
      </w:r>
      <w:r w:rsidRPr="005E26C3">
        <w:rPr>
          <w:rFonts w:ascii="Arial" w:hAnsi="Arial" w:cs="Arial"/>
          <w:color w:val="000000"/>
          <w:szCs w:val="22"/>
        </w:rPr>
        <w:t>als aufrecht erhalten und werden im weiteren Verfahren entsprechend b</w:t>
      </w:r>
      <w:r w:rsidRPr="005E26C3">
        <w:rPr>
          <w:rFonts w:ascii="Arial" w:hAnsi="Arial" w:cs="Arial"/>
          <w:color w:val="000000"/>
          <w:szCs w:val="22"/>
        </w:rPr>
        <w:t>e</w:t>
      </w:r>
      <w:r w:rsidRPr="005E26C3">
        <w:rPr>
          <w:rFonts w:ascii="Arial" w:hAnsi="Arial" w:cs="Arial"/>
          <w:color w:val="000000"/>
          <w:szCs w:val="22"/>
        </w:rPr>
        <w:t>rücksichtigt.</w:t>
      </w:r>
    </w:p>
    <w:p w:rsidR="00AE5553" w:rsidRDefault="00AE5553" w:rsidP="0050315F">
      <w:pPr>
        <w:numPr>
          <w:ilvl w:val="0"/>
          <w:numId w:val="5"/>
        </w:numPr>
        <w:spacing w:after="240"/>
        <w:ind w:left="0" w:hanging="284"/>
        <w:jc w:val="both"/>
        <w:rPr>
          <w:rFonts w:ascii="Arial" w:hAnsi="Arial" w:cs="Arial"/>
          <w:color w:val="000000"/>
          <w:szCs w:val="22"/>
        </w:rPr>
      </w:pPr>
      <w:r w:rsidRPr="005E26C3">
        <w:rPr>
          <w:rFonts w:ascii="Arial" w:hAnsi="Arial" w:cs="Arial"/>
          <w:color w:val="000000"/>
          <w:szCs w:val="22"/>
        </w:rPr>
        <w:t>Durch die Teilnahme am Erörterungstermin oder durch Vertreterbestellung entstehende Ko</w:t>
      </w:r>
      <w:r w:rsidRPr="005E26C3">
        <w:rPr>
          <w:rFonts w:ascii="Arial" w:hAnsi="Arial" w:cs="Arial"/>
          <w:color w:val="000000"/>
          <w:szCs w:val="22"/>
        </w:rPr>
        <w:t>s</w:t>
      </w:r>
      <w:r w:rsidRPr="005E26C3">
        <w:rPr>
          <w:rFonts w:ascii="Arial" w:hAnsi="Arial" w:cs="Arial"/>
          <w:color w:val="000000"/>
          <w:szCs w:val="22"/>
        </w:rPr>
        <w:t>ten werden nicht erstattet.</w:t>
      </w:r>
    </w:p>
    <w:p w:rsidR="00546798" w:rsidRPr="00546798" w:rsidRDefault="003479BF" w:rsidP="00546798">
      <w:pPr>
        <w:numPr>
          <w:ilvl w:val="0"/>
          <w:numId w:val="5"/>
        </w:numPr>
        <w:spacing w:after="240"/>
        <w:ind w:left="0" w:hanging="284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Die Bekanntmachung ist auch </w:t>
      </w:r>
      <w:r w:rsidRPr="003479BF">
        <w:rPr>
          <w:rFonts w:ascii="Arial" w:hAnsi="Arial" w:cs="Arial"/>
          <w:szCs w:val="22"/>
        </w:rPr>
        <w:t xml:space="preserve">im UVP-Portal unter </w:t>
      </w:r>
      <w:hyperlink r:id="rId8" w:history="1">
        <w:r w:rsidRPr="003479BF">
          <w:rPr>
            <w:rFonts w:ascii="Arial" w:hAnsi="Arial" w:cs="Arial"/>
            <w:color w:val="0000FF"/>
            <w:szCs w:val="22"/>
            <w:u w:val="single"/>
          </w:rPr>
          <w:t>https://www.uvp-verbund.de/</w:t>
        </w:r>
      </w:hyperlink>
      <w:r w:rsidRPr="003479BF">
        <w:rPr>
          <w:rFonts w:ascii="Arial" w:hAnsi="Arial" w:cs="Arial"/>
          <w:szCs w:val="22"/>
        </w:rPr>
        <w:t xml:space="preserve"> </w:t>
      </w:r>
      <w:r w:rsidR="00546798" w:rsidRPr="007D5D47">
        <w:rPr>
          <w:rFonts w:ascii="Arial" w:hAnsi="Arial" w:cs="Arial"/>
          <w:color w:val="000000"/>
          <w:szCs w:val="22"/>
        </w:rPr>
        <w:t>einse</w:t>
      </w:r>
      <w:r w:rsidR="00546798" w:rsidRPr="007D5D47">
        <w:rPr>
          <w:rFonts w:ascii="Arial" w:hAnsi="Arial" w:cs="Arial"/>
          <w:color w:val="000000"/>
          <w:szCs w:val="22"/>
        </w:rPr>
        <w:t>h</w:t>
      </w:r>
      <w:r w:rsidR="00546798" w:rsidRPr="007D5D47">
        <w:rPr>
          <w:rFonts w:ascii="Arial" w:hAnsi="Arial" w:cs="Arial"/>
          <w:color w:val="000000"/>
          <w:szCs w:val="22"/>
        </w:rPr>
        <w:t>bar</w:t>
      </w:r>
      <w:r w:rsidR="00546798">
        <w:rPr>
          <w:rFonts w:ascii="Arial" w:hAnsi="Arial" w:cs="Arial"/>
          <w:color w:val="000000"/>
          <w:szCs w:val="22"/>
        </w:rPr>
        <w:t>.</w:t>
      </w:r>
    </w:p>
    <w:p w:rsidR="00127C01" w:rsidRPr="006012A6" w:rsidRDefault="000F6400" w:rsidP="00127C01">
      <w:pPr>
        <w:spacing w:after="240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Chemnitz, den </w:t>
      </w:r>
      <w:r w:rsidR="00883223" w:rsidRPr="00A017C7">
        <w:rPr>
          <w:rFonts w:ascii="Arial" w:hAnsi="Arial" w:cs="Arial"/>
          <w:color w:val="000000"/>
          <w:szCs w:val="22"/>
        </w:rPr>
        <w:t>3</w:t>
      </w:r>
      <w:r>
        <w:rPr>
          <w:rFonts w:ascii="Arial" w:hAnsi="Arial" w:cs="Arial"/>
          <w:szCs w:val="22"/>
        </w:rPr>
        <w:t>. Februar 2020</w:t>
      </w:r>
    </w:p>
    <w:p w:rsidR="00127C01" w:rsidRPr="006012A6" w:rsidRDefault="000F6400" w:rsidP="000F6400">
      <w:pPr>
        <w:spacing w:after="240"/>
        <w:jc w:val="center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Landesdirektion Sachsen</w:t>
      </w:r>
    </w:p>
    <w:p w:rsidR="00F42F23" w:rsidRDefault="00225A43" w:rsidP="000F6400">
      <w:pPr>
        <w:jc w:val="center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Dewald</w:t>
      </w:r>
    </w:p>
    <w:p w:rsidR="00225A43" w:rsidRDefault="00225A43" w:rsidP="000F6400">
      <w:pPr>
        <w:jc w:val="center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Referatsleiter</w:t>
      </w:r>
    </w:p>
    <w:p w:rsidR="000F6400" w:rsidRDefault="00225A43" w:rsidP="000F6400">
      <w:pPr>
        <w:jc w:val="center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in Vertretung des Abteilungsleiters</w:t>
      </w:r>
      <w:bookmarkStart w:id="0" w:name="_GoBack"/>
      <w:bookmarkEnd w:id="0"/>
    </w:p>
    <w:sectPr w:rsidR="000F6400">
      <w:footnotePr>
        <w:numFmt w:val="chicago"/>
      </w:footnotePr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C7" w:rsidRDefault="00A017C7" w:rsidP="009478E2">
      <w:r>
        <w:separator/>
      </w:r>
    </w:p>
  </w:endnote>
  <w:endnote w:type="continuationSeparator" w:id="0">
    <w:p w:rsidR="00A017C7" w:rsidRDefault="00A017C7" w:rsidP="0094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C7" w:rsidRDefault="00A017C7" w:rsidP="009478E2">
      <w:r>
        <w:separator/>
      </w:r>
    </w:p>
  </w:footnote>
  <w:footnote w:type="continuationSeparator" w:id="0">
    <w:p w:rsidR="00A017C7" w:rsidRDefault="00A017C7" w:rsidP="0094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D9"/>
    <w:multiLevelType w:val="hybridMultilevel"/>
    <w:tmpl w:val="F594D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D4F"/>
    <w:multiLevelType w:val="hybridMultilevel"/>
    <w:tmpl w:val="B73C23EC"/>
    <w:lvl w:ilvl="0" w:tplc="E36892FC">
      <w:start w:val="2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AC1E7E"/>
    <w:multiLevelType w:val="hybridMultilevel"/>
    <w:tmpl w:val="76B8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4FCA"/>
    <w:multiLevelType w:val="hybridMultilevel"/>
    <w:tmpl w:val="2068A56A"/>
    <w:lvl w:ilvl="0" w:tplc="124E911A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44FE75D4"/>
    <w:multiLevelType w:val="hybridMultilevel"/>
    <w:tmpl w:val="36BE66BA"/>
    <w:lvl w:ilvl="0" w:tplc="E36892FC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EB3652"/>
    <w:multiLevelType w:val="hybridMultilevel"/>
    <w:tmpl w:val="4F969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5F98"/>
    <w:multiLevelType w:val="hybridMultilevel"/>
    <w:tmpl w:val="367C975E"/>
    <w:lvl w:ilvl="0" w:tplc="8BEA2E72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63B56FB5"/>
    <w:multiLevelType w:val="hybridMultilevel"/>
    <w:tmpl w:val="61789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A5B5B"/>
    <w:multiLevelType w:val="hybridMultilevel"/>
    <w:tmpl w:val="193C53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5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3"/>
    <w:rsid w:val="00016C83"/>
    <w:rsid w:val="00016D20"/>
    <w:rsid w:val="000170CE"/>
    <w:rsid w:val="0003679E"/>
    <w:rsid w:val="00057638"/>
    <w:rsid w:val="00064770"/>
    <w:rsid w:val="000677F0"/>
    <w:rsid w:val="000864AC"/>
    <w:rsid w:val="000C11BF"/>
    <w:rsid w:val="000D2501"/>
    <w:rsid w:val="000E2481"/>
    <w:rsid w:val="000F6400"/>
    <w:rsid w:val="00127C01"/>
    <w:rsid w:val="001747E2"/>
    <w:rsid w:val="00175A56"/>
    <w:rsid w:val="00182718"/>
    <w:rsid w:val="00187483"/>
    <w:rsid w:val="00192DEB"/>
    <w:rsid w:val="00193B9B"/>
    <w:rsid w:val="001C24E9"/>
    <w:rsid w:val="001E2000"/>
    <w:rsid w:val="001F4101"/>
    <w:rsid w:val="00225A43"/>
    <w:rsid w:val="002376CD"/>
    <w:rsid w:val="002426B5"/>
    <w:rsid w:val="00256EE7"/>
    <w:rsid w:val="002618A3"/>
    <w:rsid w:val="00262DE8"/>
    <w:rsid w:val="00271C55"/>
    <w:rsid w:val="00271F2A"/>
    <w:rsid w:val="00276BFC"/>
    <w:rsid w:val="002926F8"/>
    <w:rsid w:val="002A7D66"/>
    <w:rsid w:val="002B5DBB"/>
    <w:rsid w:val="002C1531"/>
    <w:rsid w:val="003113CB"/>
    <w:rsid w:val="003479BF"/>
    <w:rsid w:val="0035615C"/>
    <w:rsid w:val="00364A27"/>
    <w:rsid w:val="003818A2"/>
    <w:rsid w:val="00381A55"/>
    <w:rsid w:val="00393A08"/>
    <w:rsid w:val="003E757F"/>
    <w:rsid w:val="003F1A11"/>
    <w:rsid w:val="004264CF"/>
    <w:rsid w:val="0043087A"/>
    <w:rsid w:val="00440405"/>
    <w:rsid w:val="00455600"/>
    <w:rsid w:val="00486D1F"/>
    <w:rsid w:val="0049562E"/>
    <w:rsid w:val="004A068A"/>
    <w:rsid w:val="004A2734"/>
    <w:rsid w:val="004C2FBE"/>
    <w:rsid w:val="004D2973"/>
    <w:rsid w:val="004F58C9"/>
    <w:rsid w:val="0050315F"/>
    <w:rsid w:val="00512DFE"/>
    <w:rsid w:val="005237AE"/>
    <w:rsid w:val="00546798"/>
    <w:rsid w:val="00562636"/>
    <w:rsid w:val="005717CA"/>
    <w:rsid w:val="00572CCD"/>
    <w:rsid w:val="00586E5A"/>
    <w:rsid w:val="005A2A63"/>
    <w:rsid w:val="005B7B40"/>
    <w:rsid w:val="005C3E52"/>
    <w:rsid w:val="005D79C6"/>
    <w:rsid w:val="005E029E"/>
    <w:rsid w:val="005E26C3"/>
    <w:rsid w:val="005E5487"/>
    <w:rsid w:val="005F0ED3"/>
    <w:rsid w:val="005F56C2"/>
    <w:rsid w:val="00636E5C"/>
    <w:rsid w:val="00636FE2"/>
    <w:rsid w:val="006411D2"/>
    <w:rsid w:val="00641293"/>
    <w:rsid w:val="00643365"/>
    <w:rsid w:val="0064436D"/>
    <w:rsid w:val="00646854"/>
    <w:rsid w:val="00650904"/>
    <w:rsid w:val="00656BD9"/>
    <w:rsid w:val="00656FD7"/>
    <w:rsid w:val="00666F3F"/>
    <w:rsid w:val="00666F67"/>
    <w:rsid w:val="00691C57"/>
    <w:rsid w:val="006A3C6F"/>
    <w:rsid w:val="006C16EC"/>
    <w:rsid w:val="006F7466"/>
    <w:rsid w:val="00700EBE"/>
    <w:rsid w:val="00725F95"/>
    <w:rsid w:val="00732075"/>
    <w:rsid w:val="00735326"/>
    <w:rsid w:val="0075095C"/>
    <w:rsid w:val="007718F5"/>
    <w:rsid w:val="00777E74"/>
    <w:rsid w:val="007967ED"/>
    <w:rsid w:val="007B7D11"/>
    <w:rsid w:val="007D0434"/>
    <w:rsid w:val="007D5D47"/>
    <w:rsid w:val="007E2526"/>
    <w:rsid w:val="00817747"/>
    <w:rsid w:val="0083175B"/>
    <w:rsid w:val="008619BE"/>
    <w:rsid w:val="0086355C"/>
    <w:rsid w:val="00883223"/>
    <w:rsid w:val="0089020D"/>
    <w:rsid w:val="008903FA"/>
    <w:rsid w:val="00894A53"/>
    <w:rsid w:val="008975C0"/>
    <w:rsid w:val="008B6712"/>
    <w:rsid w:val="008F315E"/>
    <w:rsid w:val="008F6980"/>
    <w:rsid w:val="009126FC"/>
    <w:rsid w:val="009233A1"/>
    <w:rsid w:val="00937BC0"/>
    <w:rsid w:val="009478E2"/>
    <w:rsid w:val="00977C2E"/>
    <w:rsid w:val="00990592"/>
    <w:rsid w:val="009F7838"/>
    <w:rsid w:val="00A017C7"/>
    <w:rsid w:val="00A024FF"/>
    <w:rsid w:val="00A112C8"/>
    <w:rsid w:val="00A30BD3"/>
    <w:rsid w:val="00A35950"/>
    <w:rsid w:val="00A4125D"/>
    <w:rsid w:val="00A51BE0"/>
    <w:rsid w:val="00A64C1D"/>
    <w:rsid w:val="00A9332D"/>
    <w:rsid w:val="00A96FA4"/>
    <w:rsid w:val="00AA5447"/>
    <w:rsid w:val="00AC66DA"/>
    <w:rsid w:val="00AD552B"/>
    <w:rsid w:val="00AD58BB"/>
    <w:rsid w:val="00AE4B2F"/>
    <w:rsid w:val="00AE5553"/>
    <w:rsid w:val="00B024BC"/>
    <w:rsid w:val="00B048C8"/>
    <w:rsid w:val="00B1368A"/>
    <w:rsid w:val="00B15ED3"/>
    <w:rsid w:val="00B2395C"/>
    <w:rsid w:val="00B70D7A"/>
    <w:rsid w:val="00B8605B"/>
    <w:rsid w:val="00B874C4"/>
    <w:rsid w:val="00B9616D"/>
    <w:rsid w:val="00BB6AE2"/>
    <w:rsid w:val="00BB7BCD"/>
    <w:rsid w:val="00BC351E"/>
    <w:rsid w:val="00C06FC6"/>
    <w:rsid w:val="00C1743F"/>
    <w:rsid w:val="00C2449C"/>
    <w:rsid w:val="00C30094"/>
    <w:rsid w:val="00C715EF"/>
    <w:rsid w:val="00C74065"/>
    <w:rsid w:val="00C81F3D"/>
    <w:rsid w:val="00C869DE"/>
    <w:rsid w:val="00CA2FCB"/>
    <w:rsid w:val="00CB3949"/>
    <w:rsid w:val="00CC74B7"/>
    <w:rsid w:val="00CF3C24"/>
    <w:rsid w:val="00CF5CF6"/>
    <w:rsid w:val="00D027F1"/>
    <w:rsid w:val="00D22184"/>
    <w:rsid w:val="00D6235B"/>
    <w:rsid w:val="00D70B0D"/>
    <w:rsid w:val="00D8236A"/>
    <w:rsid w:val="00D945E3"/>
    <w:rsid w:val="00DB5919"/>
    <w:rsid w:val="00DC3B28"/>
    <w:rsid w:val="00DD07F4"/>
    <w:rsid w:val="00DD088D"/>
    <w:rsid w:val="00DD107D"/>
    <w:rsid w:val="00DE3484"/>
    <w:rsid w:val="00E04E1D"/>
    <w:rsid w:val="00E13B79"/>
    <w:rsid w:val="00E252DC"/>
    <w:rsid w:val="00E40D9C"/>
    <w:rsid w:val="00E416EE"/>
    <w:rsid w:val="00E47F6E"/>
    <w:rsid w:val="00E5719C"/>
    <w:rsid w:val="00E60128"/>
    <w:rsid w:val="00E83D69"/>
    <w:rsid w:val="00E94E5A"/>
    <w:rsid w:val="00EB31ED"/>
    <w:rsid w:val="00EB7942"/>
    <w:rsid w:val="00EC764E"/>
    <w:rsid w:val="00ED22DA"/>
    <w:rsid w:val="00EE0926"/>
    <w:rsid w:val="00F05C64"/>
    <w:rsid w:val="00F06429"/>
    <w:rsid w:val="00F12DC0"/>
    <w:rsid w:val="00F322E7"/>
    <w:rsid w:val="00F33D63"/>
    <w:rsid w:val="00F42F23"/>
    <w:rsid w:val="00F61529"/>
    <w:rsid w:val="00F62EFF"/>
    <w:rsid w:val="00F662E8"/>
    <w:rsid w:val="00F75048"/>
    <w:rsid w:val="00F75C48"/>
    <w:rsid w:val="00FA0A1C"/>
    <w:rsid w:val="00FA7335"/>
    <w:rsid w:val="00FB0925"/>
    <w:rsid w:val="00FB6B7A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5A3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AE5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CC74B7"/>
    <w:pPr>
      <w:textAlignment w:val="auto"/>
    </w:pPr>
    <w:rPr>
      <w:sz w:val="24"/>
    </w:rPr>
  </w:style>
  <w:style w:type="paragraph" w:styleId="Sprechblasentext">
    <w:name w:val="Balloon Text"/>
    <w:basedOn w:val="Standard"/>
    <w:semiHidden/>
    <w:rsid w:val="00DD07F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237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37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237AE"/>
  </w:style>
  <w:style w:type="paragraph" w:styleId="Kommentarthema">
    <w:name w:val="annotation subject"/>
    <w:basedOn w:val="Kommentartext"/>
    <w:next w:val="Kommentartext"/>
    <w:link w:val="KommentarthemaZchn"/>
    <w:rsid w:val="005237AE"/>
    <w:rPr>
      <w:b/>
      <w:bCs/>
    </w:rPr>
  </w:style>
  <w:style w:type="character" w:customStyle="1" w:styleId="KommentarthemaZchn">
    <w:name w:val="Kommentarthema Zchn"/>
    <w:link w:val="Kommentarthema"/>
    <w:rsid w:val="005237AE"/>
    <w:rPr>
      <w:b/>
      <w:bCs/>
    </w:rPr>
  </w:style>
  <w:style w:type="paragraph" w:styleId="Kopfzeile">
    <w:name w:val="header"/>
    <w:basedOn w:val="Standard"/>
    <w:link w:val="KopfzeileZchn"/>
    <w:rsid w:val="0094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478E2"/>
    <w:rPr>
      <w:sz w:val="22"/>
    </w:rPr>
  </w:style>
  <w:style w:type="paragraph" w:styleId="Fuzeile">
    <w:name w:val="footer"/>
    <w:basedOn w:val="Standard"/>
    <w:link w:val="FuzeileZchn"/>
    <w:rsid w:val="0094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478E2"/>
    <w:rPr>
      <w:sz w:val="22"/>
    </w:rPr>
  </w:style>
  <w:style w:type="paragraph" w:styleId="KeinLeerraum">
    <w:name w:val="No Spacing"/>
    <w:uiPriority w:val="1"/>
    <w:qFormat/>
    <w:rsid w:val="005E548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Default">
    <w:name w:val="Default"/>
    <w:rsid w:val="00CB39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rsid w:val="004F58C9"/>
    <w:rPr>
      <w:sz w:val="24"/>
      <w:szCs w:val="24"/>
    </w:rPr>
  </w:style>
  <w:style w:type="character" w:styleId="Hyperlink">
    <w:name w:val="Hyperlink"/>
    <w:rsid w:val="0054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AE5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CC74B7"/>
    <w:pPr>
      <w:textAlignment w:val="auto"/>
    </w:pPr>
    <w:rPr>
      <w:sz w:val="24"/>
    </w:rPr>
  </w:style>
  <w:style w:type="paragraph" w:styleId="Sprechblasentext">
    <w:name w:val="Balloon Text"/>
    <w:basedOn w:val="Standard"/>
    <w:semiHidden/>
    <w:rsid w:val="00DD07F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237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37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237AE"/>
  </w:style>
  <w:style w:type="paragraph" w:styleId="Kommentarthema">
    <w:name w:val="annotation subject"/>
    <w:basedOn w:val="Kommentartext"/>
    <w:next w:val="Kommentartext"/>
    <w:link w:val="KommentarthemaZchn"/>
    <w:rsid w:val="005237AE"/>
    <w:rPr>
      <w:b/>
      <w:bCs/>
    </w:rPr>
  </w:style>
  <w:style w:type="character" w:customStyle="1" w:styleId="KommentarthemaZchn">
    <w:name w:val="Kommentarthema Zchn"/>
    <w:link w:val="Kommentarthema"/>
    <w:rsid w:val="005237AE"/>
    <w:rPr>
      <w:b/>
      <w:bCs/>
    </w:rPr>
  </w:style>
  <w:style w:type="paragraph" w:styleId="Kopfzeile">
    <w:name w:val="header"/>
    <w:basedOn w:val="Standard"/>
    <w:link w:val="KopfzeileZchn"/>
    <w:rsid w:val="0094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478E2"/>
    <w:rPr>
      <w:sz w:val="22"/>
    </w:rPr>
  </w:style>
  <w:style w:type="paragraph" w:styleId="Fuzeile">
    <w:name w:val="footer"/>
    <w:basedOn w:val="Standard"/>
    <w:link w:val="FuzeileZchn"/>
    <w:rsid w:val="0094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478E2"/>
    <w:rPr>
      <w:sz w:val="22"/>
    </w:rPr>
  </w:style>
  <w:style w:type="paragraph" w:styleId="KeinLeerraum">
    <w:name w:val="No Spacing"/>
    <w:uiPriority w:val="1"/>
    <w:qFormat/>
    <w:rsid w:val="005E548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Default">
    <w:name w:val="Default"/>
    <w:rsid w:val="00CB39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rsid w:val="004F58C9"/>
    <w:rPr>
      <w:sz w:val="24"/>
      <w:szCs w:val="24"/>
    </w:rPr>
  </w:style>
  <w:style w:type="character" w:styleId="Hyperlink">
    <w:name w:val="Hyperlink"/>
    <w:rsid w:val="005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81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325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19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p-verbund.de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FCA948A0.dotm</Template>
  <TotalTime>0</TotalTime>
  <Pages>2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__...............................................___...........___________1140</vt:lpstr>
    </vt:vector>
  </TitlesOfParts>
  <Company>RP Chemnitz</Company>
  <LinksUpToDate>false</LinksUpToDate>
  <CharactersWithSpaces>4293</CharactersWithSpaces>
  <SharedDoc>false</SharedDoc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https://www.uvp-verbund.de/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__...............................................___...........___________1140</dc:title>
  <dc:creator>Molch</dc:creator>
  <cp:lastModifiedBy>Kählert, Anett - LDS</cp:lastModifiedBy>
  <cp:revision>2</cp:revision>
  <cp:lastPrinted>2020-01-21T16:23:00Z</cp:lastPrinted>
  <dcterms:created xsi:type="dcterms:W3CDTF">2020-02-04T09:06:00Z</dcterms:created>
  <dcterms:modified xsi:type="dcterms:W3CDTF">2020-02-04T09:06:00Z</dcterms:modified>
</cp:coreProperties>
</file>