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BD20" w14:textId="0D904701" w:rsidR="00456324" w:rsidRDefault="00554623" w:rsidP="00456324">
      <w:pPr>
        <w:jc w:val="center"/>
        <w:rPr>
          <w:rFonts w:cs="Arial"/>
          <w:b/>
          <w:szCs w:val="22"/>
        </w:rPr>
      </w:pPr>
      <w:r w:rsidRPr="002D2D00">
        <w:rPr>
          <w:rFonts w:cs="Arial"/>
          <w:b/>
          <w:szCs w:val="22"/>
        </w:rPr>
        <w:t>Bekanntmachung</w:t>
      </w:r>
    </w:p>
    <w:p w14:paraId="2E726F1D" w14:textId="207487F1" w:rsidR="001E0342" w:rsidRDefault="00F9158F" w:rsidP="00456324">
      <w:pPr>
        <w:jc w:val="center"/>
        <w:rPr>
          <w:rFonts w:cs="Arial"/>
          <w:b/>
          <w:szCs w:val="22"/>
        </w:rPr>
      </w:pPr>
      <w:r>
        <w:rPr>
          <w:rFonts w:cs="Arial"/>
          <w:b/>
          <w:szCs w:val="22"/>
        </w:rPr>
        <w:t>der Online–Konsultation</w:t>
      </w:r>
    </w:p>
    <w:p w14:paraId="7DA035F6" w14:textId="5A955889" w:rsidR="00456324" w:rsidRDefault="001E0342" w:rsidP="00456324">
      <w:pPr>
        <w:jc w:val="center"/>
        <w:rPr>
          <w:rFonts w:cs="Arial"/>
          <w:b/>
          <w:szCs w:val="22"/>
        </w:rPr>
      </w:pPr>
      <w:r>
        <w:rPr>
          <w:rFonts w:cs="Arial"/>
          <w:b/>
          <w:szCs w:val="22"/>
        </w:rPr>
        <w:t>anstelle eines Erörterungstermins</w:t>
      </w:r>
    </w:p>
    <w:p w14:paraId="5477C122" w14:textId="53F5BAFD" w:rsidR="00456324" w:rsidRDefault="00554623" w:rsidP="001E0342">
      <w:pPr>
        <w:jc w:val="center"/>
        <w:rPr>
          <w:rFonts w:cs="Arial"/>
          <w:b/>
          <w:szCs w:val="22"/>
        </w:rPr>
      </w:pPr>
      <w:bookmarkStart w:id="0" w:name="_GoBack"/>
      <w:r w:rsidRPr="00935514">
        <w:rPr>
          <w:rFonts w:cs="Arial"/>
          <w:b/>
          <w:szCs w:val="22"/>
        </w:rPr>
        <w:t xml:space="preserve">im </w:t>
      </w:r>
      <w:r w:rsidR="00C20B4B" w:rsidRPr="00935514">
        <w:rPr>
          <w:rFonts w:cs="Arial"/>
          <w:b/>
          <w:szCs w:val="22"/>
        </w:rPr>
        <w:t>Planfeststellungsverfahren</w:t>
      </w:r>
      <w:r w:rsidR="002E6C28">
        <w:rPr>
          <w:rFonts w:cs="Arial"/>
          <w:b/>
          <w:szCs w:val="22"/>
        </w:rPr>
        <w:t xml:space="preserve"> zum Vorhaben</w:t>
      </w:r>
    </w:p>
    <w:p w14:paraId="1139297E" w14:textId="7C198E41" w:rsidR="00456324" w:rsidRDefault="00114457" w:rsidP="00456324">
      <w:pPr>
        <w:jc w:val="center"/>
        <w:rPr>
          <w:rFonts w:cs="Arial"/>
          <w:b/>
          <w:bCs/>
          <w:color w:val="000000" w:themeColor="text1"/>
          <w:szCs w:val="22"/>
        </w:rPr>
      </w:pPr>
      <w:r w:rsidRPr="00114457">
        <w:rPr>
          <w:rFonts w:cs="Arial"/>
          <w:b/>
          <w:bCs/>
          <w:szCs w:val="22"/>
        </w:rPr>
        <w:t>„Königsbrücker Straße (Süd) zwischen Albertplatz und Stauffenbergallee“</w:t>
      </w:r>
      <w:bookmarkEnd w:id="0"/>
    </w:p>
    <w:p w14:paraId="58F98F14" w14:textId="77777777" w:rsidR="00456324" w:rsidRDefault="00456324" w:rsidP="00456324">
      <w:pPr>
        <w:jc w:val="center"/>
        <w:rPr>
          <w:rFonts w:cs="Arial"/>
          <w:b/>
          <w:bCs/>
          <w:color w:val="000000" w:themeColor="text1"/>
          <w:szCs w:val="22"/>
        </w:rPr>
      </w:pPr>
    </w:p>
    <w:p w14:paraId="78F2D6F7" w14:textId="7096DA1A" w:rsidR="003E348A" w:rsidRPr="00456324" w:rsidRDefault="002E6C28" w:rsidP="00456324">
      <w:pPr>
        <w:spacing w:after="480"/>
        <w:jc w:val="center"/>
        <w:rPr>
          <w:rFonts w:cs="Arial"/>
          <w:b/>
          <w:szCs w:val="22"/>
        </w:rPr>
      </w:pPr>
      <w:r>
        <w:rPr>
          <w:rFonts w:cs="Arial"/>
          <w:b/>
          <w:szCs w:val="22"/>
        </w:rPr>
        <w:t>V</w:t>
      </w:r>
      <w:r w:rsidR="003E348A">
        <w:rPr>
          <w:rFonts w:cs="Arial"/>
          <w:b/>
          <w:szCs w:val="22"/>
        </w:rPr>
        <w:t xml:space="preserve">om </w:t>
      </w:r>
      <w:r w:rsidR="00A910FD" w:rsidRPr="00A910FD">
        <w:rPr>
          <w:rFonts w:cs="Arial"/>
          <w:b/>
          <w:szCs w:val="22"/>
        </w:rPr>
        <w:t>25</w:t>
      </w:r>
      <w:r w:rsidR="00F2082C" w:rsidRPr="00A910FD">
        <w:rPr>
          <w:rFonts w:cs="Arial"/>
          <w:b/>
          <w:szCs w:val="22"/>
        </w:rPr>
        <w:t>.</w:t>
      </w:r>
      <w:r w:rsidR="00F2082C" w:rsidRPr="00F9158F">
        <w:rPr>
          <w:rFonts w:cs="Arial"/>
          <w:b/>
          <w:szCs w:val="22"/>
        </w:rPr>
        <w:t xml:space="preserve"> </w:t>
      </w:r>
      <w:r w:rsidR="00F2082C" w:rsidRPr="007222C8">
        <w:rPr>
          <w:rFonts w:cs="Arial"/>
          <w:b/>
          <w:color w:val="000000" w:themeColor="text1"/>
          <w:szCs w:val="22"/>
        </w:rPr>
        <w:t>November 2021</w:t>
      </w:r>
    </w:p>
    <w:p w14:paraId="172DC6BB" w14:textId="2FFA97BB" w:rsidR="00114457" w:rsidRPr="008E5FD2" w:rsidRDefault="00114457" w:rsidP="00FC4AAF">
      <w:pPr>
        <w:spacing w:after="240"/>
        <w:ind w:left="426" w:right="56" w:firstLine="425"/>
        <w:jc w:val="both"/>
        <w:rPr>
          <w:rFonts w:cs="Arial"/>
          <w:bCs/>
          <w:szCs w:val="22"/>
        </w:rPr>
      </w:pPr>
      <w:r>
        <w:rPr>
          <w:rFonts w:cs="Arial"/>
          <w:szCs w:val="22"/>
        </w:rPr>
        <w:t>Die Landesdirektion Sachsen führt i</w:t>
      </w:r>
      <w:r w:rsidR="006C5CB8" w:rsidRPr="006C5CB8">
        <w:rPr>
          <w:rFonts w:cs="Arial"/>
          <w:szCs w:val="22"/>
        </w:rPr>
        <w:t>m Rahmen de</w:t>
      </w:r>
      <w:r w:rsidR="008E5FD2">
        <w:rPr>
          <w:rFonts w:cs="Arial"/>
          <w:szCs w:val="22"/>
        </w:rPr>
        <w:t>s Anhörungsverfahrens für das</w:t>
      </w:r>
      <w:r w:rsidR="001E7C3C">
        <w:rPr>
          <w:rFonts w:cs="Arial"/>
          <w:szCs w:val="22"/>
        </w:rPr>
        <w:t xml:space="preserve"> Vorhaben</w:t>
      </w:r>
      <w:r>
        <w:rPr>
          <w:rFonts w:cs="Arial"/>
          <w:szCs w:val="22"/>
        </w:rPr>
        <w:t xml:space="preserve"> </w:t>
      </w:r>
      <w:r w:rsidR="008E5FD2" w:rsidRPr="008E5FD2">
        <w:rPr>
          <w:rFonts w:cs="Arial"/>
          <w:bCs/>
          <w:szCs w:val="22"/>
        </w:rPr>
        <w:t xml:space="preserve">„Königsbrücker Straße (Süd) zwischen Albertplatz und Stauffenbergallee“ </w:t>
      </w:r>
      <w:r w:rsidR="0031117A">
        <w:rPr>
          <w:rFonts w:cs="Arial"/>
          <w:szCs w:val="22"/>
        </w:rPr>
        <w:t>gemäß §</w:t>
      </w:r>
      <w:r w:rsidR="008E5FD2">
        <w:rPr>
          <w:rFonts w:cs="Arial"/>
          <w:szCs w:val="22"/>
        </w:rPr>
        <w:t> </w:t>
      </w:r>
      <w:r w:rsidR="0031117A">
        <w:rPr>
          <w:rFonts w:cs="Arial"/>
          <w:szCs w:val="22"/>
        </w:rPr>
        <w:t>5 </w:t>
      </w:r>
      <w:r w:rsidR="00FC4AAF">
        <w:rPr>
          <w:rFonts w:cs="Arial"/>
          <w:szCs w:val="22"/>
        </w:rPr>
        <w:t>Absatz</w:t>
      </w:r>
      <w:r w:rsidR="001E7C3C" w:rsidRPr="001E7C3C">
        <w:rPr>
          <w:rFonts w:cs="Arial"/>
          <w:szCs w:val="22"/>
        </w:rPr>
        <w:t xml:space="preserve"> 1, 3 und 4 Plansi</w:t>
      </w:r>
      <w:r w:rsidR="00FC4AAF">
        <w:rPr>
          <w:rFonts w:cs="Arial"/>
          <w:szCs w:val="22"/>
        </w:rPr>
        <w:t>cherstellungsgesetz</w:t>
      </w:r>
      <w:r w:rsidR="008E5FD2">
        <w:rPr>
          <w:rFonts w:cs="Arial"/>
          <w:szCs w:val="22"/>
        </w:rPr>
        <w:t xml:space="preserve"> in Verbindung mit</w:t>
      </w:r>
      <w:r w:rsidR="00FC4AAF">
        <w:rPr>
          <w:rFonts w:cs="Arial"/>
          <w:szCs w:val="22"/>
        </w:rPr>
        <w:t xml:space="preserve"> § 73 Absatz</w:t>
      </w:r>
      <w:r w:rsidR="001E7C3C" w:rsidRPr="001E7C3C">
        <w:rPr>
          <w:rFonts w:cs="Arial"/>
          <w:szCs w:val="22"/>
        </w:rPr>
        <w:t xml:space="preserve"> 6 Satz 2 bis 4 Ver</w:t>
      </w:r>
      <w:r w:rsidR="00FC4AAF">
        <w:rPr>
          <w:rFonts w:cs="Arial"/>
          <w:szCs w:val="22"/>
        </w:rPr>
        <w:t>waltungsverfahrensgesetz</w:t>
      </w:r>
      <w:r w:rsidR="001E7C3C">
        <w:rPr>
          <w:rFonts w:cs="Arial"/>
          <w:szCs w:val="22"/>
        </w:rPr>
        <w:t xml:space="preserve"> </w:t>
      </w:r>
      <w:r>
        <w:rPr>
          <w:rFonts w:cs="Arial"/>
          <w:szCs w:val="22"/>
        </w:rPr>
        <w:t xml:space="preserve">ersatzweise eine </w:t>
      </w:r>
      <w:r w:rsidRPr="00114457">
        <w:rPr>
          <w:rFonts w:cs="Arial"/>
          <w:b/>
          <w:szCs w:val="22"/>
        </w:rPr>
        <w:t>Online-Konsultation</w:t>
      </w:r>
      <w:r>
        <w:rPr>
          <w:rFonts w:cs="Arial"/>
          <w:szCs w:val="22"/>
        </w:rPr>
        <w:t xml:space="preserve"> durch</w:t>
      </w:r>
      <w:r w:rsidR="003A163E">
        <w:rPr>
          <w:rFonts w:cs="Arial"/>
          <w:szCs w:val="22"/>
        </w:rPr>
        <w:t>.</w:t>
      </w:r>
      <w:r w:rsidR="008E5FD2">
        <w:rPr>
          <w:rFonts w:cs="Arial"/>
          <w:szCs w:val="22"/>
        </w:rPr>
        <w:t xml:space="preserve"> Dies erfolgt anstelle eines Erörterungstermins.</w:t>
      </w:r>
    </w:p>
    <w:p w14:paraId="522DB74B" w14:textId="0C00FD96" w:rsidR="001E7C3C" w:rsidRDefault="001E7C3C" w:rsidP="00FC4AAF">
      <w:pPr>
        <w:spacing w:after="240"/>
        <w:ind w:left="426" w:right="56" w:firstLine="425"/>
        <w:jc w:val="both"/>
        <w:rPr>
          <w:rFonts w:cs="Arial"/>
          <w:szCs w:val="22"/>
        </w:rPr>
      </w:pPr>
      <w:r>
        <w:rPr>
          <w:rFonts w:cs="Arial"/>
          <w:szCs w:val="22"/>
        </w:rPr>
        <w:t xml:space="preserve">Im Rahmen der Online-Konsultation werden den </w:t>
      </w:r>
      <w:r w:rsidRPr="00A910FD">
        <w:rPr>
          <w:rFonts w:cs="Arial"/>
          <w:b/>
          <w:szCs w:val="22"/>
        </w:rPr>
        <w:t>Teilnahmeberechtigten</w:t>
      </w:r>
      <w:r>
        <w:rPr>
          <w:rFonts w:cs="Arial"/>
          <w:szCs w:val="22"/>
        </w:rPr>
        <w:t>, das heißt, der Vorhabenträgerin, den Behörden, den Betroffenen sowie denjenigen, die Einwendungen erhoben oder Stellungnahmen abgegeben haben</w:t>
      </w:r>
      <w:r w:rsidR="00FC4AAF">
        <w:rPr>
          <w:rFonts w:cs="Arial"/>
          <w:szCs w:val="22"/>
        </w:rPr>
        <w:t xml:space="preserve"> beziehungsweise</w:t>
      </w:r>
      <w:r w:rsidR="001752B5">
        <w:rPr>
          <w:rFonts w:cs="Arial"/>
          <w:szCs w:val="22"/>
        </w:rPr>
        <w:t xml:space="preserve"> den</w:t>
      </w:r>
      <w:r w:rsidR="000C71F1">
        <w:rPr>
          <w:rFonts w:cs="Arial"/>
          <w:szCs w:val="22"/>
        </w:rPr>
        <w:t xml:space="preserve"> benannten Vertreter</w:t>
      </w:r>
      <w:r w:rsidR="001752B5">
        <w:rPr>
          <w:rFonts w:cs="Arial"/>
          <w:szCs w:val="22"/>
        </w:rPr>
        <w:t>n</w:t>
      </w:r>
      <w:r>
        <w:rPr>
          <w:rFonts w:cs="Arial"/>
          <w:szCs w:val="22"/>
        </w:rPr>
        <w:t>, die sonst im Erörterungstermin zu behandelnden Informationen zugänglich gemacht.</w:t>
      </w:r>
      <w:r w:rsidR="00682BC7">
        <w:rPr>
          <w:rFonts w:cs="Arial"/>
          <w:szCs w:val="22"/>
        </w:rPr>
        <w:t xml:space="preserve"> Hierzu wurden alle rechtzeitig</w:t>
      </w:r>
      <w:r w:rsidR="008D421C">
        <w:rPr>
          <w:rFonts w:cs="Arial"/>
          <w:szCs w:val="22"/>
        </w:rPr>
        <w:t xml:space="preserve"> </w:t>
      </w:r>
      <w:r w:rsidR="00682BC7">
        <w:rPr>
          <w:rFonts w:cs="Arial"/>
          <w:szCs w:val="22"/>
        </w:rPr>
        <w:t>gegen den Plan erhobenen</w:t>
      </w:r>
      <w:r w:rsidR="00DF66F4">
        <w:rPr>
          <w:rFonts w:cs="Arial"/>
          <w:szCs w:val="22"/>
        </w:rPr>
        <w:t xml:space="preserve"> Einwendungen, </w:t>
      </w:r>
      <w:r w:rsidR="00682BC7">
        <w:rPr>
          <w:rFonts w:cs="Arial"/>
          <w:szCs w:val="22"/>
        </w:rPr>
        <w:t xml:space="preserve">alle rechtzeitig abgegebenen </w:t>
      </w:r>
      <w:r w:rsidR="008D421C">
        <w:rPr>
          <w:rFonts w:cs="Arial"/>
          <w:szCs w:val="22"/>
        </w:rPr>
        <w:t xml:space="preserve">Stellungnahmen </w:t>
      </w:r>
      <w:r w:rsidR="00DF66F4">
        <w:rPr>
          <w:rFonts w:cs="Arial"/>
          <w:szCs w:val="22"/>
        </w:rPr>
        <w:t xml:space="preserve">von Vereinigungen sowie die Stellungnahmen von Behörden </w:t>
      </w:r>
      <w:r w:rsidR="008D421C">
        <w:rPr>
          <w:rFonts w:cs="Arial"/>
          <w:szCs w:val="22"/>
        </w:rPr>
        <w:t xml:space="preserve">mit der Erwiderung der Vorhabenträgerin in einer </w:t>
      </w:r>
      <w:r w:rsidR="008E5FD2">
        <w:rPr>
          <w:rFonts w:cs="Arial"/>
          <w:szCs w:val="22"/>
        </w:rPr>
        <w:t xml:space="preserve">allgemeinen </w:t>
      </w:r>
      <w:r w:rsidR="008D421C">
        <w:rPr>
          <w:rFonts w:cs="Arial"/>
          <w:szCs w:val="22"/>
        </w:rPr>
        <w:t>Synopse aufbereitet.</w:t>
      </w:r>
    </w:p>
    <w:p w14:paraId="0DFACA30" w14:textId="77777777" w:rsidR="00A910FD" w:rsidRPr="006C5CB8" w:rsidRDefault="00A910FD" w:rsidP="00FC4AAF">
      <w:pPr>
        <w:spacing w:after="240"/>
        <w:ind w:left="426" w:right="56" w:firstLine="425"/>
        <w:jc w:val="both"/>
        <w:rPr>
          <w:rFonts w:cs="Arial"/>
          <w:szCs w:val="22"/>
        </w:rPr>
      </w:pPr>
      <w:r>
        <w:rPr>
          <w:rFonts w:cs="Arial"/>
          <w:szCs w:val="22"/>
        </w:rPr>
        <w:t xml:space="preserve">Die </w:t>
      </w:r>
      <w:r w:rsidRPr="00B14237">
        <w:rPr>
          <w:rFonts w:cs="Arial"/>
          <w:b/>
          <w:szCs w:val="22"/>
        </w:rPr>
        <w:t>Online-Konsultation</w:t>
      </w:r>
      <w:r w:rsidRPr="006C5CB8">
        <w:rPr>
          <w:rFonts w:cs="Arial"/>
          <w:szCs w:val="22"/>
        </w:rPr>
        <w:t xml:space="preserve"> </w:t>
      </w:r>
      <w:r>
        <w:rPr>
          <w:rFonts w:cs="Arial"/>
          <w:szCs w:val="22"/>
        </w:rPr>
        <w:t>findet im Zeitraum</w:t>
      </w:r>
    </w:p>
    <w:p w14:paraId="329DA065" w14:textId="77777777" w:rsidR="00FC4AAF" w:rsidRDefault="00A910FD" w:rsidP="00FC4AAF">
      <w:pPr>
        <w:tabs>
          <w:tab w:val="left" w:pos="709"/>
        </w:tabs>
        <w:ind w:left="425" w:right="57"/>
        <w:jc w:val="center"/>
        <w:rPr>
          <w:rFonts w:cs="Arial"/>
          <w:b/>
          <w:color w:val="000000" w:themeColor="text1"/>
          <w:szCs w:val="22"/>
        </w:rPr>
      </w:pPr>
      <w:r w:rsidRPr="007222C8">
        <w:rPr>
          <w:rFonts w:cs="Arial"/>
          <w:b/>
          <w:color w:val="000000" w:themeColor="text1"/>
          <w:szCs w:val="22"/>
        </w:rPr>
        <w:t xml:space="preserve">von </w:t>
      </w:r>
      <w:r w:rsidRPr="00A910FD">
        <w:rPr>
          <w:rFonts w:cs="Arial"/>
          <w:b/>
          <w:szCs w:val="22"/>
        </w:rPr>
        <w:t xml:space="preserve">Freitag, den 17. </w:t>
      </w:r>
      <w:r w:rsidRPr="007222C8">
        <w:rPr>
          <w:rFonts w:cs="Arial"/>
          <w:b/>
          <w:color w:val="000000" w:themeColor="text1"/>
          <w:szCs w:val="22"/>
        </w:rPr>
        <w:t>Dezember</w:t>
      </w:r>
      <w:r w:rsidRPr="002E6C28">
        <w:rPr>
          <w:rFonts w:cs="Arial"/>
          <w:b/>
          <w:color w:val="0070C0"/>
          <w:szCs w:val="22"/>
        </w:rPr>
        <w:t xml:space="preserve"> </w:t>
      </w:r>
      <w:r w:rsidRPr="007222C8">
        <w:rPr>
          <w:rFonts w:cs="Arial"/>
          <w:b/>
          <w:color w:val="000000" w:themeColor="text1"/>
          <w:szCs w:val="22"/>
        </w:rPr>
        <w:t xml:space="preserve">2021 </w:t>
      </w:r>
    </w:p>
    <w:p w14:paraId="692B549F" w14:textId="1B5F5070" w:rsidR="00A910FD" w:rsidRPr="00F9158F" w:rsidRDefault="00A910FD" w:rsidP="00A910FD">
      <w:pPr>
        <w:tabs>
          <w:tab w:val="left" w:pos="709"/>
        </w:tabs>
        <w:spacing w:after="240"/>
        <w:ind w:left="426" w:right="56"/>
        <w:jc w:val="center"/>
        <w:rPr>
          <w:rFonts w:cs="Arial"/>
          <w:b/>
          <w:szCs w:val="22"/>
          <w:shd w:val="clear" w:color="auto" w:fill="D9D9D9"/>
        </w:rPr>
      </w:pPr>
      <w:r w:rsidRPr="007222C8">
        <w:rPr>
          <w:rFonts w:cs="Arial"/>
          <w:b/>
          <w:color w:val="000000" w:themeColor="text1"/>
          <w:szCs w:val="22"/>
        </w:rPr>
        <w:t xml:space="preserve">bis </w:t>
      </w:r>
      <w:r w:rsidRPr="00A910FD">
        <w:rPr>
          <w:rFonts w:cs="Arial"/>
          <w:b/>
          <w:szCs w:val="22"/>
        </w:rPr>
        <w:t xml:space="preserve">Freitag, den 28. </w:t>
      </w:r>
      <w:r w:rsidRPr="007222C8">
        <w:rPr>
          <w:rFonts w:cs="Arial"/>
          <w:b/>
          <w:color w:val="000000" w:themeColor="text1"/>
          <w:szCs w:val="22"/>
        </w:rPr>
        <w:t>Januar 2022</w:t>
      </w:r>
    </w:p>
    <w:p w14:paraId="3E5A5903" w14:textId="69922327" w:rsidR="00A910FD" w:rsidRPr="00935514" w:rsidRDefault="00A910FD" w:rsidP="00F60E39">
      <w:pPr>
        <w:spacing w:after="240"/>
        <w:ind w:left="852" w:hanging="426"/>
        <w:jc w:val="both"/>
        <w:rPr>
          <w:rFonts w:cs="Arial"/>
          <w:b/>
          <w:szCs w:val="22"/>
        </w:rPr>
      </w:pPr>
      <w:r w:rsidRPr="00F17621">
        <w:rPr>
          <w:rFonts w:cs="Arial"/>
          <w:szCs w:val="22"/>
        </w:rPr>
        <w:t>statt.</w:t>
      </w:r>
    </w:p>
    <w:p w14:paraId="2B15AE98" w14:textId="77777777" w:rsidR="00A910FD" w:rsidRDefault="00A910FD" w:rsidP="00FC4AAF">
      <w:pPr>
        <w:spacing w:after="240"/>
        <w:ind w:left="426" w:right="56" w:firstLine="425"/>
        <w:jc w:val="both"/>
        <w:rPr>
          <w:rFonts w:cs="Arial"/>
          <w:szCs w:val="22"/>
        </w:rPr>
      </w:pPr>
      <w:r>
        <w:rPr>
          <w:rFonts w:cs="Arial"/>
          <w:szCs w:val="22"/>
        </w:rPr>
        <w:t xml:space="preserve">Die Teilnahmeberechtigten können sich </w:t>
      </w:r>
    </w:p>
    <w:p w14:paraId="1814C5A9" w14:textId="77777777" w:rsidR="00FC4AAF" w:rsidRDefault="00A910FD" w:rsidP="00FC4AAF">
      <w:pPr>
        <w:ind w:left="425" w:right="57"/>
        <w:jc w:val="center"/>
        <w:rPr>
          <w:rFonts w:cs="Arial"/>
          <w:b/>
          <w:szCs w:val="22"/>
        </w:rPr>
      </w:pPr>
      <w:r>
        <w:rPr>
          <w:rFonts w:cs="Arial"/>
          <w:szCs w:val="22"/>
        </w:rPr>
        <w:t xml:space="preserve">bis zum </w:t>
      </w:r>
      <w:r w:rsidRPr="00456324">
        <w:rPr>
          <w:rFonts w:cs="Arial"/>
          <w:b/>
          <w:szCs w:val="22"/>
        </w:rPr>
        <w:t>Ablauf</w:t>
      </w:r>
      <w:r>
        <w:rPr>
          <w:rFonts w:cs="Arial"/>
          <w:b/>
          <w:szCs w:val="22"/>
        </w:rPr>
        <w:t xml:space="preserve"> der Äußerungsfrist, </w:t>
      </w:r>
    </w:p>
    <w:p w14:paraId="79D7C346" w14:textId="468FDCC1" w:rsidR="00A910FD" w:rsidRPr="00456324" w:rsidRDefault="00A910FD" w:rsidP="00A910FD">
      <w:pPr>
        <w:spacing w:after="240"/>
        <w:ind w:left="426" w:right="56"/>
        <w:jc w:val="center"/>
        <w:rPr>
          <w:rFonts w:cs="Arial"/>
          <w:b/>
          <w:szCs w:val="22"/>
        </w:rPr>
      </w:pPr>
      <w:r>
        <w:rPr>
          <w:rFonts w:cs="Arial"/>
          <w:b/>
          <w:szCs w:val="22"/>
        </w:rPr>
        <w:t>das ist</w:t>
      </w:r>
      <w:r w:rsidRPr="00456324">
        <w:rPr>
          <w:rFonts w:cs="Arial"/>
          <w:b/>
          <w:szCs w:val="22"/>
        </w:rPr>
        <w:t xml:space="preserve"> </w:t>
      </w:r>
      <w:r w:rsidRPr="00A910FD">
        <w:rPr>
          <w:rFonts w:cs="Arial"/>
          <w:b/>
          <w:szCs w:val="22"/>
        </w:rPr>
        <w:t xml:space="preserve">Freitag, der 28. Januar </w:t>
      </w:r>
      <w:r>
        <w:rPr>
          <w:rFonts w:cs="Arial"/>
          <w:b/>
          <w:szCs w:val="22"/>
        </w:rPr>
        <w:t>2022</w:t>
      </w:r>
    </w:p>
    <w:p w14:paraId="656B4E43" w14:textId="44D71D98" w:rsidR="00A910FD" w:rsidRDefault="00A910FD" w:rsidP="00A910FD">
      <w:pPr>
        <w:spacing w:after="240"/>
        <w:ind w:left="426" w:right="56"/>
        <w:jc w:val="both"/>
        <w:rPr>
          <w:rFonts w:cs="Arial"/>
          <w:szCs w:val="22"/>
        </w:rPr>
      </w:pPr>
      <w:r>
        <w:rPr>
          <w:rFonts w:cs="Arial"/>
          <w:szCs w:val="22"/>
        </w:rPr>
        <w:t>bei der Landesdirektion Sachsen</w:t>
      </w:r>
      <w:r w:rsidRPr="001E0342">
        <w:rPr>
          <w:rFonts w:cs="Arial"/>
          <w:szCs w:val="22"/>
        </w:rPr>
        <w:t>, 09105 Chemnitz (Postfachanschrift) und bei der Landesdirektion Sachsen, Dienststelle Dresden, Stauffenbergallee 2, 01099 Dresden oder bei der Landeshauptstadt Dresden,</w:t>
      </w:r>
      <w:r w:rsidRPr="007222C8">
        <w:rPr>
          <w:rFonts w:cs="Arial"/>
          <w:sz w:val="20"/>
        </w:rPr>
        <w:t xml:space="preserve"> </w:t>
      </w:r>
      <w:r w:rsidRPr="007222C8">
        <w:rPr>
          <w:rFonts w:cs="Arial"/>
          <w:szCs w:val="22"/>
        </w:rPr>
        <w:t>Postfach 12 00 20, 01001 Dresden</w:t>
      </w:r>
      <w:r w:rsidRPr="001E0342">
        <w:rPr>
          <w:rFonts w:cs="Arial"/>
          <w:szCs w:val="22"/>
        </w:rPr>
        <w:t xml:space="preserve"> </w:t>
      </w:r>
      <w:r>
        <w:rPr>
          <w:rFonts w:cs="Arial"/>
          <w:szCs w:val="22"/>
        </w:rPr>
        <w:t xml:space="preserve">schriftlich oder zur Niederschrift sowie elektronisch unter </w:t>
      </w:r>
      <w:hyperlink r:id="rId7" w:history="1">
        <w:r w:rsidR="003E583E" w:rsidRPr="00E349DE">
          <w:rPr>
            <w:rStyle w:val="Hyperlink"/>
            <w:rFonts w:cs="Arial"/>
            <w:color w:val="auto"/>
            <w:szCs w:val="22"/>
          </w:rPr>
          <w:t>koenigsbruecker@lds.sachsen.de</w:t>
        </w:r>
      </w:hyperlink>
      <w:r w:rsidR="003E583E" w:rsidRPr="003E583E">
        <w:rPr>
          <w:rFonts w:cs="Arial"/>
          <w:szCs w:val="22"/>
        </w:rPr>
        <w:t xml:space="preserve"> </w:t>
      </w:r>
      <w:r>
        <w:rPr>
          <w:rFonts w:cs="Arial"/>
          <w:szCs w:val="22"/>
        </w:rPr>
        <w:t xml:space="preserve">oder unter </w:t>
      </w:r>
      <w:hyperlink r:id="rId8" w:history="1">
        <w:r w:rsidRPr="007222C8">
          <w:rPr>
            <w:rStyle w:val="Hyperlink"/>
            <w:rFonts w:cs="Arial"/>
            <w:color w:val="000000" w:themeColor="text1"/>
            <w:szCs w:val="22"/>
          </w:rPr>
          <w:t>66.2@dresden.de</w:t>
        </w:r>
      </w:hyperlink>
      <w:r w:rsidRPr="007222C8">
        <w:rPr>
          <w:rFonts w:cs="Arial"/>
          <w:color w:val="000000" w:themeColor="text1"/>
          <w:szCs w:val="22"/>
        </w:rPr>
        <w:t xml:space="preserve"> </w:t>
      </w:r>
      <w:r>
        <w:rPr>
          <w:rFonts w:cs="Arial"/>
          <w:szCs w:val="22"/>
        </w:rPr>
        <w:t>während der Online-Konsultation äußern.</w:t>
      </w:r>
    </w:p>
    <w:p w14:paraId="72698ED2" w14:textId="11E50E1D" w:rsidR="008E5FD2" w:rsidRPr="003E583E" w:rsidRDefault="008E5FD2" w:rsidP="00FC4AAF">
      <w:pPr>
        <w:spacing w:after="240"/>
        <w:ind w:left="426" w:right="56" w:firstLine="425"/>
        <w:jc w:val="both"/>
        <w:rPr>
          <w:rFonts w:cs="Arial"/>
          <w:iCs/>
          <w:szCs w:val="22"/>
        </w:rPr>
      </w:pPr>
      <w:r w:rsidRPr="008E5FD2">
        <w:rPr>
          <w:rFonts w:cs="Arial"/>
          <w:iCs/>
          <w:szCs w:val="22"/>
        </w:rPr>
        <w:t>Sofern erwogen wird die Äußerung zur Niederschrift bei der Landesdirektion Sachsen zu erklären, bitten wir um vorherige Terminvereinbarung unter</w:t>
      </w:r>
      <w:r w:rsidR="004129A8">
        <w:rPr>
          <w:rFonts w:cs="Arial"/>
          <w:iCs/>
          <w:szCs w:val="22"/>
        </w:rPr>
        <w:t xml:space="preserve"> E-Mail:</w:t>
      </w:r>
      <w:r w:rsidRPr="008E5FD2">
        <w:rPr>
          <w:rFonts w:cs="Arial"/>
          <w:iCs/>
          <w:color w:val="0070C0"/>
          <w:szCs w:val="22"/>
        </w:rPr>
        <w:t xml:space="preserve"> </w:t>
      </w:r>
      <w:hyperlink r:id="rId9" w:history="1">
        <w:r w:rsidR="003E583E" w:rsidRPr="00E349DE">
          <w:rPr>
            <w:rStyle w:val="Hyperlink"/>
            <w:rFonts w:cs="Arial"/>
            <w:iCs/>
            <w:color w:val="auto"/>
            <w:szCs w:val="22"/>
          </w:rPr>
          <w:t>koenigsbruecker@lds.sachsen.de</w:t>
        </w:r>
      </w:hyperlink>
      <w:r w:rsidR="003E583E" w:rsidRPr="003E583E">
        <w:rPr>
          <w:rFonts w:cs="Arial"/>
          <w:iCs/>
          <w:szCs w:val="22"/>
        </w:rPr>
        <w:t xml:space="preserve"> oder unter Tel. 0351/825</w:t>
      </w:r>
      <w:r w:rsidR="003E583E">
        <w:rPr>
          <w:rFonts w:cs="Arial"/>
          <w:iCs/>
          <w:szCs w:val="22"/>
        </w:rPr>
        <w:t>-3222.</w:t>
      </w:r>
      <w:r w:rsidRPr="003E583E">
        <w:rPr>
          <w:rFonts w:cs="Arial"/>
          <w:iCs/>
          <w:szCs w:val="22"/>
        </w:rPr>
        <w:t xml:space="preserve"> </w:t>
      </w:r>
    </w:p>
    <w:p w14:paraId="01631273" w14:textId="1DCC6ABB" w:rsidR="002B2CAA" w:rsidRPr="005D7225" w:rsidRDefault="008E5FD2" w:rsidP="00FC4AAF">
      <w:pPr>
        <w:spacing w:after="240"/>
        <w:ind w:left="426" w:right="56" w:firstLine="425"/>
        <w:jc w:val="both"/>
        <w:rPr>
          <w:rFonts w:cs="Arial"/>
          <w:iCs/>
          <w:szCs w:val="22"/>
        </w:rPr>
      </w:pPr>
      <w:r w:rsidRPr="008E5FD2">
        <w:rPr>
          <w:rFonts w:cs="Arial"/>
          <w:iCs/>
          <w:szCs w:val="22"/>
        </w:rPr>
        <w:t>Aufgrund</w:t>
      </w:r>
      <w:r w:rsidR="005D7225">
        <w:rPr>
          <w:rFonts w:cs="Arial"/>
          <w:iCs/>
          <w:szCs w:val="22"/>
        </w:rPr>
        <w:t xml:space="preserve"> der Covid-19-Pandemie ist von Besuchern bei der Niederschrift bei</w:t>
      </w:r>
      <w:r w:rsidR="0031117A">
        <w:rPr>
          <w:rFonts w:cs="Arial"/>
          <w:iCs/>
          <w:szCs w:val="22"/>
        </w:rPr>
        <w:t xml:space="preserve"> der Landesdirektion Sachsen </w:t>
      </w:r>
      <w:r w:rsidRPr="0031117A">
        <w:rPr>
          <w:rFonts w:cs="Arial"/>
          <w:iCs/>
          <w:szCs w:val="22"/>
        </w:rPr>
        <w:t>ein Impf-, Genesenen- oder Testnachweis vorzulegen</w:t>
      </w:r>
      <w:r w:rsidR="0031117A">
        <w:rPr>
          <w:rFonts w:cs="Arial"/>
          <w:iCs/>
          <w:szCs w:val="22"/>
        </w:rPr>
        <w:t xml:space="preserve">, eine Mund-Nasen-Bedeckung zu tragen sowie </w:t>
      </w:r>
      <w:r w:rsidR="00F60E39">
        <w:rPr>
          <w:rFonts w:cs="Arial"/>
          <w:iCs/>
          <w:szCs w:val="22"/>
        </w:rPr>
        <w:t xml:space="preserve">sind </w:t>
      </w:r>
      <w:r w:rsidR="0031117A">
        <w:rPr>
          <w:rFonts w:cs="Arial"/>
          <w:iCs/>
          <w:szCs w:val="22"/>
        </w:rPr>
        <w:t xml:space="preserve">die Kontaktdaten zur </w:t>
      </w:r>
      <w:r w:rsidR="005D7225">
        <w:rPr>
          <w:rFonts w:cs="Arial"/>
          <w:iCs/>
          <w:szCs w:val="22"/>
        </w:rPr>
        <w:t xml:space="preserve">Erfassung anzugeben. </w:t>
      </w:r>
      <w:r w:rsidR="002B2CAA">
        <w:rPr>
          <w:rFonts w:cs="Arial"/>
          <w:szCs w:val="22"/>
        </w:rPr>
        <w:t xml:space="preserve">Bitte beachten Sie auch die Hinweise der Landesdirektion </w:t>
      </w:r>
      <w:r w:rsidR="005D7225">
        <w:rPr>
          <w:rFonts w:cs="Arial"/>
          <w:szCs w:val="22"/>
        </w:rPr>
        <w:t xml:space="preserve">Sachsen </w:t>
      </w:r>
      <w:r w:rsidR="002B2CAA">
        <w:rPr>
          <w:rFonts w:cs="Arial"/>
          <w:szCs w:val="22"/>
        </w:rPr>
        <w:t>unter www.lds.sachsen.de.</w:t>
      </w:r>
    </w:p>
    <w:p w14:paraId="65D14402" w14:textId="1FE62433" w:rsidR="004C7306" w:rsidRDefault="004C7306" w:rsidP="00FC4AAF">
      <w:pPr>
        <w:spacing w:before="120" w:after="120"/>
        <w:ind w:left="425" w:right="57" w:firstLine="426"/>
        <w:jc w:val="both"/>
        <w:rPr>
          <w:rFonts w:cs="Arial"/>
          <w:szCs w:val="22"/>
        </w:rPr>
      </w:pPr>
      <w:r w:rsidRPr="004C7306">
        <w:rPr>
          <w:rFonts w:cs="Arial"/>
          <w:szCs w:val="22"/>
        </w:rPr>
        <w:t>Für di</w:t>
      </w:r>
      <w:r>
        <w:rPr>
          <w:rFonts w:cs="Arial"/>
          <w:szCs w:val="22"/>
        </w:rPr>
        <w:t>e Online-Konsultation werden den</w:t>
      </w:r>
      <w:r w:rsidRPr="004C7306">
        <w:rPr>
          <w:rFonts w:cs="Arial"/>
          <w:szCs w:val="22"/>
        </w:rPr>
        <w:t xml:space="preserve"> </w:t>
      </w:r>
      <w:r w:rsidRPr="005976D6">
        <w:rPr>
          <w:rFonts w:cs="Arial"/>
          <w:b/>
          <w:szCs w:val="22"/>
        </w:rPr>
        <w:t>zur Teilnahme Ber</w:t>
      </w:r>
      <w:r w:rsidR="001752B5" w:rsidRPr="005976D6">
        <w:rPr>
          <w:rFonts w:cs="Arial"/>
          <w:b/>
          <w:szCs w:val="22"/>
        </w:rPr>
        <w:t>echtigten</w:t>
      </w:r>
      <w:r w:rsidR="001752B5">
        <w:rPr>
          <w:rFonts w:cs="Arial"/>
          <w:szCs w:val="22"/>
        </w:rPr>
        <w:t xml:space="preserve"> </w:t>
      </w:r>
      <w:r w:rsidR="00F60E39" w:rsidRPr="00F35F0F">
        <w:rPr>
          <w:rFonts w:cs="Arial"/>
          <w:szCs w:val="22"/>
        </w:rPr>
        <w:t xml:space="preserve">eine </w:t>
      </w:r>
      <w:r w:rsidR="00F60E39">
        <w:rPr>
          <w:rFonts w:cs="Arial"/>
          <w:szCs w:val="22"/>
        </w:rPr>
        <w:t xml:space="preserve">einführende </w:t>
      </w:r>
      <w:r w:rsidR="00F60E39" w:rsidRPr="00F35F0F">
        <w:rPr>
          <w:rFonts w:cs="Arial"/>
          <w:szCs w:val="22"/>
        </w:rPr>
        <w:t>Präsentation der Vorhabenträgerin zum Vorhaben</w:t>
      </w:r>
      <w:r w:rsidR="00F60E39">
        <w:rPr>
          <w:rFonts w:cs="Arial"/>
          <w:szCs w:val="22"/>
        </w:rPr>
        <w:t>,</w:t>
      </w:r>
      <w:r w:rsidR="00F60E39" w:rsidRPr="00F35F0F">
        <w:rPr>
          <w:rFonts w:cs="Arial"/>
          <w:szCs w:val="22"/>
        </w:rPr>
        <w:t xml:space="preserve"> </w:t>
      </w:r>
      <w:r w:rsidR="00F60E39">
        <w:rPr>
          <w:rFonts w:cs="Arial"/>
          <w:szCs w:val="22"/>
        </w:rPr>
        <w:t xml:space="preserve">die Planunterlagen sowie </w:t>
      </w:r>
      <w:r w:rsidR="00F60E39" w:rsidRPr="00F35F0F">
        <w:rPr>
          <w:rFonts w:cs="Arial"/>
          <w:szCs w:val="22"/>
        </w:rPr>
        <w:t xml:space="preserve">die </w:t>
      </w:r>
      <w:r w:rsidR="00F60E39" w:rsidRPr="00F35F0F">
        <w:rPr>
          <w:rFonts w:cs="Arial"/>
          <w:szCs w:val="22"/>
        </w:rPr>
        <w:lastRenderedPageBreak/>
        <w:t xml:space="preserve">vollständige Synopse </w:t>
      </w:r>
      <w:r w:rsidR="00F60E39">
        <w:rPr>
          <w:rFonts w:cs="Arial"/>
          <w:szCs w:val="22"/>
        </w:rPr>
        <w:t>(inhaltliche Gegenüberstellung der Erwiderungen der Vorhabenträgerin zu den eingegangenen Einwendungen) i</w:t>
      </w:r>
      <w:r w:rsidR="00F60E39" w:rsidRPr="00F35F0F">
        <w:rPr>
          <w:rFonts w:cs="Arial"/>
          <w:szCs w:val="22"/>
        </w:rPr>
        <w:t xml:space="preserve">n anonymisierter </w:t>
      </w:r>
      <w:r w:rsidR="00F60E39">
        <w:rPr>
          <w:rFonts w:cs="Arial"/>
          <w:szCs w:val="22"/>
        </w:rPr>
        <w:t xml:space="preserve">Fassung </w:t>
      </w:r>
      <w:r>
        <w:rPr>
          <w:rFonts w:cs="Arial"/>
          <w:szCs w:val="22"/>
        </w:rPr>
        <w:t xml:space="preserve">wie folgt </w:t>
      </w:r>
      <w:r w:rsidRPr="004C7306">
        <w:rPr>
          <w:rFonts w:cs="Arial"/>
          <w:szCs w:val="22"/>
        </w:rPr>
        <w:t>zugänglich</w:t>
      </w:r>
      <w:r>
        <w:rPr>
          <w:rFonts w:cs="Arial"/>
          <w:szCs w:val="22"/>
        </w:rPr>
        <w:t xml:space="preserve"> gemacht</w:t>
      </w:r>
      <w:r w:rsidRPr="004C7306">
        <w:rPr>
          <w:rFonts w:cs="Arial"/>
          <w:szCs w:val="22"/>
        </w:rPr>
        <w:t>:</w:t>
      </w:r>
    </w:p>
    <w:p w14:paraId="1A2E9557" w14:textId="40312FB4" w:rsidR="004C7306" w:rsidRDefault="00F73336" w:rsidP="00C95990">
      <w:pPr>
        <w:pStyle w:val="Listenabsatz"/>
        <w:numPr>
          <w:ilvl w:val="0"/>
          <w:numId w:val="7"/>
        </w:numPr>
        <w:spacing w:before="120" w:after="120"/>
        <w:ind w:left="782" w:right="57" w:hanging="357"/>
        <w:contextualSpacing w:val="0"/>
        <w:jc w:val="both"/>
        <w:rPr>
          <w:rFonts w:cs="Arial"/>
          <w:szCs w:val="22"/>
        </w:rPr>
      </w:pPr>
      <w:r>
        <w:rPr>
          <w:rFonts w:cs="Arial"/>
          <w:szCs w:val="22"/>
        </w:rPr>
        <w:t xml:space="preserve">Digital werden die </w:t>
      </w:r>
      <w:r w:rsidR="00F60E39">
        <w:rPr>
          <w:rFonts w:cs="Arial"/>
          <w:szCs w:val="22"/>
        </w:rPr>
        <w:t>Unterlagen</w:t>
      </w:r>
      <w:r>
        <w:rPr>
          <w:rFonts w:cs="Arial"/>
          <w:szCs w:val="22"/>
        </w:rPr>
        <w:t xml:space="preserve"> </w:t>
      </w:r>
      <w:r w:rsidR="00EC073B">
        <w:rPr>
          <w:rFonts w:cs="Arial"/>
          <w:szCs w:val="22"/>
        </w:rPr>
        <w:t xml:space="preserve">(einführende Präsentation und Planunterlagen) </w:t>
      </w:r>
      <w:r w:rsidR="004C7306" w:rsidRPr="004C7306">
        <w:rPr>
          <w:rFonts w:cs="Arial"/>
          <w:szCs w:val="22"/>
        </w:rPr>
        <w:t xml:space="preserve">auf der Internetseite der Landesdirektion Sachsen, unter </w:t>
      </w:r>
      <w:r w:rsidR="004C7306" w:rsidRPr="004C7306">
        <w:rPr>
          <w:rFonts w:cs="Arial"/>
          <w:szCs w:val="22"/>
          <w:u w:val="single"/>
        </w:rPr>
        <w:t>http://www.lds.sachsen.de/bekanntmachung</w:t>
      </w:r>
      <w:r w:rsidR="004C7306" w:rsidRPr="004C7306">
        <w:rPr>
          <w:rFonts w:cs="Arial"/>
          <w:szCs w:val="22"/>
        </w:rPr>
        <w:t xml:space="preserve">, Rubrik – Infrastruktur – Straßenbahnen – und zudem über das zentrale Internetportal unter </w:t>
      </w:r>
      <w:r w:rsidR="004C7306" w:rsidRPr="004C7306">
        <w:rPr>
          <w:rFonts w:cs="Arial"/>
          <w:szCs w:val="22"/>
          <w:u w:val="single"/>
        </w:rPr>
        <w:t>https://www.uvp-verbund.de</w:t>
      </w:r>
      <w:r w:rsidR="004C7306" w:rsidRPr="004C7306">
        <w:rPr>
          <w:rFonts w:cs="Arial"/>
          <w:szCs w:val="22"/>
        </w:rPr>
        <w:t xml:space="preserve"> zur Verfügung gestell</w:t>
      </w:r>
      <w:r w:rsidR="004C7306">
        <w:rPr>
          <w:rFonts w:cs="Arial"/>
          <w:szCs w:val="22"/>
        </w:rPr>
        <w:t>t.</w:t>
      </w:r>
    </w:p>
    <w:p w14:paraId="6E685027" w14:textId="211520F0" w:rsidR="00F73336" w:rsidRPr="00F73336" w:rsidRDefault="00F73336" w:rsidP="00C95990">
      <w:pPr>
        <w:pStyle w:val="Listenabsatz"/>
        <w:numPr>
          <w:ilvl w:val="0"/>
          <w:numId w:val="7"/>
        </w:numPr>
        <w:spacing w:before="120" w:after="120"/>
        <w:contextualSpacing w:val="0"/>
        <w:jc w:val="both"/>
        <w:rPr>
          <w:rFonts w:cs="Arial"/>
          <w:szCs w:val="22"/>
        </w:rPr>
      </w:pPr>
      <w:r>
        <w:rPr>
          <w:rFonts w:cs="Arial"/>
          <w:szCs w:val="22"/>
        </w:rPr>
        <w:t>Parallel dazu wird d</w:t>
      </w:r>
      <w:r w:rsidRPr="00F73336">
        <w:rPr>
          <w:rFonts w:cs="Arial"/>
          <w:szCs w:val="22"/>
        </w:rPr>
        <w:t>er Vorhabenträgerin, den</w:t>
      </w:r>
      <w:r w:rsidR="00C95990">
        <w:rPr>
          <w:rFonts w:cs="Arial"/>
          <w:szCs w:val="22"/>
        </w:rPr>
        <w:t xml:space="preserve"> Behörden,</w:t>
      </w:r>
      <w:r w:rsidR="005D7225">
        <w:rPr>
          <w:rFonts w:cs="Arial"/>
          <w:szCs w:val="22"/>
        </w:rPr>
        <w:t xml:space="preserve"> den</w:t>
      </w:r>
      <w:r w:rsidRPr="00F73336">
        <w:rPr>
          <w:rFonts w:cs="Arial"/>
          <w:szCs w:val="22"/>
        </w:rPr>
        <w:t>jenigen, die Einwendungen erhoben oder Stellungnahmen abgegeben</w:t>
      </w:r>
      <w:r w:rsidR="005D7225">
        <w:rPr>
          <w:rFonts w:cs="Arial"/>
          <w:szCs w:val="22"/>
        </w:rPr>
        <w:t xml:space="preserve"> haben</w:t>
      </w:r>
      <w:r w:rsidR="00C95990">
        <w:rPr>
          <w:rFonts w:cs="Arial"/>
          <w:szCs w:val="22"/>
        </w:rPr>
        <w:t xml:space="preserve"> sowie den </w:t>
      </w:r>
      <w:r w:rsidR="00F60E39">
        <w:rPr>
          <w:rFonts w:cs="Arial"/>
          <w:szCs w:val="22"/>
        </w:rPr>
        <w:t>in der Unterschriftenliste b</w:t>
      </w:r>
      <w:r w:rsidR="00C95990">
        <w:rPr>
          <w:rFonts w:cs="Arial"/>
          <w:szCs w:val="22"/>
        </w:rPr>
        <w:t xml:space="preserve">enannten Vertretern </w:t>
      </w:r>
      <w:r w:rsidRPr="00F73336">
        <w:rPr>
          <w:rFonts w:cs="Arial"/>
          <w:szCs w:val="22"/>
        </w:rPr>
        <w:t xml:space="preserve">die auf ihre konkrete Einwendung eingehende Synopse </w:t>
      </w:r>
      <w:r w:rsidR="005976D6">
        <w:rPr>
          <w:rFonts w:cs="Arial"/>
          <w:szCs w:val="22"/>
        </w:rPr>
        <w:t xml:space="preserve">(einwendungsbezogene Erwiderungen der Vorhabenträgerin) </w:t>
      </w:r>
      <w:r w:rsidR="00D71E16">
        <w:rPr>
          <w:rFonts w:cs="Arial"/>
          <w:szCs w:val="22"/>
        </w:rPr>
        <w:t xml:space="preserve">durch individuelle Zusendung </w:t>
      </w:r>
      <w:r w:rsidRPr="00F73336">
        <w:rPr>
          <w:rFonts w:cs="Arial"/>
          <w:szCs w:val="22"/>
        </w:rPr>
        <w:t>zugänglich gemacht.</w:t>
      </w:r>
    </w:p>
    <w:p w14:paraId="1BAD4D98" w14:textId="29CAA528" w:rsidR="00F73336" w:rsidRDefault="00F73336" w:rsidP="00C95990">
      <w:pPr>
        <w:pStyle w:val="Listenabsatz"/>
        <w:numPr>
          <w:ilvl w:val="0"/>
          <w:numId w:val="7"/>
        </w:numPr>
        <w:spacing w:before="120" w:after="120"/>
        <w:ind w:left="782" w:right="57" w:hanging="357"/>
        <w:contextualSpacing w:val="0"/>
        <w:jc w:val="both"/>
        <w:rPr>
          <w:rFonts w:cs="Arial"/>
          <w:szCs w:val="22"/>
        </w:rPr>
      </w:pPr>
      <w:r>
        <w:rPr>
          <w:rFonts w:cs="Arial"/>
          <w:szCs w:val="22"/>
        </w:rPr>
        <w:t>In Papierform werden die</w:t>
      </w:r>
      <w:r w:rsidR="005976D6">
        <w:rPr>
          <w:rFonts w:cs="Arial"/>
          <w:szCs w:val="22"/>
        </w:rPr>
        <w:t xml:space="preserve"> benannten</w:t>
      </w:r>
      <w:r>
        <w:rPr>
          <w:rFonts w:cs="Arial"/>
          <w:szCs w:val="22"/>
        </w:rPr>
        <w:t xml:space="preserve"> </w:t>
      </w:r>
      <w:r w:rsidR="005976D6">
        <w:rPr>
          <w:rFonts w:cs="Arial"/>
          <w:szCs w:val="22"/>
        </w:rPr>
        <w:t>Unterlagen</w:t>
      </w:r>
      <w:r>
        <w:rPr>
          <w:rFonts w:cs="Arial"/>
          <w:szCs w:val="22"/>
        </w:rPr>
        <w:t xml:space="preserve"> zudem </w:t>
      </w:r>
      <w:r w:rsidRPr="00F73336">
        <w:rPr>
          <w:rFonts w:cs="Arial"/>
          <w:szCs w:val="22"/>
        </w:rPr>
        <w:t xml:space="preserve">bei der </w:t>
      </w:r>
      <w:r w:rsidR="004C7306" w:rsidRPr="00F73336">
        <w:rPr>
          <w:rFonts w:cs="Arial"/>
          <w:szCs w:val="22"/>
        </w:rPr>
        <w:t>Stadt Dresden St. Petersburger Straße 9, 01067 Dresden im Raum K 344</w:t>
      </w:r>
      <w:r w:rsidRPr="00F73336">
        <w:rPr>
          <w:rFonts w:cs="Arial"/>
          <w:b/>
          <w:szCs w:val="22"/>
        </w:rPr>
        <w:t xml:space="preserve"> </w:t>
      </w:r>
      <w:r w:rsidR="004C7306" w:rsidRPr="00F73336">
        <w:rPr>
          <w:rFonts w:cs="Arial"/>
          <w:szCs w:val="22"/>
        </w:rPr>
        <w:t>im Zeitraum</w:t>
      </w:r>
      <w:r w:rsidRPr="00F73336">
        <w:rPr>
          <w:rFonts w:cs="Arial"/>
          <w:szCs w:val="22"/>
        </w:rPr>
        <w:t xml:space="preserve"> </w:t>
      </w:r>
      <w:r w:rsidR="004C7306" w:rsidRPr="00F73336">
        <w:rPr>
          <w:rFonts w:cs="Arial"/>
          <w:szCs w:val="22"/>
        </w:rPr>
        <w:t>von Freitag, den 17. Dezember 2021 bis</w:t>
      </w:r>
      <w:r w:rsidRPr="00F73336">
        <w:rPr>
          <w:rFonts w:cs="Arial"/>
          <w:szCs w:val="22"/>
        </w:rPr>
        <w:t xml:space="preserve"> einschließlich den Freitag, den</w:t>
      </w:r>
      <w:r w:rsidR="004C7306" w:rsidRPr="00F73336">
        <w:rPr>
          <w:rFonts w:cs="Arial"/>
          <w:szCs w:val="22"/>
        </w:rPr>
        <w:t xml:space="preserve"> 28. Januar 2022</w:t>
      </w:r>
      <w:r w:rsidRPr="00F73336">
        <w:rPr>
          <w:rFonts w:cs="Arial"/>
          <w:szCs w:val="22"/>
        </w:rPr>
        <w:t xml:space="preserve"> </w:t>
      </w:r>
      <w:r w:rsidR="004C7306" w:rsidRPr="00F73336">
        <w:rPr>
          <w:rFonts w:cs="Arial"/>
          <w:szCs w:val="22"/>
        </w:rPr>
        <w:t>bereitgestellt.</w:t>
      </w:r>
    </w:p>
    <w:p w14:paraId="005E5E34" w14:textId="69C9F1A4" w:rsidR="004C7306" w:rsidRDefault="00F73336" w:rsidP="00FC4AAF">
      <w:pPr>
        <w:spacing w:before="120" w:after="120"/>
        <w:ind w:left="425" w:right="57" w:firstLine="426"/>
        <w:jc w:val="both"/>
        <w:rPr>
          <w:rFonts w:cs="Arial"/>
          <w:szCs w:val="22"/>
        </w:rPr>
      </w:pPr>
      <w:r>
        <w:rPr>
          <w:rFonts w:cs="Arial"/>
          <w:szCs w:val="22"/>
        </w:rPr>
        <w:t xml:space="preserve">Um Kontakte und damit das Infektionsrisiko zu reduzieren, bedarf die Einsichtnahme </w:t>
      </w:r>
      <w:r w:rsidR="005D7225">
        <w:rPr>
          <w:rFonts w:cs="Arial"/>
          <w:szCs w:val="22"/>
        </w:rPr>
        <w:t xml:space="preserve">bei der Stadt Dresden </w:t>
      </w:r>
      <w:r>
        <w:rPr>
          <w:rFonts w:cs="Arial"/>
          <w:szCs w:val="22"/>
        </w:rPr>
        <w:t>einer vorherigen</w:t>
      </w:r>
      <w:r w:rsidR="004C7306" w:rsidRPr="004C7306">
        <w:rPr>
          <w:rFonts w:cs="Arial"/>
          <w:szCs w:val="22"/>
        </w:rPr>
        <w:t xml:space="preserve"> Terminv</w:t>
      </w:r>
      <w:r w:rsidR="003E583E">
        <w:rPr>
          <w:rFonts w:cs="Arial"/>
          <w:szCs w:val="22"/>
        </w:rPr>
        <w:t>ereinbarung unter Tel. 0351/488-</w:t>
      </w:r>
      <w:r w:rsidR="004C7306" w:rsidRPr="004C7306">
        <w:rPr>
          <w:rFonts w:cs="Arial"/>
          <w:szCs w:val="22"/>
        </w:rPr>
        <w:t xml:space="preserve">4327 oder per E-Mail: </w:t>
      </w:r>
      <w:r w:rsidR="00BA7F3E">
        <w:rPr>
          <w:rFonts w:cs="Arial"/>
          <w:szCs w:val="22"/>
        </w:rPr>
        <w:t>66.22</w:t>
      </w:r>
      <w:r w:rsidR="004C7306" w:rsidRPr="004C7306">
        <w:rPr>
          <w:rFonts w:cs="Arial"/>
          <w:szCs w:val="22"/>
        </w:rPr>
        <w:t>@dresden.de</w:t>
      </w:r>
      <w:r>
        <w:rPr>
          <w:rFonts w:cs="Arial"/>
          <w:szCs w:val="22"/>
        </w:rPr>
        <w:t>.</w:t>
      </w:r>
      <w:r w:rsidRPr="00F73336">
        <w:rPr>
          <w:rFonts w:cs="Arial"/>
          <w:szCs w:val="22"/>
        </w:rPr>
        <w:t xml:space="preserve"> Bitte beacht</w:t>
      </w:r>
      <w:r w:rsidR="005D7225">
        <w:rPr>
          <w:rFonts w:cs="Arial"/>
          <w:szCs w:val="22"/>
        </w:rPr>
        <w:t>en Sie, dass im Zeitraum vom 24</w:t>
      </w:r>
      <w:r>
        <w:rPr>
          <w:rFonts w:cs="Arial"/>
          <w:szCs w:val="22"/>
        </w:rPr>
        <w:t>. – 31.</w:t>
      </w:r>
      <w:r>
        <w:t> </w:t>
      </w:r>
      <w:r w:rsidRPr="00F73336">
        <w:rPr>
          <w:rFonts w:cs="Arial"/>
          <w:szCs w:val="22"/>
        </w:rPr>
        <w:t>Dezember 2021 keine Termine zur Teilnahme an der Online-Konsultation vergeben werden können</w:t>
      </w:r>
      <w:r>
        <w:rPr>
          <w:rFonts w:cs="Arial"/>
          <w:szCs w:val="22"/>
        </w:rPr>
        <w:t>.</w:t>
      </w:r>
    </w:p>
    <w:p w14:paraId="00627566" w14:textId="77777777" w:rsidR="000C71F1" w:rsidRDefault="00F73336" w:rsidP="00FC4AAF">
      <w:pPr>
        <w:spacing w:before="240" w:after="240"/>
        <w:ind w:left="425" w:right="57" w:firstLine="426"/>
        <w:jc w:val="both"/>
        <w:rPr>
          <w:rFonts w:cs="Arial"/>
          <w:szCs w:val="22"/>
        </w:rPr>
      </w:pPr>
      <w:r w:rsidRPr="00F73336">
        <w:rPr>
          <w:rFonts w:cs="Arial"/>
          <w:szCs w:val="22"/>
        </w:rPr>
        <w:t xml:space="preserve">Die </w:t>
      </w:r>
      <w:r w:rsidRPr="00F73336">
        <w:rPr>
          <w:rFonts w:cs="Arial"/>
          <w:b/>
          <w:szCs w:val="22"/>
        </w:rPr>
        <w:t>Teilnahmeberechtigung</w:t>
      </w:r>
      <w:r w:rsidRPr="00F73336">
        <w:rPr>
          <w:rFonts w:cs="Arial"/>
          <w:szCs w:val="22"/>
        </w:rPr>
        <w:t xml:space="preserve"> ist gegenüber der auszulegenden Stelle </w:t>
      </w:r>
      <w:r>
        <w:rPr>
          <w:rFonts w:cs="Arial"/>
          <w:szCs w:val="22"/>
        </w:rPr>
        <w:t>zu erklären.</w:t>
      </w:r>
    </w:p>
    <w:p w14:paraId="2839E3C2" w14:textId="4DA711D1" w:rsidR="003571CF" w:rsidRPr="000C71F1" w:rsidRDefault="003571CF" w:rsidP="00FC4AAF">
      <w:pPr>
        <w:spacing w:before="120" w:after="240"/>
        <w:ind w:left="425" w:right="57" w:firstLine="426"/>
        <w:jc w:val="both"/>
        <w:rPr>
          <w:rFonts w:cs="Arial"/>
          <w:szCs w:val="22"/>
        </w:rPr>
      </w:pPr>
      <w:r w:rsidRPr="00AB3161">
        <w:rPr>
          <w:rFonts w:cs="Arial"/>
          <w:iCs/>
          <w:szCs w:val="22"/>
        </w:rPr>
        <w:t>Auf</w:t>
      </w:r>
      <w:r w:rsidR="00AB3161">
        <w:rPr>
          <w:rFonts w:cs="Arial"/>
          <w:iCs/>
          <w:szCs w:val="22"/>
        </w:rPr>
        <w:t>grund der Covid-19-Pandemie ist von</w:t>
      </w:r>
      <w:r w:rsidRPr="00AB3161">
        <w:rPr>
          <w:rFonts w:cs="Arial"/>
          <w:iCs/>
          <w:szCs w:val="22"/>
        </w:rPr>
        <w:t xml:space="preserve"> </w:t>
      </w:r>
      <w:r w:rsidR="00AB3161">
        <w:rPr>
          <w:rFonts w:cs="Arial"/>
          <w:iCs/>
          <w:szCs w:val="22"/>
        </w:rPr>
        <w:t xml:space="preserve">Besuchern </w:t>
      </w:r>
      <w:r w:rsidRPr="00AB3161">
        <w:rPr>
          <w:rFonts w:cs="Arial"/>
          <w:iCs/>
          <w:szCs w:val="22"/>
        </w:rPr>
        <w:t>bei der Einsichtnahme in der Stadt Dresden</w:t>
      </w:r>
      <w:r w:rsidR="00672F66" w:rsidRPr="00AB3161">
        <w:rPr>
          <w:rFonts w:cs="Arial"/>
          <w:iCs/>
          <w:szCs w:val="22"/>
        </w:rPr>
        <w:t xml:space="preserve"> </w:t>
      </w:r>
      <w:r w:rsidR="00AB3161">
        <w:rPr>
          <w:rFonts w:cs="Arial"/>
          <w:iCs/>
          <w:szCs w:val="22"/>
        </w:rPr>
        <w:t xml:space="preserve">ein 3-G Nachweis vorzulegen und </w:t>
      </w:r>
      <w:r w:rsidR="00672F66" w:rsidRPr="00AB3161">
        <w:rPr>
          <w:rFonts w:cs="Arial"/>
          <w:iCs/>
          <w:szCs w:val="22"/>
        </w:rPr>
        <w:t>eine Mu</w:t>
      </w:r>
      <w:r w:rsidR="00AB3161">
        <w:rPr>
          <w:rFonts w:cs="Arial"/>
          <w:iCs/>
          <w:szCs w:val="22"/>
        </w:rPr>
        <w:t>nd-Nasen-Bedeckung zu tragen. Zudem</w:t>
      </w:r>
      <w:r w:rsidR="00672F66" w:rsidRPr="00AB3161">
        <w:rPr>
          <w:rFonts w:cs="Arial"/>
          <w:iCs/>
          <w:szCs w:val="22"/>
        </w:rPr>
        <w:t xml:space="preserve"> </w:t>
      </w:r>
      <w:r w:rsidR="00AB3161">
        <w:rPr>
          <w:rFonts w:cs="Arial"/>
          <w:iCs/>
          <w:szCs w:val="22"/>
        </w:rPr>
        <w:t xml:space="preserve">sind </w:t>
      </w:r>
      <w:r w:rsidR="00672F66" w:rsidRPr="00AB3161">
        <w:rPr>
          <w:rFonts w:cs="Arial"/>
          <w:iCs/>
          <w:szCs w:val="22"/>
        </w:rPr>
        <w:t xml:space="preserve">die </w:t>
      </w:r>
      <w:r w:rsidR="00AB3161">
        <w:rPr>
          <w:rFonts w:cs="Arial"/>
          <w:iCs/>
          <w:szCs w:val="22"/>
        </w:rPr>
        <w:t xml:space="preserve">jeweils </w:t>
      </w:r>
      <w:r w:rsidR="00672F66" w:rsidRPr="00AB3161">
        <w:rPr>
          <w:rFonts w:cs="Arial"/>
          <w:iCs/>
          <w:szCs w:val="22"/>
        </w:rPr>
        <w:t xml:space="preserve">aktuellen </w:t>
      </w:r>
      <w:proofErr w:type="spellStart"/>
      <w:r w:rsidR="00672F66" w:rsidRPr="00AB3161">
        <w:rPr>
          <w:rFonts w:cs="Arial"/>
          <w:iCs/>
          <w:szCs w:val="22"/>
        </w:rPr>
        <w:t>coronabedingten</w:t>
      </w:r>
      <w:proofErr w:type="spellEnd"/>
      <w:r w:rsidR="00672F66" w:rsidRPr="00AB3161">
        <w:rPr>
          <w:rFonts w:cs="Arial"/>
          <w:iCs/>
          <w:szCs w:val="22"/>
        </w:rPr>
        <w:t xml:space="preserve"> Zutrittsregeln zu beachten</w:t>
      </w:r>
      <w:r w:rsidRPr="00AB3161">
        <w:rPr>
          <w:rFonts w:cs="Arial"/>
          <w:iCs/>
          <w:szCs w:val="22"/>
        </w:rPr>
        <w:t>. Bitte beachten Sie auch die Hinweise der Stadt Dresden unter www.</w:t>
      </w:r>
      <w:r w:rsidR="005251E4" w:rsidRPr="00AB3161">
        <w:rPr>
          <w:rFonts w:cs="Arial"/>
          <w:iCs/>
          <w:szCs w:val="22"/>
        </w:rPr>
        <w:t>dresden</w:t>
      </w:r>
      <w:r w:rsidRPr="00AB3161">
        <w:rPr>
          <w:rFonts w:cs="Arial"/>
          <w:iCs/>
          <w:szCs w:val="22"/>
        </w:rPr>
        <w:t>.de</w:t>
      </w:r>
      <w:r w:rsidRPr="003571CF">
        <w:rPr>
          <w:rFonts w:cs="Arial"/>
          <w:iCs/>
          <w:szCs w:val="22"/>
        </w:rPr>
        <w:t>.</w:t>
      </w:r>
    </w:p>
    <w:p w14:paraId="3D17BFBC" w14:textId="77777777" w:rsidR="003D089D" w:rsidRDefault="003D089D" w:rsidP="00FC4AAF">
      <w:pPr>
        <w:spacing w:after="240"/>
        <w:ind w:left="426" w:right="56" w:firstLine="425"/>
        <w:jc w:val="both"/>
        <w:rPr>
          <w:rFonts w:cs="Arial"/>
          <w:szCs w:val="22"/>
        </w:rPr>
      </w:pPr>
      <w:r>
        <w:rPr>
          <w:rFonts w:cs="Arial"/>
          <w:szCs w:val="22"/>
        </w:rPr>
        <w:t>Es wird auf Folgendes hingewiesen:</w:t>
      </w:r>
    </w:p>
    <w:p w14:paraId="53235534" w14:textId="714FF651" w:rsidR="00456324" w:rsidRDefault="003D089D" w:rsidP="00456324">
      <w:pPr>
        <w:pStyle w:val="Listenabsatz"/>
        <w:numPr>
          <w:ilvl w:val="0"/>
          <w:numId w:val="6"/>
        </w:numPr>
        <w:spacing w:after="240"/>
        <w:ind w:left="850" w:right="57" w:hanging="425"/>
        <w:contextualSpacing w:val="0"/>
        <w:jc w:val="both"/>
        <w:rPr>
          <w:rFonts w:cs="Arial"/>
          <w:szCs w:val="22"/>
        </w:rPr>
      </w:pPr>
      <w:r w:rsidRPr="00456324">
        <w:rPr>
          <w:rFonts w:cs="Arial"/>
          <w:szCs w:val="22"/>
        </w:rPr>
        <w:t xml:space="preserve">In der Online-Konsultation werden </w:t>
      </w:r>
      <w:r w:rsidR="005976D6">
        <w:rPr>
          <w:rFonts w:cs="Arial"/>
          <w:szCs w:val="22"/>
        </w:rPr>
        <w:t xml:space="preserve">die </w:t>
      </w:r>
      <w:r w:rsidR="00682BC7">
        <w:rPr>
          <w:rFonts w:cs="Arial"/>
          <w:szCs w:val="22"/>
        </w:rPr>
        <w:t>rechtzeitig gegen den Plan erhobene</w:t>
      </w:r>
      <w:r w:rsidR="005976D6">
        <w:rPr>
          <w:rFonts w:cs="Arial"/>
          <w:szCs w:val="22"/>
        </w:rPr>
        <w:t>n</w:t>
      </w:r>
      <w:r w:rsidR="00682BC7">
        <w:rPr>
          <w:rFonts w:cs="Arial"/>
          <w:szCs w:val="22"/>
        </w:rPr>
        <w:t xml:space="preserve"> </w:t>
      </w:r>
      <w:r w:rsidRPr="00456324">
        <w:rPr>
          <w:rFonts w:cs="Arial"/>
          <w:szCs w:val="22"/>
        </w:rPr>
        <w:t xml:space="preserve">Einwendungen und </w:t>
      </w:r>
      <w:r w:rsidR="00682BC7">
        <w:rPr>
          <w:rFonts w:cs="Arial"/>
          <w:szCs w:val="22"/>
        </w:rPr>
        <w:t>rechtzeitig abgegebene</w:t>
      </w:r>
      <w:r w:rsidR="005976D6">
        <w:rPr>
          <w:rFonts w:cs="Arial"/>
          <w:szCs w:val="22"/>
        </w:rPr>
        <w:t>n</w:t>
      </w:r>
      <w:r w:rsidRPr="00456324">
        <w:rPr>
          <w:rFonts w:cs="Arial"/>
          <w:szCs w:val="22"/>
        </w:rPr>
        <w:t xml:space="preserve"> Stellungnahmen </w:t>
      </w:r>
      <w:r w:rsidR="00DF66F4">
        <w:rPr>
          <w:rFonts w:cs="Arial"/>
          <w:szCs w:val="22"/>
        </w:rPr>
        <w:t xml:space="preserve">von Vereinigungen und die Stellungnahmen von Behörden </w:t>
      </w:r>
      <w:r w:rsidRPr="00456324">
        <w:rPr>
          <w:rFonts w:cs="Arial"/>
          <w:szCs w:val="22"/>
        </w:rPr>
        <w:t>erörtert.</w:t>
      </w:r>
      <w:r w:rsidR="005976D6">
        <w:rPr>
          <w:rFonts w:cs="Arial"/>
          <w:szCs w:val="22"/>
        </w:rPr>
        <w:t xml:space="preserve"> </w:t>
      </w:r>
      <w:r w:rsidR="005976D6">
        <w:rPr>
          <w:rFonts w:cs="Arial"/>
        </w:rPr>
        <w:t>Ihnen</w:t>
      </w:r>
      <w:r w:rsidR="00FC4AAF">
        <w:rPr>
          <w:rFonts w:cs="Arial"/>
        </w:rPr>
        <w:t xml:space="preserve"> wird hierzu die Gelegenheit ge</w:t>
      </w:r>
      <w:r w:rsidR="005976D6">
        <w:rPr>
          <w:rFonts w:cs="Arial"/>
        </w:rPr>
        <w:t>geben, sich schriftlich oder elektronisch zu den bereitgestellten Unterlagen zu äußern</w:t>
      </w:r>
      <w:r w:rsidR="00EC073B">
        <w:rPr>
          <w:rFonts w:cs="Arial"/>
        </w:rPr>
        <w:t>.</w:t>
      </w:r>
    </w:p>
    <w:p w14:paraId="3BFD7973" w14:textId="4E22AF7E" w:rsidR="000C71F1" w:rsidRPr="000C71F1" w:rsidRDefault="000C71F1" w:rsidP="000C71F1">
      <w:pPr>
        <w:pStyle w:val="Listenabsatz"/>
        <w:numPr>
          <w:ilvl w:val="0"/>
          <w:numId w:val="6"/>
        </w:numPr>
        <w:spacing w:after="240"/>
        <w:ind w:left="851" w:right="57" w:hanging="425"/>
        <w:contextualSpacing w:val="0"/>
        <w:jc w:val="both"/>
        <w:rPr>
          <w:rFonts w:cs="Arial"/>
          <w:szCs w:val="22"/>
        </w:rPr>
      </w:pPr>
      <w:r w:rsidRPr="00456324">
        <w:rPr>
          <w:rFonts w:cs="Arial"/>
          <w:szCs w:val="22"/>
        </w:rPr>
        <w:t>Mit der Möglichkeit zur Äußerung im Rahmen der Online-Konsultation wird keine neue, zusätzliche Einwend</w:t>
      </w:r>
      <w:r>
        <w:rPr>
          <w:rFonts w:cs="Arial"/>
          <w:szCs w:val="22"/>
        </w:rPr>
        <w:t>ungsmöglichkeit eröffnet.</w:t>
      </w:r>
    </w:p>
    <w:p w14:paraId="0D8897CA" w14:textId="381E2854" w:rsidR="00456324" w:rsidRDefault="00AC1270" w:rsidP="00456324">
      <w:pPr>
        <w:pStyle w:val="Listenabsatz"/>
        <w:numPr>
          <w:ilvl w:val="0"/>
          <w:numId w:val="6"/>
        </w:numPr>
        <w:spacing w:after="240"/>
        <w:ind w:left="850" w:right="57" w:hanging="425"/>
        <w:contextualSpacing w:val="0"/>
        <w:jc w:val="both"/>
        <w:rPr>
          <w:rFonts w:cs="Arial"/>
          <w:szCs w:val="22"/>
        </w:rPr>
      </w:pPr>
      <w:r w:rsidRPr="00456324">
        <w:rPr>
          <w:rFonts w:cs="Arial"/>
          <w:szCs w:val="22"/>
        </w:rPr>
        <w:t>Die Regelungen über di</w:t>
      </w:r>
      <w:r w:rsidR="000C71F1">
        <w:rPr>
          <w:rFonts w:cs="Arial"/>
          <w:szCs w:val="22"/>
        </w:rPr>
        <w:t>e Online-Konsultation lassen den</w:t>
      </w:r>
      <w:r w:rsidRPr="00456324">
        <w:rPr>
          <w:rFonts w:cs="Arial"/>
          <w:szCs w:val="22"/>
        </w:rPr>
        <w:t xml:space="preserve"> bereits eingetretenen Ausschluss von Einwendungen unbe</w:t>
      </w:r>
      <w:r w:rsidR="00FC4AAF">
        <w:rPr>
          <w:rFonts w:cs="Arial"/>
          <w:szCs w:val="22"/>
        </w:rPr>
        <w:t>rührt (§ 5 Absatz 4 Satz 4 Plansicherstellungsgesetz</w:t>
      </w:r>
      <w:r w:rsidRPr="00456324">
        <w:rPr>
          <w:rFonts w:cs="Arial"/>
          <w:szCs w:val="22"/>
        </w:rPr>
        <w:t>).</w:t>
      </w:r>
    </w:p>
    <w:p w14:paraId="7E8F4B58" w14:textId="724E4ADD" w:rsidR="00456324" w:rsidRPr="008E4CE2" w:rsidRDefault="003D089D" w:rsidP="008E4CE2">
      <w:pPr>
        <w:pStyle w:val="Listenabsatz"/>
        <w:numPr>
          <w:ilvl w:val="0"/>
          <w:numId w:val="6"/>
        </w:numPr>
        <w:spacing w:after="240"/>
        <w:ind w:left="850" w:right="57" w:hanging="425"/>
        <w:contextualSpacing w:val="0"/>
        <w:jc w:val="both"/>
        <w:rPr>
          <w:rFonts w:cs="Arial"/>
          <w:szCs w:val="22"/>
        </w:rPr>
      </w:pPr>
      <w:r w:rsidRPr="00456324">
        <w:rPr>
          <w:rFonts w:cs="Arial"/>
          <w:szCs w:val="22"/>
        </w:rPr>
        <w:t xml:space="preserve">Die Online-Konsultation ist nicht öffentlich. </w:t>
      </w:r>
    </w:p>
    <w:p w14:paraId="74E2795E" w14:textId="05869A08" w:rsidR="00456324" w:rsidRPr="000C71F1" w:rsidRDefault="003A163E" w:rsidP="000C71F1">
      <w:pPr>
        <w:pStyle w:val="Listenabsatz"/>
        <w:numPr>
          <w:ilvl w:val="0"/>
          <w:numId w:val="6"/>
        </w:numPr>
        <w:spacing w:after="240"/>
        <w:ind w:left="850" w:right="57" w:hanging="425"/>
        <w:contextualSpacing w:val="0"/>
        <w:jc w:val="both"/>
        <w:rPr>
          <w:rFonts w:cs="Arial"/>
          <w:szCs w:val="22"/>
        </w:rPr>
      </w:pPr>
      <w:r w:rsidRPr="00456324">
        <w:rPr>
          <w:rFonts w:cs="Arial"/>
          <w:szCs w:val="22"/>
        </w:rPr>
        <w:t>Die Teilnahme an der Onl</w:t>
      </w:r>
      <w:r w:rsidR="000C71F1">
        <w:rPr>
          <w:rFonts w:cs="Arial"/>
          <w:szCs w:val="22"/>
        </w:rPr>
        <w:t>ine-Konsultation ist jedem, dessen Belange durch das Vorhaben berührt werden, freigestellt</w:t>
      </w:r>
      <w:r w:rsidR="00B119A4" w:rsidRPr="00456324">
        <w:rPr>
          <w:rFonts w:cs="Arial"/>
          <w:szCs w:val="22"/>
        </w:rPr>
        <w:t xml:space="preserve">. </w:t>
      </w:r>
      <w:r w:rsidR="00B119A4" w:rsidRPr="000C71F1">
        <w:rPr>
          <w:rFonts w:cs="Arial"/>
          <w:szCs w:val="22"/>
        </w:rPr>
        <w:t xml:space="preserve">Die bisher fristgerecht eingegangenen Einwendungen </w:t>
      </w:r>
      <w:r w:rsidR="000C71F1" w:rsidRPr="000C71F1">
        <w:rPr>
          <w:rFonts w:cs="Arial"/>
          <w:szCs w:val="22"/>
        </w:rPr>
        <w:t>fließen auch dann in die weitere Entscheidungsfindung</w:t>
      </w:r>
      <w:r w:rsidR="000C71F1">
        <w:rPr>
          <w:rFonts w:cs="Arial"/>
          <w:szCs w:val="22"/>
        </w:rPr>
        <w:t xml:space="preserve"> mit ein</w:t>
      </w:r>
      <w:r w:rsidR="000C71F1" w:rsidRPr="000C71F1">
        <w:rPr>
          <w:rFonts w:cs="Arial"/>
          <w:szCs w:val="22"/>
        </w:rPr>
        <w:t>,</w:t>
      </w:r>
      <w:r w:rsidR="00B119A4" w:rsidRPr="000C71F1">
        <w:rPr>
          <w:rFonts w:cs="Arial"/>
          <w:szCs w:val="22"/>
        </w:rPr>
        <w:t xml:space="preserve"> wenn keine Teilnahme an der Online-Konsultation erfolgt oder in deren Rahmen keine weitere Äußerung erfolgt.</w:t>
      </w:r>
    </w:p>
    <w:p w14:paraId="2F56F373" w14:textId="575A4438" w:rsidR="00456324" w:rsidRDefault="00B119A4" w:rsidP="005976D6">
      <w:pPr>
        <w:pStyle w:val="Listenabsatz"/>
        <w:spacing w:after="240"/>
        <w:ind w:left="850" w:right="57"/>
        <w:contextualSpacing w:val="0"/>
        <w:jc w:val="both"/>
        <w:rPr>
          <w:rFonts w:cs="Arial"/>
          <w:szCs w:val="22"/>
        </w:rPr>
      </w:pPr>
      <w:r w:rsidRPr="00456324">
        <w:rPr>
          <w:rFonts w:cs="Arial"/>
          <w:szCs w:val="22"/>
        </w:rPr>
        <w:t xml:space="preserve">Eine Wiederholung der bereits vorgebrachten Argumente in der Online-Konsultation ist </w:t>
      </w:r>
      <w:r w:rsidR="005976D6">
        <w:rPr>
          <w:rFonts w:cs="Arial"/>
          <w:szCs w:val="22"/>
        </w:rPr>
        <w:t xml:space="preserve">daher </w:t>
      </w:r>
      <w:r w:rsidRPr="00456324">
        <w:rPr>
          <w:rFonts w:cs="Arial"/>
          <w:szCs w:val="22"/>
        </w:rPr>
        <w:t>nicht erforderlich.</w:t>
      </w:r>
    </w:p>
    <w:p w14:paraId="14F5F56B" w14:textId="5B7D8490" w:rsidR="00456324" w:rsidRDefault="000C71F1" w:rsidP="00D71E16">
      <w:pPr>
        <w:pStyle w:val="Listenabsatz"/>
        <w:numPr>
          <w:ilvl w:val="0"/>
          <w:numId w:val="6"/>
        </w:numPr>
        <w:spacing w:after="240"/>
        <w:ind w:left="851" w:right="57" w:hanging="425"/>
        <w:contextualSpacing w:val="0"/>
        <w:jc w:val="both"/>
        <w:rPr>
          <w:rFonts w:cs="Arial"/>
          <w:szCs w:val="22"/>
        </w:rPr>
      </w:pPr>
      <w:r>
        <w:rPr>
          <w:rFonts w:cs="Arial"/>
          <w:szCs w:val="22"/>
        </w:rPr>
        <w:lastRenderedPageBreak/>
        <w:t>D</w:t>
      </w:r>
      <w:r w:rsidR="00B119A4" w:rsidRPr="00456324">
        <w:rPr>
          <w:rFonts w:cs="Arial"/>
          <w:szCs w:val="22"/>
        </w:rPr>
        <w:t xml:space="preserve">ie ersatzweise durchgeführte Online-Konsultation </w:t>
      </w:r>
      <w:r>
        <w:rPr>
          <w:rFonts w:cs="Arial"/>
          <w:szCs w:val="22"/>
        </w:rPr>
        <w:t xml:space="preserve">ist </w:t>
      </w:r>
      <w:r w:rsidR="00B119A4" w:rsidRPr="00456324">
        <w:rPr>
          <w:rFonts w:cs="Arial"/>
          <w:szCs w:val="22"/>
        </w:rPr>
        <w:t xml:space="preserve">mit Ablauf der </w:t>
      </w:r>
      <w:r w:rsidR="008E4CE2">
        <w:rPr>
          <w:rFonts w:cs="Arial"/>
          <w:szCs w:val="22"/>
        </w:rPr>
        <w:t xml:space="preserve">oben </w:t>
      </w:r>
      <w:r w:rsidR="00F12CDE">
        <w:rPr>
          <w:rFonts w:cs="Arial"/>
          <w:szCs w:val="22"/>
        </w:rPr>
        <w:t>genannten Äußerungsfrist</w:t>
      </w:r>
      <w:r w:rsidR="00B119A4" w:rsidRPr="00456324">
        <w:rPr>
          <w:rFonts w:cs="Arial"/>
          <w:color w:val="0070C0"/>
          <w:szCs w:val="22"/>
        </w:rPr>
        <w:t xml:space="preserve"> </w:t>
      </w:r>
      <w:r>
        <w:rPr>
          <w:rFonts w:cs="Arial"/>
          <w:szCs w:val="22"/>
        </w:rPr>
        <w:t>beendet</w:t>
      </w:r>
      <w:r w:rsidR="00B119A4" w:rsidRPr="00456324">
        <w:rPr>
          <w:rFonts w:cs="Arial"/>
          <w:szCs w:val="22"/>
        </w:rPr>
        <w:t>.</w:t>
      </w:r>
    </w:p>
    <w:p w14:paraId="3AD4D3AD" w14:textId="77777777" w:rsidR="00456324" w:rsidRDefault="00AC1270" w:rsidP="00456324">
      <w:pPr>
        <w:pStyle w:val="Listenabsatz"/>
        <w:numPr>
          <w:ilvl w:val="0"/>
          <w:numId w:val="6"/>
        </w:numPr>
        <w:spacing w:after="240"/>
        <w:ind w:left="850" w:right="57" w:hanging="425"/>
        <w:contextualSpacing w:val="0"/>
        <w:jc w:val="both"/>
        <w:rPr>
          <w:rFonts w:cs="Arial"/>
          <w:szCs w:val="22"/>
        </w:rPr>
      </w:pPr>
      <w:r w:rsidRPr="00456324">
        <w:rPr>
          <w:rFonts w:cs="Arial"/>
          <w:szCs w:val="22"/>
        </w:rPr>
        <w:t>Eine Eingangsbestätigung zu den Äußerungen erfolgt nicht.</w:t>
      </w:r>
    </w:p>
    <w:p w14:paraId="11C96A78" w14:textId="77777777" w:rsidR="00456324" w:rsidRDefault="00AC1270" w:rsidP="00456324">
      <w:pPr>
        <w:pStyle w:val="Listenabsatz"/>
        <w:numPr>
          <w:ilvl w:val="0"/>
          <w:numId w:val="6"/>
        </w:numPr>
        <w:spacing w:after="240"/>
        <w:ind w:left="850" w:right="57" w:hanging="425"/>
        <w:contextualSpacing w:val="0"/>
        <w:jc w:val="both"/>
        <w:rPr>
          <w:rFonts w:cs="Arial"/>
          <w:szCs w:val="22"/>
        </w:rPr>
      </w:pPr>
      <w:r w:rsidRPr="00456324">
        <w:rPr>
          <w:rFonts w:cs="Arial"/>
          <w:szCs w:val="22"/>
        </w:rPr>
        <w:t>Teilnahmeberechtigte können sich durch einen Bevollmächtigten vertreten lassen. Die Bevollmächtigung ist durch schriftliche Vollmacht gegenüber der Landesdirektion Sachsen schriftlich nachzuweisen und zu den Akten zu geben.</w:t>
      </w:r>
    </w:p>
    <w:p w14:paraId="7706302B" w14:textId="77777777" w:rsidR="00456324" w:rsidRDefault="00B119A4" w:rsidP="00456324">
      <w:pPr>
        <w:pStyle w:val="Listenabsatz"/>
        <w:numPr>
          <w:ilvl w:val="0"/>
          <w:numId w:val="6"/>
        </w:numPr>
        <w:spacing w:after="240"/>
        <w:ind w:left="850" w:right="57" w:hanging="425"/>
        <w:contextualSpacing w:val="0"/>
        <w:jc w:val="both"/>
        <w:rPr>
          <w:rFonts w:cs="Arial"/>
          <w:szCs w:val="22"/>
        </w:rPr>
      </w:pPr>
      <w:r w:rsidRPr="00456324">
        <w:rPr>
          <w:rFonts w:cs="Arial"/>
          <w:szCs w:val="22"/>
        </w:rPr>
        <w:t xml:space="preserve">Durch die Teilnahme an der </w:t>
      </w:r>
      <w:r w:rsidR="00C871C8" w:rsidRPr="00456324">
        <w:rPr>
          <w:rFonts w:cs="Arial"/>
          <w:szCs w:val="22"/>
        </w:rPr>
        <w:t>Online-Konsultation oder durch Vertreterbestellung entstehende Kosten werden nicht erstattet.</w:t>
      </w:r>
    </w:p>
    <w:p w14:paraId="270C6778" w14:textId="26BB0B0F" w:rsidR="00C52054" w:rsidRDefault="00C871C8" w:rsidP="00FC4AAF">
      <w:pPr>
        <w:spacing w:after="240"/>
        <w:ind w:left="426" w:right="56" w:firstLine="425"/>
        <w:jc w:val="both"/>
      </w:pPr>
      <w:r>
        <w:t>Diese Bekanntmachung ist neben der Veröffentlichung im Amtsblatt der Landeshauptstadt Dresden</w:t>
      </w:r>
      <w:r w:rsidR="001752B5">
        <w:t>, im S</w:t>
      </w:r>
      <w:r w:rsidR="00F12CDE">
        <w:t>ächsischen Amtsblatt und in der örtlichen Tagespresse</w:t>
      </w:r>
      <w:r>
        <w:t xml:space="preserve"> auch </w:t>
      </w:r>
      <w:r w:rsidR="00076636" w:rsidRPr="00C871C8">
        <w:t xml:space="preserve">auf der Internetseite der Landesdirektion Sachsen unter </w:t>
      </w:r>
      <w:hyperlink r:id="rId10" w:history="1">
        <w:r w:rsidR="005632DB" w:rsidRPr="00F12CDE">
          <w:rPr>
            <w:rStyle w:val="Hyperlink"/>
            <w:color w:val="auto"/>
          </w:rPr>
          <w:t>http://www.lds.sachsen.de/bekanntmachung</w:t>
        </w:r>
      </w:hyperlink>
      <w:r w:rsidRPr="00F12CDE">
        <w:t>,</w:t>
      </w:r>
      <w:r>
        <w:t xml:space="preserve"> </w:t>
      </w:r>
      <w:r w:rsidR="00076636" w:rsidRPr="00C871C8">
        <w:t xml:space="preserve">Rubrik </w:t>
      </w:r>
      <w:r>
        <w:t xml:space="preserve">– </w:t>
      </w:r>
      <w:r w:rsidRPr="00F12CDE">
        <w:t>Infrastruktur</w:t>
      </w:r>
      <w:r>
        <w:t xml:space="preserve"> – Straßenbahnen –</w:t>
      </w:r>
      <w:r w:rsidR="00076636" w:rsidRPr="00C871C8">
        <w:t xml:space="preserve"> einsehbar</w:t>
      </w:r>
      <w:r>
        <w:t xml:space="preserve"> und</w:t>
      </w:r>
      <w:r w:rsidRPr="00C871C8">
        <w:t xml:space="preserve"> zusätzlich über das zentrale Internetportal unter </w:t>
      </w:r>
      <w:hyperlink r:id="rId11" w:history="1">
        <w:r w:rsidRPr="00F12CDE">
          <w:rPr>
            <w:rStyle w:val="Hyperlink"/>
            <w:color w:val="auto"/>
          </w:rPr>
          <w:t>https://www.uvp-verbund.de</w:t>
        </w:r>
      </w:hyperlink>
      <w:r w:rsidRPr="00F12CDE">
        <w:t xml:space="preserve"> </w:t>
      </w:r>
      <w:r w:rsidRPr="00C871C8">
        <w:t>zugänglich</w:t>
      </w:r>
      <w:r w:rsidR="00C52054">
        <w:t>.</w:t>
      </w:r>
    </w:p>
    <w:p w14:paraId="21EA3E43" w14:textId="77777777" w:rsidR="00C52054" w:rsidRDefault="00C52054" w:rsidP="00C52054">
      <w:pPr>
        <w:spacing w:after="240"/>
        <w:ind w:left="426" w:right="56"/>
        <w:jc w:val="center"/>
        <w:rPr>
          <w:rFonts w:cs="Arial"/>
          <w:szCs w:val="22"/>
        </w:rPr>
      </w:pPr>
      <w:r w:rsidRPr="00C52054">
        <w:rPr>
          <w:u w:val="single"/>
        </w:rPr>
        <w:t>Datenschutzhinweise</w:t>
      </w:r>
    </w:p>
    <w:p w14:paraId="282A1833" w14:textId="3BFDF3E3" w:rsidR="00C52054" w:rsidRPr="00C52054" w:rsidRDefault="00C52054" w:rsidP="00FC4AAF">
      <w:pPr>
        <w:spacing w:after="240"/>
        <w:ind w:left="426" w:right="56" w:firstLine="425"/>
        <w:jc w:val="both"/>
        <w:rPr>
          <w:rFonts w:cs="Arial"/>
          <w:szCs w:val="22"/>
        </w:rPr>
      </w:pPr>
      <w:r w:rsidRPr="00C52054">
        <w:rPr>
          <w:rFonts w:cs="Arial"/>
          <w:szCs w:val="22"/>
        </w:rPr>
        <w:t xml:space="preserve">Bei der </w:t>
      </w:r>
      <w:r w:rsidR="000C71F1">
        <w:rPr>
          <w:rFonts w:cs="Arial"/>
          <w:szCs w:val="22"/>
        </w:rPr>
        <w:t xml:space="preserve">Teilnahme an der Online-Konsultation, der </w:t>
      </w:r>
      <w:r w:rsidRPr="00C52054">
        <w:rPr>
          <w:rFonts w:cs="Arial"/>
          <w:szCs w:val="22"/>
        </w:rPr>
        <w:t>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w:t>
      </w:r>
      <w:r w:rsidR="00FC4AAF">
        <w:rPr>
          <w:rFonts w:cs="Arial"/>
          <w:szCs w:val="22"/>
        </w:rPr>
        <w:t>htlichen Informationen nach Artikel 13 Absatz 1 und 2 sowie Artikel 14 Absatz</w:t>
      </w:r>
      <w:r w:rsidRPr="00C52054">
        <w:rPr>
          <w:rFonts w:cs="Arial"/>
          <w:szCs w:val="22"/>
        </w:rPr>
        <w:t xml:space="preserve"> 1 und 2 Dat</w:t>
      </w:r>
      <w:r w:rsidR="00FC4AAF">
        <w:rPr>
          <w:rFonts w:cs="Arial"/>
          <w:szCs w:val="22"/>
        </w:rPr>
        <w:t>enschutz-Grundverordnung</w:t>
      </w:r>
      <w:r w:rsidRPr="00C52054">
        <w:rPr>
          <w:rFonts w:cs="Arial"/>
          <w:szCs w:val="22"/>
        </w:rPr>
        <w:t xml:space="preserve"> sind unter </w:t>
      </w:r>
      <w:hyperlink r:id="rId12" w:history="1">
        <w:r w:rsidRPr="00F12CDE">
          <w:rPr>
            <w:rStyle w:val="Hyperlink"/>
            <w:rFonts w:cs="Arial"/>
            <w:color w:val="auto"/>
            <w:szCs w:val="22"/>
          </w:rPr>
          <w:t>https://www.lds.sachsen.de/Datenschutz</w:t>
        </w:r>
      </w:hyperlink>
      <w:r w:rsidRPr="00F12CDE">
        <w:rPr>
          <w:rFonts w:cs="Arial"/>
          <w:szCs w:val="22"/>
        </w:rPr>
        <w:t xml:space="preserve"> </w:t>
      </w:r>
      <w:r w:rsidRPr="00C52054">
        <w:rPr>
          <w:rFonts w:cs="Arial"/>
          <w:szCs w:val="22"/>
        </w:rPr>
        <w:t>einsehbar.</w:t>
      </w:r>
    </w:p>
    <w:p w14:paraId="71EF1FE3" w14:textId="20328F77" w:rsidR="002D2D00" w:rsidRPr="00F9158F" w:rsidRDefault="00F12CDE" w:rsidP="005632DB">
      <w:pPr>
        <w:spacing w:after="240"/>
        <w:rPr>
          <w:rFonts w:cs="Arial"/>
          <w:bCs/>
          <w:i/>
          <w:szCs w:val="22"/>
        </w:rPr>
      </w:pPr>
      <w:r w:rsidRPr="00F12CDE">
        <w:rPr>
          <w:rFonts w:cs="Arial"/>
          <w:bCs/>
          <w:szCs w:val="22"/>
        </w:rPr>
        <w:t>Dresden</w:t>
      </w:r>
      <w:r w:rsidR="002D2D00" w:rsidRPr="00F12CDE">
        <w:rPr>
          <w:rFonts w:cs="Arial"/>
          <w:bCs/>
          <w:szCs w:val="22"/>
        </w:rPr>
        <w:t>,</w:t>
      </w:r>
      <w:r w:rsidR="002D2D00" w:rsidRPr="00F12CDE">
        <w:rPr>
          <w:rFonts w:cs="Arial"/>
          <w:bCs/>
          <w:i/>
          <w:szCs w:val="22"/>
        </w:rPr>
        <w:t xml:space="preserve"> </w:t>
      </w:r>
      <w:r w:rsidR="002D2D00" w:rsidRPr="00F12CDE">
        <w:rPr>
          <w:rFonts w:cs="Arial"/>
          <w:bCs/>
          <w:szCs w:val="22"/>
        </w:rPr>
        <w:t xml:space="preserve">den </w:t>
      </w:r>
      <w:r w:rsidR="000C71F1" w:rsidRPr="000C71F1">
        <w:rPr>
          <w:rFonts w:cs="Arial"/>
          <w:bCs/>
          <w:szCs w:val="22"/>
        </w:rPr>
        <w:t>25</w:t>
      </w:r>
      <w:r w:rsidR="00B14237" w:rsidRPr="000C71F1">
        <w:rPr>
          <w:rFonts w:cs="Arial"/>
          <w:bCs/>
          <w:szCs w:val="22"/>
        </w:rPr>
        <w:t xml:space="preserve">. </w:t>
      </w:r>
      <w:r w:rsidR="00B14237" w:rsidRPr="00672F66">
        <w:rPr>
          <w:rFonts w:cs="Arial"/>
          <w:bCs/>
          <w:color w:val="000000" w:themeColor="text1"/>
          <w:szCs w:val="22"/>
        </w:rPr>
        <w:t>November</w:t>
      </w:r>
      <w:r w:rsidRPr="00672F66">
        <w:rPr>
          <w:rFonts w:cs="Arial"/>
          <w:bCs/>
          <w:color w:val="000000" w:themeColor="text1"/>
          <w:szCs w:val="22"/>
        </w:rPr>
        <w:t xml:space="preserve"> 2021</w:t>
      </w:r>
    </w:p>
    <w:p w14:paraId="7DA72C9D" w14:textId="77777777" w:rsidR="00E16DF5" w:rsidRPr="00F12CDE" w:rsidRDefault="00E16DF5" w:rsidP="00562AE3">
      <w:pPr>
        <w:spacing w:before="720"/>
        <w:jc w:val="center"/>
        <w:rPr>
          <w:rFonts w:cs="Arial"/>
          <w:bCs/>
          <w:szCs w:val="22"/>
        </w:rPr>
      </w:pPr>
      <w:r w:rsidRPr="00F12CDE">
        <w:rPr>
          <w:rFonts w:cs="Arial"/>
          <w:bCs/>
          <w:szCs w:val="22"/>
        </w:rPr>
        <w:t>Landesdirektion Sachsen</w:t>
      </w:r>
    </w:p>
    <w:p w14:paraId="11678BA2" w14:textId="21DBE53D" w:rsidR="002D2D00" w:rsidRPr="00F12CDE" w:rsidRDefault="00932704" w:rsidP="005632DB">
      <w:pPr>
        <w:jc w:val="center"/>
        <w:rPr>
          <w:rFonts w:cs="Arial"/>
          <w:bCs/>
          <w:szCs w:val="22"/>
        </w:rPr>
      </w:pPr>
      <w:r>
        <w:rPr>
          <w:rFonts w:cs="Arial"/>
          <w:bCs/>
          <w:szCs w:val="22"/>
        </w:rPr>
        <w:t xml:space="preserve">Godehard </w:t>
      </w:r>
      <w:r w:rsidR="00F12CDE" w:rsidRPr="00F12CDE">
        <w:rPr>
          <w:rFonts w:cs="Arial"/>
          <w:bCs/>
          <w:szCs w:val="22"/>
        </w:rPr>
        <w:t>Kamps</w:t>
      </w:r>
    </w:p>
    <w:p w14:paraId="4C647E6C" w14:textId="2B0CB1FE" w:rsidR="002D2D00" w:rsidRPr="00F12CDE" w:rsidRDefault="00F12CDE" w:rsidP="005632DB">
      <w:pPr>
        <w:jc w:val="center"/>
        <w:rPr>
          <w:rFonts w:cs="Arial"/>
          <w:bCs/>
          <w:szCs w:val="22"/>
        </w:rPr>
      </w:pPr>
      <w:r w:rsidRPr="00F12CDE">
        <w:rPr>
          <w:rFonts w:cs="Arial"/>
          <w:bCs/>
          <w:szCs w:val="22"/>
        </w:rPr>
        <w:t>Abteilungsleiter</w:t>
      </w:r>
      <w:r w:rsidR="00932704">
        <w:rPr>
          <w:rFonts w:cs="Arial"/>
          <w:bCs/>
          <w:szCs w:val="22"/>
        </w:rPr>
        <w:t xml:space="preserve"> Infrastruktur</w:t>
      </w:r>
    </w:p>
    <w:sectPr w:rsidR="002D2D00" w:rsidRPr="00F12CDE" w:rsidSect="00795D90">
      <w:headerReference w:type="even" r:id="rId13"/>
      <w:headerReference w:type="default" r:id="rId14"/>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3EF6" w14:textId="77777777" w:rsidR="00A738E6" w:rsidRDefault="00A738E6">
      <w:r>
        <w:separator/>
      </w:r>
    </w:p>
  </w:endnote>
  <w:endnote w:type="continuationSeparator" w:id="0">
    <w:p w14:paraId="23A695D4" w14:textId="77777777" w:rsidR="00A738E6" w:rsidRDefault="00A7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C949" w14:textId="77777777" w:rsidR="00A738E6" w:rsidRDefault="00A738E6">
      <w:r>
        <w:separator/>
      </w:r>
    </w:p>
  </w:footnote>
  <w:footnote w:type="continuationSeparator" w:id="0">
    <w:p w14:paraId="1D4C1158" w14:textId="77777777" w:rsidR="00A738E6" w:rsidRDefault="00A7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579C" w14:textId="77777777" w:rsidR="00994E1C" w:rsidRDefault="00994E1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7B2F56F" w14:textId="77777777" w:rsidR="00994E1C" w:rsidRDefault="00994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1D26" w14:textId="77777777" w:rsidR="00994E1C" w:rsidRDefault="00994E1C">
    <w:pPr>
      <w:pStyle w:val="Kopfzeile"/>
      <w:framePr w:wrap="around" w:vAnchor="text" w:hAnchor="margin" w:xAlign="center" w:y="1"/>
      <w:rPr>
        <w:rStyle w:val="Seitenzahl"/>
      </w:rPr>
    </w:pPr>
  </w:p>
  <w:p w14:paraId="6F703589" w14:textId="77777777" w:rsidR="00994E1C" w:rsidRDefault="00994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2B3"/>
    <w:multiLevelType w:val="hybridMultilevel"/>
    <w:tmpl w:val="08748832"/>
    <w:lvl w:ilvl="0" w:tplc="434C296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278C6DBC"/>
    <w:multiLevelType w:val="hybridMultilevel"/>
    <w:tmpl w:val="3620D936"/>
    <w:lvl w:ilvl="0" w:tplc="6F9A0A0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AB7077"/>
    <w:multiLevelType w:val="hybridMultilevel"/>
    <w:tmpl w:val="BA920CC2"/>
    <w:lvl w:ilvl="0" w:tplc="16007BA8">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0723AAD"/>
    <w:multiLevelType w:val="hybridMultilevel"/>
    <w:tmpl w:val="58E0F320"/>
    <w:lvl w:ilvl="0" w:tplc="3046491C">
      <w:start w:val="5"/>
      <w:numFmt w:val="decimal"/>
      <w:lvlText w:val="%1."/>
      <w:lvlJc w:val="left"/>
      <w:pPr>
        <w:tabs>
          <w:tab w:val="num" w:pos="0"/>
        </w:tabs>
        <w:ind w:left="0" w:hanging="284"/>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06B7EF8"/>
    <w:multiLevelType w:val="hybridMultilevel"/>
    <w:tmpl w:val="AFDE5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0201E8"/>
    <w:multiLevelType w:val="hybridMultilevel"/>
    <w:tmpl w:val="B868F5A0"/>
    <w:lvl w:ilvl="0" w:tplc="16007BA8">
      <w:start w:val="1"/>
      <w:numFmt w:val="decimal"/>
      <w:lvlText w:val="%1"/>
      <w:lvlJc w:val="left"/>
      <w:pPr>
        <w:ind w:left="1002" w:hanging="360"/>
      </w:pPr>
      <w:rPr>
        <w:rFonts w:hint="default"/>
        <w:b/>
        <w:i w:val="0"/>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abstractNum w:abstractNumId="6" w15:restartNumberingAfterBreak="0">
    <w:nsid w:val="775724BB"/>
    <w:multiLevelType w:val="hybridMultilevel"/>
    <w:tmpl w:val="E6DAD2AE"/>
    <w:lvl w:ilvl="0" w:tplc="9EBC3B10">
      <w:start w:val="1"/>
      <w:numFmt w:val="decimal"/>
      <w:lvlText w:val="%1."/>
      <w:lvlJc w:val="left"/>
      <w:pPr>
        <w:tabs>
          <w:tab w:val="num" w:pos="0"/>
        </w:tabs>
        <w:ind w:left="0" w:hanging="284"/>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57"/>
    <w:rsid w:val="000033DF"/>
    <w:rsid w:val="000331F4"/>
    <w:rsid w:val="00066EAE"/>
    <w:rsid w:val="00076636"/>
    <w:rsid w:val="00077596"/>
    <w:rsid w:val="00087AF7"/>
    <w:rsid w:val="000B194F"/>
    <w:rsid w:val="000B255B"/>
    <w:rsid w:val="000B2F9F"/>
    <w:rsid w:val="000C71F1"/>
    <w:rsid w:val="000F3820"/>
    <w:rsid w:val="00114457"/>
    <w:rsid w:val="00137E2C"/>
    <w:rsid w:val="00143172"/>
    <w:rsid w:val="00152DE0"/>
    <w:rsid w:val="001548D9"/>
    <w:rsid w:val="001560AB"/>
    <w:rsid w:val="00172930"/>
    <w:rsid w:val="001752B5"/>
    <w:rsid w:val="00180C89"/>
    <w:rsid w:val="00187A12"/>
    <w:rsid w:val="001E0342"/>
    <w:rsid w:val="001E7C3C"/>
    <w:rsid w:val="00212C80"/>
    <w:rsid w:val="00234FE2"/>
    <w:rsid w:val="00236640"/>
    <w:rsid w:val="00240C32"/>
    <w:rsid w:val="00261072"/>
    <w:rsid w:val="00282F94"/>
    <w:rsid w:val="0029206F"/>
    <w:rsid w:val="002A4482"/>
    <w:rsid w:val="002A4B92"/>
    <w:rsid w:val="002A7BAF"/>
    <w:rsid w:val="002B0132"/>
    <w:rsid w:val="002B2CAA"/>
    <w:rsid w:val="002D2D00"/>
    <w:rsid w:val="002D335A"/>
    <w:rsid w:val="002E485C"/>
    <w:rsid w:val="002E6C28"/>
    <w:rsid w:val="0031117A"/>
    <w:rsid w:val="00316781"/>
    <w:rsid w:val="00332CFE"/>
    <w:rsid w:val="00333674"/>
    <w:rsid w:val="00340210"/>
    <w:rsid w:val="003415D4"/>
    <w:rsid w:val="0035169D"/>
    <w:rsid w:val="003569FA"/>
    <w:rsid w:val="003571CF"/>
    <w:rsid w:val="0037064F"/>
    <w:rsid w:val="00373BC9"/>
    <w:rsid w:val="003A163E"/>
    <w:rsid w:val="003C33A4"/>
    <w:rsid w:val="003D089D"/>
    <w:rsid w:val="003E348A"/>
    <w:rsid w:val="003E583E"/>
    <w:rsid w:val="003F68C1"/>
    <w:rsid w:val="0041018C"/>
    <w:rsid w:val="00411E44"/>
    <w:rsid w:val="004129A8"/>
    <w:rsid w:val="00456324"/>
    <w:rsid w:val="00482C21"/>
    <w:rsid w:val="0048400A"/>
    <w:rsid w:val="004C1F1F"/>
    <w:rsid w:val="004C7306"/>
    <w:rsid w:val="004D7210"/>
    <w:rsid w:val="004F2BA3"/>
    <w:rsid w:val="004F50DA"/>
    <w:rsid w:val="005251E4"/>
    <w:rsid w:val="00554623"/>
    <w:rsid w:val="00562AE3"/>
    <w:rsid w:val="005632DB"/>
    <w:rsid w:val="005878CB"/>
    <w:rsid w:val="005976D6"/>
    <w:rsid w:val="005C2CAD"/>
    <w:rsid w:val="005D1867"/>
    <w:rsid w:val="005D5CF3"/>
    <w:rsid w:val="005D7225"/>
    <w:rsid w:val="006437E4"/>
    <w:rsid w:val="00651FC0"/>
    <w:rsid w:val="00664AFA"/>
    <w:rsid w:val="00672F66"/>
    <w:rsid w:val="0068285B"/>
    <w:rsid w:val="00682BC7"/>
    <w:rsid w:val="006A6DEF"/>
    <w:rsid w:val="006B02ED"/>
    <w:rsid w:val="006C5CB8"/>
    <w:rsid w:val="006F2D17"/>
    <w:rsid w:val="00701BC6"/>
    <w:rsid w:val="007122FD"/>
    <w:rsid w:val="007222C8"/>
    <w:rsid w:val="00733181"/>
    <w:rsid w:val="00743F5A"/>
    <w:rsid w:val="00757178"/>
    <w:rsid w:val="00772D80"/>
    <w:rsid w:val="00786152"/>
    <w:rsid w:val="00793652"/>
    <w:rsid w:val="00795D90"/>
    <w:rsid w:val="007B3C0E"/>
    <w:rsid w:val="007B595D"/>
    <w:rsid w:val="007C53E6"/>
    <w:rsid w:val="008070BF"/>
    <w:rsid w:val="008270C7"/>
    <w:rsid w:val="0084390C"/>
    <w:rsid w:val="00877828"/>
    <w:rsid w:val="008A2977"/>
    <w:rsid w:val="008D421C"/>
    <w:rsid w:val="008E4CE2"/>
    <w:rsid w:val="008E5FD2"/>
    <w:rsid w:val="0090471F"/>
    <w:rsid w:val="009211F8"/>
    <w:rsid w:val="00932704"/>
    <w:rsid w:val="00933492"/>
    <w:rsid w:val="00935514"/>
    <w:rsid w:val="00952C66"/>
    <w:rsid w:val="00994B1B"/>
    <w:rsid w:val="00994E1C"/>
    <w:rsid w:val="009A0F1B"/>
    <w:rsid w:val="009B7996"/>
    <w:rsid w:val="009B7D59"/>
    <w:rsid w:val="00A26302"/>
    <w:rsid w:val="00A738E6"/>
    <w:rsid w:val="00A877FD"/>
    <w:rsid w:val="00A910FD"/>
    <w:rsid w:val="00AB3161"/>
    <w:rsid w:val="00AC1270"/>
    <w:rsid w:val="00AC451F"/>
    <w:rsid w:val="00AD1959"/>
    <w:rsid w:val="00B03DF9"/>
    <w:rsid w:val="00B119A4"/>
    <w:rsid w:val="00B14237"/>
    <w:rsid w:val="00B25D3E"/>
    <w:rsid w:val="00BA7F3E"/>
    <w:rsid w:val="00BD1F6E"/>
    <w:rsid w:val="00BD450F"/>
    <w:rsid w:val="00C017F4"/>
    <w:rsid w:val="00C20B4B"/>
    <w:rsid w:val="00C34B47"/>
    <w:rsid w:val="00C52054"/>
    <w:rsid w:val="00C871C8"/>
    <w:rsid w:val="00C9189F"/>
    <w:rsid w:val="00C9451E"/>
    <w:rsid w:val="00C95990"/>
    <w:rsid w:val="00CB6E6C"/>
    <w:rsid w:val="00D01092"/>
    <w:rsid w:val="00D15AB7"/>
    <w:rsid w:val="00D52347"/>
    <w:rsid w:val="00D71E16"/>
    <w:rsid w:val="00D778E2"/>
    <w:rsid w:val="00D93960"/>
    <w:rsid w:val="00DE3BEF"/>
    <w:rsid w:val="00DF66F4"/>
    <w:rsid w:val="00E16DF5"/>
    <w:rsid w:val="00E33D14"/>
    <w:rsid w:val="00E349DE"/>
    <w:rsid w:val="00EC073B"/>
    <w:rsid w:val="00ED7168"/>
    <w:rsid w:val="00EE0B5A"/>
    <w:rsid w:val="00F12CDE"/>
    <w:rsid w:val="00F17621"/>
    <w:rsid w:val="00F2082C"/>
    <w:rsid w:val="00F35F0F"/>
    <w:rsid w:val="00F45FB7"/>
    <w:rsid w:val="00F55685"/>
    <w:rsid w:val="00F60E39"/>
    <w:rsid w:val="00F66F06"/>
    <w:rsid w:val="00F704C3"/>
    <w:rsid w:val="00F73336"/>
    <w:rsid w:val="00F85437"/>
    <w:rsid w:val="00F9158F"/>
    <w:rsid w:val="00F97C87"/>
    <w:rsid w:val="00FA3920"/>
    <w:rsid w:val="00FB3290"/>
    <w:rsid w:val="00FC4AAF"/>
    <w:rsid w:val="00FD1C75"/>
    <w:rsid w:val="00FD5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D3DE4"/>
  <w15:chartTrackingRefBased/>
  <w15:docId w15:val="{75897F26-EEA6-40E2-B888-EA44EE0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Zentriert,links hängend - 0,5"/>
    <w:qFormat/>
    <w:rsid w:val="00672F66"/>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4623"/>
    <w:pPr>
      <w:tabs>
        <w:tab w:val="center" w:pos="4536"/>
        <w:tab w:val="right" w:pos="9072"/>
      </w:tabs>
    </w:pPr>
  </w:style>
  <w:style w:type="character" w:styleId="Seitenzahl">
    <w:name w:val="page number"/>
    <w:rsid w:val="00554623"/>
    <w:rPr>
      <w:rFonts w:ascii="Arial" w:hAnsi="Arial"/>
    </w:rPr>
  </w:style>
  <w:style w:type="paragraph" w:styleId="Textkrper-Zeileneinzug">
    <w:name w:val="Body Text Indent"/>
    <w:basedOn w:val="Standard"/>
    <w:rsid w:val="00554623"/>
    <w:pPr>
      <w:ind w:left="284" w:hanging="284"/>
    </w:pPr>
  </w:style>
  <w:style w:type="paragraph" w:styleId="Funotentext">
    <w:name w:val="footnote text"/>
    <w:basedOn w:val="Standard"/>
    <w:semiHidden/>
    <w:rsid w:val="00554623"/>
    <w:rPr>
      <w:sz w:val="20"/>
    </w:rPr>
  </w:style>
  <w:style w:type="character" w:styleId="Funotenzeichen">
    <w:name w:val="footnote reference"/>
    <w:semiHidden/>
    <w:rsid w:val="00554623"/>
    <w:rPr>
      <w:vertAlign w:val="superscript"/>
    </w:rPr>
  </w:style>
  <w:style w:type="paragraph" w:styleId="Sprechblasentext">
    <w:name w:val="Balloon Text"/>
    <w:basedOn w:val="Standard"/>
    <w:link w:val="SprechblasentextZchn"/>
    <w:rsid w:val="0041018C"/>
    <w:rPr>
      <w:rFonts w:ascii="Tahoma" w:hAnsi="Tahoma" w:cs="Tahoma"/>
      <w:sz w:val="16"/>
      <w:szCs w:val="16"/>
    </w:rPr>
  </w:style>
  <w:style w:type="character" w:customStyle="1" w:styleId="SprechblasentextZchn">
    <w:name w:val="Sprechblasentext Zchn"/>
    <w:link w:val="Sprechblasentext"/>
    <w:rsid w:val="0041018C"/>
    <w:rPr>
      <w:rFonts w:ascii="Tahoma" w:hAnsi="Tahoma" w:cs="Tahoma"/>
      <w:sz w:val="16"/>
      <w:szCs w:val="16"/>
    </w:rPr>
  </w:style>
  <w:style w:type="character" w:customStyle="1" w:styleId="SMIverborgen">
    <w:name w:val="SMIverborgen"/>
    <w:rsid w:val="000033DF"/>
    <w:rPr>
      <w:vanish/>
      <w:color w:val="0000FF"/>
    </w:rPr>
  </w:style>
  <w:style w:type="paragraph" w:styleId="Fuzeile">
    <w:name w:val="footer"/>
    <w:basedOn w:val="Standard"/>
    <w:link w:val="FuzeileZchn"/>
    <w:rsid w:val="00AC451F"/>
    <w:pPr>
      <w:tabs>
        <w:tab w:val="center" w:pos="4536"/>
        <w:tab w:val="right" w:pos="9072"/>
      </w:tabs>
    </w:pPr>
  </w:style>
  <w:style w:type="character" w:customStyle="1" w:styleId="FuzeileZchn">
    <w:name w:val="Fußzeile Zchn"/>
    <w:link w:val="Fuzeile"/>
    <w:rsid w:val="00AC451F"/>
    <w:rPr>
      <w:rFonts w:ascii="Arial" w:hAnsi="Arial"/>
      <w:sz w:val="22"/>
    </w:rPr>
  </w:style>
  <w:style w:type="character" w:styleId="Kommentarzeichen">
    <w:name w:val="annotation reference"/>
    <w:rsid w:val="002D2D00"/>
    <w:rPr>
      <w:sz w:val="16"/>
      <w:szCs w:val="16"/>
    </w:rPr>
  </w:style>
  <w:style w:type="paragraph" w:styleId="Kommentartext">
    <w:name w:val="annotation text"/>
    <w:basedOn w:val="Standard"/>
    <w:link w:val="KommentartextZchn"/>
    <w:rsid w:val="002D2D00"/>
    <w:rPr>
      <w:sz w:val="20"/>
    </w:rPr>
  </w:style>
  <w:style w:type="character" w:customStyle="1" w:styleId="KommentartextZchn">
    <w:name w:val="Kommentartext Zchn"/>
    <w:link w:val="Kommentartext"/>
    <w:rsid w:val="002D2D00"/>
    <w:rPr>
      <w:rFonts w:ascii="Arial" w:hAnsi="Arial"/>
    </w:rPr>
  </w:style>
  <w:style w:type="paragraph" w:styleId="Kommentarthema">
    <w:name w:val="annotation subject"/>
    <w:basedOn w:val="Kommentartext"/>
    <w:next w:val="Kommentartext"/>
    <w:link w:val="KommentarthemaZchn"/>
    <w:rsid w:val="002D2D00"/>
    <w:rPr>
      <w:b/>
      <w:bCs/>
    </w:rPr>
  </w:style>
  <w:style w:type="character" w:customStyle="1" w:styleId="KommentarthemaZchn">
    <w:name w:val="Kommentarthema Zchn"/>
    <w:link w:val="Kommentarthema"/>
    <w:rsid w:val="002D2D00"/>
    <w:rPr>
      <w:rFonts w:ascii="Arial" w:hAnsi="Arial"/>
      <w:b/>
      <w:bCs/>
    </w:rPr>
  </w:style>
  <w:style w:type="character" w:styleId="Hyperlink">
    <w:name w:val="Hyperlink"/>
    <w:rsid w:val="005632DB"/>
    <w:rPr>
      <w:color w:val="0000FF"/>
      <w:u w:val="single"/>
    </w:rPr>
  </w:style>
  <w:style w:type="character" w:customStyle="1" w:styleId="BesuchterHyperlink">
    <w:name w:val="BesuchterHyperlink"/>
    <w:rsid w:val="005632DB"/>
    <w:rPr>
      <w:color w:val="800080"/>
      <w:u w:val="single"/>
    </w:rPr>
  </w:style>
  <w:style w:type="paragraph" w:styleId="Listenabsatz">
    <w:name w:val="List Paragraph"/>
    <w:basedOn w:val="Standard"/>
    <w:uiPriority w:val="34"/>
    <w:qFormat/>
    <w:rsid w:val="00456324"/>
    <w:pPr>
      <w:ind w:left="720"/>
      <w:contextualSpacing/>
    </w:pPr>
  </w:style>
  <w:style w:type="paragraph" w:styleId="StandardWeb">
    <w:name w:val="Normal (Web)"/>
    <w:basedOn w:val="Standard"/>
    <w:rsid w:val="007222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2@dresd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enigsbruecker@lds.sachsen.de" TargetMode="External"/><Relationship Id="rId12" Type="http://schemas.openxmlformats.org/officeDocument/2006/relationships/hyperlink" Target="https://www.lds.sachsen.de/Datenschut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p-verbun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s.sachsen.de/bekanntmachung" TargetMode="External"/><Relationship Id="rId4" Type="http://schemas.openxmlformats.org/officeDocument/2006/relationships/webSettings" Target="webSettings.xml"/><Relationship Id="rId9" Type="http://schemas.openxmlformats.org/officeDocument/2006/relationships/hyperlink" Target="mailto:koenigsbruecker@lds.sachsen.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6534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Ortsübliche Bekanntmachung</vt:lpstr>
    </vt:vector>
  </TitlesOfParts>
  <Company>rpdd</Company>
  <LinksUpToDate>false</LinksUpToDate>
  <CharactersWithSpaces>7377</CharactersWithSpaces>
  <SharedDoc>false</SharedDoc>
  <HLinks>
    <vt:vector size="6" baseType="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Ortsübliche Bekanntmachung</dc:title>
  <dc:subject/>
  <dc:creator>Krumbiegel, Ulrike - LDS</dc:creator>
  <cp:keywords/>
  <cp:lastModifiedBy>Storch, Sabine - LDS</cp:lastModifiedBy>
  <cp:revision>2</cp:revision>
  <cp:lastPrinted>2021-11-29T08:39:00Z</cp:lastPrinted>
  <dcterms:created xsi:type="dcterms:W3CDTF">2021-12-09T08:21:00Z</dcterms:created>
  <dcterms:modified xsi:type="dcterms:W3CDTF">2021-12-09T08:21:00Z</dcterms:modified>
</cp:coreProperties>
</file>