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CED4AF" w14:textId="6A8101A1" w:rsidR="000E3A75" w:rsidRPr="00007D2A" w:rsidRDefault="004C5FAC" w:rsidP="000A0B61">
      <w:pPr>
        <w:jc w:val="both"/>
        <w:rPr>
          <w:b/>
          <w:szCs w:val="20"/>
        </w:rPr>
      </w:pPr>
      <w:r w:rsidRPr="00007D2A">
        <w:rPr>
          <w:b/>
          <w:szCs w:val="20"/>
        </w:rPr>
        <w:t>Bekanntmachung</w:t>
      </w:r>
      <w:r w:rsidR="0009568A" w:rsidRPr="00007D2A">
        <w:rPr>
          <w:b/>
          <w:szCs w:val="20"/>
        </w:rPr>
        <w:t xml:space="preserve"> </w:t>
      </w:r>
      <w:r w:rsidR="0052396D" w:rsidRPr="00007D2A">
        <w:rPr>
          <w:b/>
          <w:szCs w:val="20"/>
        </w:rPr>
        <w:t xml:space="preserve">des Landratsamtes </w:t>
      </w:r>
      <w:r w:rsidRPr="00007D2A">
        <w:rPr>
          <w:b/>
          <w:szCs w:val="20"/>
        </w:rPr>
        <w:t>Meißen</w:t>
      </w:r>
      <w:r w:rsidR="0009568A" w:rsidRPr="00007D2A">
        <w:rPr>
          <w:b/>
          <w:szCs w:val="20"/>
        </w:rPr>
        <w:t xml:space="preserve"> </w:t>
      </w:r>
      <w:r w:rsidR="00CD2C1C" w:rsidRPr="00007D2A">
        <w:rPr>
          <w:b/>
          <w:szCs w:val="20"/>
        </w:rPr>
        <w:t>nach dem Bundes-</w:t>
      </w:r>
      <w:r w:rsidR="000F4C5C" w:rsidRPr="00007D2A">
        <w:rPr>
          <w:b/>
          <w:szCs w:val="20"/>
        </w:rPr>
        <w:t>Immissions</w:t>
      </w:r>
      <w:r w:rsidR="00BA089F">
        <w:rPr>
          <w:b/>
          <w:szCs w:val="20"/>
        </w:rPr>
        <w:softHyphen/>
      </w:r>
      <w:r w:rsidR="000F4C5C" w:rsidRPr="00007D2A">
        <w:rPr>
          <w:b/>
          <w:szCs w:val="20"/>
        </w:rPr>
        <w:t>schutz</w:t>
      </w:r>
      <w:r w:rsidR="000A0B61">
        <w:rPr>
          <w:b/>
          <w:szCs w:val="20"/>
        </w:rPr>
        <w:softHyphen/>
      </w:r>
      <w:r w:rsidR="000F4C5C" w:rsidRPr="00007D2A">
        <w:rPr>
          <w:b/>
          <w:szCs w:val="20"/>
        </w:rPr>
        <w:t>gesetz (BImSchG)</w:t>
      </w:r>
      <w:r w:rsidR="0009568A" w:rsidRPr="00007D2A">
        <w:rPr>
          <w:b/>
          <w:szCs w:val="20"/>
        </w:rPr>
        <w:t xml:space="preserve"> </w:t>
      </w:r>
      <w:r w:rsidR="000A0B61">
        <w:rPr>
          <w:b/>
          <w:bCs/>
          <w:szCs w:val="20"/>
        </w:rPr>
        <w:t xml:space="preserve">in Verbindung mit dem Gesetz </w:t>
      </w:r>
      <w:r w:rsidR="000A0B61" w:rsidRPr="004F5CC3">
        <w:rPr>
          <w:b/>
          <w:bCs/>
          <w:szCs w:val="20"/>
        </w:rPr>
        <w:t>über die Umwelt</w:t>
      </w:r>
      <w:r w:rsidR="000A0B61">
        <w:rPr>
          <w:b/>
          <w:bCs/>
          <w:szCs w:val="20"/>
        </w:rPr>
        <w:softHyphen/>
      </w:r>
      <w:r w:rsidR="000A0B61" w:rsidRPr="004F5CC3">
        <w:rPr>
          <w:b/>
          <w:bCs/>
          <w:szCs w:val="20"/>
        </w:rPr>
        <w:t>verträglichkeits</w:t>
      </w:r>
      <w:r w:rsidR="000A0B61">
        <w:rPr>
          <w:b/>
          <w:bCs/>
          <w:szCs w:val="20"/>
        </w:rPr>
        <w:softHyphen/>
      </w:r>
      <w:r w:rsidR="000A0B61" w:rsidRPr="004F5CC3">
        <w:rPr>
          <w:b/>
          <w:bCs/>
          <w:szCs w:val="20"/>
        </w:rPr>
        <w:t xml:space="preserve">prüfung </w:t>
      </w:r>
      <w:r w:rsidR="000A0B61">
        <w:rPr>
          <w:b/>
          <w:bCs/>
          <w:szCs w:val="20"/>
        </w:rPr>
        <w:t xml:space="preserve">(UVPG) </w:t>
      </w:r>
      <w:r w:rsidRPr="00007D2A">
        <w:rPr>
          <w:b/>
          <w:szCs w:val="20"/>
        </w:rPr>
        <w:t>über</w:t>
      </w:r>
      <w:r w:rsidR="00BD6E5F" w:rsidRPr="00007D2A">
        <w:rPr>
          <w:b/>
          <w:szCs w:val="20"/>
        </w:rPr>
        <w:t xml:space="preserve"> </w:t>
      </w:r>
      <w:r w:rsidR="005041CE" w:rsidRPr="00007D2A">
        <w:rPr>
          <w:b/>
          <w:szCs w:val="20"/>
        </w:rPr>
        <w:t>einen Genehmigungsantrag</w:t>
      </w:r>
      <w:r w:rsidR="00CD2C1C" w:rsidRPr="00007D2A">
        <w:rPr>
          <w:b/>
          <w:szCs w:val="20"/>
        </w:rPr>
        <w:t xml:space="preserve"> </w:t>
      </w:r>
      <w:r w:rsidR="005506AD" w:rsidRPr="00007D2A">
        <w:rPr>
          <w:b/>
          <w:szCs w:val="20"/>
        </w:rPr>
        <w:t xml:space="preserve">vom </w:t>
      </w:r>
      <w:r w:rsidR="001E4D21">
        <w:rPr>
          <w:b/>
          <w:szCs w:val="20"/>
        </w:rPr>
        <w:t>8. </w:t>
      </w:r>
      <w:r w:rsidR="00A37897" w:rsidRPr="00007D2A">
        <w:rPr>
          <w:b/>
          <w:szCs w:val="20"/>
        </w:rPr>
        <w:t>Juni</w:t>
      </w:r>
      <w:r w:rsidR="000F4C5C" w:rsidRPr="00007D2A">
        <w:rPr>
          <w:b/>
          <w:szCs w:val="20"/>
        </w:rPr>
        <w:t xml:space="preserve"> 202</w:t>
      </w:r>
      <w:r w:rsidR="00616ADA" w:rsidRPr="00007D2A">
        <w:rPr>
          <w:b/>
          <w:szCs w:val="20"/>
        </w:rPr>
        <w:t xml:space="preserve">0 </w:t>
      </w:r>
      <w:r w:rsidR="000E3A75" w:rsidRPr="00007D2A">
        <w:rPr>
          <w:b/>
          <w:bCs/>
          <w:szCs w:val="20"/>
        </w:rPr>
        <w:t>der</w:t>
      </w:r>
      <w:r w:rsidR="00C92C8A" w:rsidRPr="00007D2A">
        <w:rPr>
          <w:b/>
          <w:bCs/>
          <w:szCs w:val="20"/>
        </w:rPr>
        <w:t xml:space="preserve"> </w:t>
      </w:r>
      <w:r w:rsidR="005506AD" w:rsidRPr="00007D2A">
        <w:rPr>
          <w:b/>
          <w:bCs/>
          <w:szCs w:val="20"/>
        </w:rPr>
        <w:t>Energieanlagen Frank Bündig</w:t>
      </w:r>
      <w:r w:rsidR="00C92C8A" w:rsidRPr="00007D2A">
        <w:rPr>
          <w:b/>
          <w:bCs/>
          <w:szCs w:val="20"/>
        </w:rPr>
        <w:t xml:space="preserve"> GmbH, </w:t>
      </w:r>
      <w:proofErr w:type="spellStart"/>
      <w:r w:rsidR="005506AD" w:rsidRPr="00007D2A">
        <w:rPr>
          <w:b/>
          <w:bCs/>
          <w:szCs w:val="20"/>
        </w:rPr>
        <w:t>Mendener</w:t>
      </w:r>
      <w:proofErr w:type="spellEnd"/>
      <w:r w:rsidR="005506AD" w:rsidRPr="00007D2A">
        <w:rPr>
          <w:b/>
          <w:bCs/>
          <w:szCs w:val="20"/>
        </w:rPr>
        <w:t xml:space="preserve"> </w:t>
      </w:r>
      <w:r w:rsidR="00A878DD">
        <w:rPr>
          <w:b/>
          <w:bCs/>
          <w:szCs w:val="20"/>
        </w:rPr>
        <w:t>Weg</w:t>
      </w:r>
      <w:r w:rsidR="005506AD" w:rsidRPr="00007D2A">
        <w:rPr>
          <w:b/>
          <w:bCs/>
          <w:szCs w:val="20"/>
        </w:rPr>
        <w:t xml:space="preserve"> 3</w:t>
      </w:r>
      <w:r w:rsidR="00C92C8A" w:rsidRPr="00007D2A">
        <w:rPr>
          <w:b/>
          <w:bCs/>
          <w:szCs w:val="20"/>
        </w:rPr>
        <w:t xml:space="preserve">, </w:t>
      </w:r>
      <w:r w:rsidR="001E4D21">
        <w:rPr>
          <w:b/>
          <w:bCs/>
          <w:szCs w:val="20"/>
        </w:rPr>
        <w:t>04736 </w:t>
      </w:r>
      <w:r w:rsidR="005506AD" w:rsidRPr="00007D2A">
        <w:rPr>
          <w:b/>
          <w:bCs/>
          <w:szCs w:val="20"/>
        </w:rPr>
        <w:t>Waldheim</w:t>
      </w:r>
    </w:p>
    <w:p w14:paraId="716457A0" w14:textId="3F560A41" w:rsidR="004C5FAC" w:rsidRPr="00007D2A" w:rsidRDefault="003B21CE" w:rsidP="00090C13">
      <w:pPr>
        <w:spacing w:before="240"/>
        <w:jc w:val="both"/>
        <w:rPr>
          <w:szCs w:val="20"/>
        </w:rPr>
      </w:pPr>
      <w:r w:rsidRPr="00007D2A">
        <w:rPr>
          <w:szCs w:val="20"/>
        </w:rPr>
        <w:t>D</w:t>
      </w:r>
      <w:r w:rsidR="000E3A75" w:rsidRPr="00007D2A">
        <w:rPr>
          <w:szCs w:val="20"/>
        </w:rPr>
        <w:t xml:space="preserve">ie </w:t>
      </w:r>
      <w:r w:rsidR="005506AD" w:rsidRPr="00007D2A">
        <w:rPr>
          <w:szCs w:val="20"/>
        </w:rPr>
        <w:t>Energieanlagen Frank Bündig</w:t>
      </w:r>
      <w:r w:rsidR="00C92C8A" w:rsidRPr="00007D2A">
        <w:rPr>
          <w:szCs w:val="20"/>
        </w:rPr>
        <w:t xml:space="preserve"> GmbH</w:t>
      </w:r>
      <w:r w:rsidR="000E3A75" w:rsidRPr="00007D2A">
        <w:rPr>
          <w:szCs w:val="20"/>
        </w:rPr>
        <w:t xml:space="preserve"> </w:t>
      </w:r>
      <w:r w:rsidR="00C837C4" w:rsidRPr="00007D2A">
        <w:rPr>
          <w:szCs w:val="20"/>
        </w:rPr>
        <w:t xml:space="preserve">beantragte </w:t>
      </w:r>
      <w:r w:rsidR="00096A54" w:rsidRPr="00007D2A">
        <w:rPr>
          <w:szCs w:val="20"/>
        </w:rPr>
        <w:t xml:space="preserve">beim </w:t>
      </w:r>
      <w:r w:rsidR="00807FD1" w:rsidRPr="00007D2A">
        <w:rPr>
          <w:szCs w:val="20"/>
        </w:rPr>
        <w:t xml:space="preserve">Kreisumweltamt des </w:t>
      </w:r>
      <w:r w:rsidR="00096A54" w:rsidRPr="00007D2A">
        <w:rPr>
          <w:szCs w:val="20"/>
        </w:rPr>
        <w:t>Landkreis</w:t>
      </w:r>
      <w:r w:rsidR="00807FD1" w:rsidRPr="00007D2A">
        <w:rPr>
          <w:szCs w:val="20"/>
        </w:rPr>
        <w:t>es</w:t>
      </w:r>
      <w:r w:rsidR="0052396D" w:rsidRPr="00007D2A">
        <w:rPr>
          <w:szCs w:val="20"/>
        </w:rPr>
        <w:t xml:space="preserve"> </w:t>
      </w:r>
      <w:r w:rsidR="000D03B6" w:rsidRPr="00007D2A">
        <w:rPr>
          <w:szCs w:val="20"/>
        </w:rPr>
        <w:t>Meißen</w:t>
      </w:r>
      <w:r w:rsidR="000E2E52" w:rsidRPr="00007D2A">
        <w:rPr>
          <w:szCs w:val="20"/>
        </w:rPr>
        <w:t xml:space="preserve"> als</w:t>
      </w:r>
      <w:r w:rsidR="002A5E89" w:rsidRPr="00007D2A">
        <w:rPr>
          <w:szCs w:val="20"/>
        </w:rPr>
        <w:t xml:space="preserve"> zuständige Genehmigungsbehörde</w:t>
      </w:r>
      <w:r w:rsidR="000D03B6" w:rsidRPr="00007D2A">
        <w:rPr>
          <w:szCs w:val="20"/>
        </w:rPr>
        <w:t xml:space="preserve"> nach §</w:t>
      </w:r>
      <w:r w:rsidR="00C109AC" w:rsidRPr="00007D2A">
        <w:rPr>
          <w:szCs w:val="20"/>
        </w:rPr>
        <w:t xml:space="preserve"> </w:t>
      </w:r>
      <w:r w:rsidR="005506AD" w:rsidRPr="00007D2A">
        <w:rPr>
          <w:szCs w:val="20"/>
        </w:rPr>
        <w:t>4</w:t>
      </w:r>
      <w:r w:rsidR="00BD6E5F" w:rsidRPr="00007D2A">
        <w:rPr>
          <w:szCs w:val="20"/>
        </w:rPr>
        <w:t xml:space="preserve"> </w:t>
      </w:r>
      <w:r w:rsidR="004C5FAC" w:rsidRPr="00007D2A">
        <w:rPr>
          <w:szCs w:val="20"/>
        </w:rPr>
        <w:t>des Gesetzes zum Schutz vor schäd</w:t>
      </w:r>
      <w:r w:rsidR="00BA089F">
        <w:rPr>
          <w:szCs w:val="20"/>
        </w:rPr>
        <w:softHyphen/>
      </w:r>
      <w:r w:rsidR="004C5FAC" w:rsidRPr="00007D2A">
        <w:rPr>
          <w:szCs w:val="20"/>
        </w:rPr>
        <w:t>lichen Umwelteinwirkungen durch Luftverunreinigungen, Geräusche, Erschütte</w:t>
      </w:r>
      <w:r w:rsidR="001E4D21">
        <w:rPr>
          <w:szCs w:val="20"/>
        </w:rPr>
        <w:softHyphen/>
      </w:r>
      <w:r w:rsidR="004C5FAC" w:rsidRPr="00007D2A">
        <w:rPr>
          <w:szCs w:val="20"/>
        </w:rPr>
        <w:t>run</w:t>
      </w:r>
      <w:r w:rsidR="00BA089F">
        <w:rPr>
          <w:szCs w:val="20"/>
        </w:rPr>
        <w:softHyphen/>
      </w:r>
      <w:r w:rsidR="004C5FAC" w:rsidRPr="00007D2A">
        <w:rPr>
          <w:szCs w:val="20"/>
        </w:rPr>
        <w:t>gen und ähnliche Vorgänge (Bun</w:t>
      </w:r>
      <w:r w:rsidR="0052396D" w:rsidRPr="00007D2A">
        <w:rPr>
          <w:szCs w:val="20"/>
        </w:rPr>
        <w:t>des-Immissionsschutzgesetz</w:t>
      </w:r>
      <w:r w:rsidR="000E3A75" w:rsidRPr="00007D2A">
        <w:rPr>
          <w:szCs w:val="20"/>
        </w:rPr>
        <w:t xml:space="preserve"> – </w:t>
      </w:r>
      <w:r w:rsidR="004C5FAC" w:rsidRPr="00007D2A">
        <w:rPr>
          <w:szCs w:val="20"/>
        </w:rPr>
        <w:t xml:space="preserve">BImSchG) </w:t>
      </w:r>
      <w:r w:rsidR="002A5E89" w:rsidRPr="00007D2A">
        <w:rPr>
          <w:szCs w:val="20"/>
        </w:rPr>
        <w:t>in der Fassung der Bekanntmachung vom 17.</w:t>
      </w:r>
      <w:r w:rsidR="00C109AC" w:rsidRPr="00007D2A">
        <w:rPr>
          <w:szCs w:val="20"/>
        </w:rPr>
        <w:t xml:space="preserve"> Mai 2013 (BGBl. </w:t>
      </w:r>
      <w:r w:rsidR="002A5E89" w:rsidRPr="00007D2A">
        <w:rPr>
          <w:szCs w:val="20"/>
        </w:rPr>
        <w:t>I S.</w:t>
      </w:r>
      <w:r w:rsidR="00C109AC" w:rsidRPr="00007D2A">
        <w:rPr>
          <w:szCs w:val="20"/>
        </w:rPr>
        <w:t xml:space="preserve"> </w:t>
      </w:r>
      <w:r w:rsidRPr="00007D2A">
        <w:rPr>
          <w:szCs w:val="20"/>
        </w:rPr>
        <w:t>1274),</w:t>
      </w:r>
      <w:r w:rsidR="00C92C8A" w:rsidRPr="00007D2A">
        <w:rPr>
          <w:rFonts w:cs="DejaVuSansCondensed"/>
          <w:szCs w:val="20"/>
        </w:rPr>
        <w:t xml:space="preserve"> das zuletzt durch Artikel</w:t>
      </w:r>
      <w:r w:rsidR="00582C17">
        <w:rPr>
          <w:rFonts w:cs="DejaVuSansCondensed"/>
          <w:szCs w:val="20"/>
        </w:rPr>
        <w:t> 2 Abs. </w:t>
      </w:r>
      <w:r w:rsidR="004F798D" w:rsidRPr="00007D2A">
        <w:rPr>
          <w:rFonts w:cs="DejaVuSansCondensed"/>
          <w:szCs w:val="20"/>
        </w:rPr>
        <w:t>1 des Gesetzes</w:t>
      </w:r>
      <w:r w:rsidR="005506AD" w:rsidRPr="00007D2A">
        <w:rPr>
          <w:rFonts w:cs="DejaVuSansCondensed"/>
          <w:szCs w:val="20"/>
        </w:rPr>
        <w:t xml:space="preserve"> vom</w:t>
      </w:r>
      <w:r w:rsidR="004F798D" w:rsidRPr="00007D2A">
        <w:rPr>
          <w:rFonts w:cs="DejaVuSansCondensed"/>
          <w:szCs w:val="20"/>
        </w:rPr>
        <w:t xml:space="preserve"> 9. Dezember</w:t>
      </w:r>
      <w:r w:rsidR="005506AD" w:rsidRPr="00007D2A">
        <w:rPr>
          <w:rFonts w:cs="DejaVuSansCondensed"/>
          <w:szCs w:val="20"/>
        </w:rPr>
        <w:t xml:space="preserve"> 2020</w:t>
      </w:r>
      <w:r w:rsidR="00320CF0" w:rsidRPr="00007D2A">
        <w:rPr>
          <w:rFonts w:cs="DejaVuSansCondensed"/>
          <w:szCs w:val="20"/>
        </w:rPr>
        <w:t xml:space="preserve"> (BGB</w:t>
      </w:r>
      <w:r w:rsidR="00C92C8A" w:rsidRPr="00007D2A">
        <w:rPr>
          <w:rFonts w:cs="DejaVuSansCondensed"/>
          <w:szCs w:val="20"/>
        </w:rPr>
        <w:t>l.</w:t>
      </w:r>
      <w:r w:rsidR="00C109AC" w:rsidRPr="00007D2A">
        <w:rPr>
          <w:rFonts w:cs="DejaVuSansCondensed"/>
          <w:szCs w:val="20"/>
        </w:rPr>
        <w:t xml:space="preserve"> </w:t>
      </w:r>
      <w:r w:rsidR="00C92C8A" w:rsidRPr="00007D2A">
        <w:rPr>
          <w:rFonts w:cs="DejaVuSansCondensed"/>
          <w:szCs w:val="20"/>
        </w:rPr>
        <w:t>I S.</w:t>
      </w:r>
      <w:r w:rsidR="00C109AC" w:rsidRPr="00007D2A">
        <w:rPr>
          <w:rFonts w:cs="DejaVuSansCondensed"/>
          <w:szCs w:val="20"/>
        </w:rPr>
        <w:t xml:space="preserve"> </w:t>
      </w:r>
      <w:r w:rsidR="007639CC" w:rsidRPr="00007D2A">
        <w:rPr>
          <w:rFonts w:cs="DejaVuSansCondensed"/>
          <w:szCs w:val="20"/>
        </w:rPr>
        <w:t>28</w:t>
      </w:r>
      <w:r w:rsidR="004F798D" w:rsidRPr="00007D2A">
        <w:rPr>
          <w:rFonts w:cs="DejaVuSansCondensed"/>
          <w:szCs w:val="20"/>
        </w:rPr>
        <w:t>73</w:t>
      </w:r>
      <w:r w:rsidR="0047447E" w:rsidRPr="00007D2A">
        <w:rPr>
          <w:rFonts w:cs="DejaVuSansCondensed"/>
          <w:szCs w:val="20"/>
        </w:rPr>
        <w:t>) geändert worden ist</w:t>
      </w:r>
      <w:r w:rsidR="00C837C4" w:rsidRPr="00007D2A">
        <w:rPr>
          <w:szCs w:val="20"/>
        </w:rPr>
        <w:t>,</w:t>
      </w:r>
      <w:r w:rsidR="004C5FAC" w:rsidRPr="00007D2A">
        <w:rPr>
          <w:szCs w:val="20"/>
        </w:rPr>
        <w:t xml:space="preserve"> die </w:t>
      </w:r>
    </w:p>
    <w:p w14:paraId="437992E4" w14:textId="73C1E07F" w:rsidR="007639CC" w:rsidRPr="00007D2A" w:rsidRDefault="004C5FAC" w:rsidP="00090C13">
      <w:pPr>
        <w:spacing w:before="240" w:line="240" w:lineRule="exact"/>
        <w:jc w:val="both"/>
        <w:rPr>
          <w:b/>
          <w:bCs/>
          <w:szCs w:val="20"/>
        </w:rPr>
      </w:pPr>
      <w:r w:rsidRPr="00007D2A">
        <w:rPr>
          <w:b/>
          <w:bCs/>
          <w:szCs w:val="20"/>
        </w:rPr>
        <w:t xml:space="preserve">immissionsschutzrechtliche Genehmigung </w:t>
      </w:r>
      <w:r w:rsidR="007639CC" w:rsidRPr="00007D2A">
        <w:rPr>
          <w:b/>
          <w:bCs/>
          <w:szCs w:val="20"/>
        </w:rPr>
        <w:t>zur</w:t>
      </w:r>
      <w:r w:rsidR="00C109AC" w:rsidRPr="00007D2A">
        <w:rPr>
          <w:b/>
          <w:bCs/>
          <w:szCs w:val="20"/>
        </w:rPr>
        <w:t xml:space="preserve"> Errichtung und zum Betrieb einer </w:t>
      </w:r>
      <w:r w:rsidR="007639CC" w:rsidRPr="00007D2A">
        <w:rPr>
          <w:b/>
          <w:bCs/>
          <w:szCs w:val="20"/>
        </w:rPr>
        <w:t xml:space="preserve">Windkraftanlage des Typs Vestas </w:t>
      </w:r>
      <w:r w:rsidR="001E4D21">
        <w:rPr>
          <w:b/>
          <w:bCs/>
          <w:szCs w:val="20"/>
        </w:rPr>
        <w:t>V 136, 166 m Nabenhöhe, 136 </w:t>
      </w:r>
      <w:r w:rsidR="00C109AC" w:rsidRPr="00007D2A">
        <w:rPr>
          <w:b/>
          <w:bCs/>
          <w:szCs w:val="20"/>
        </w:rPr>
        <w:t>m R</w:t>
      </w:r>
      <w:r w:rsidR="000F4C5C" w:rsidRPr="00007D2A">
        <w:rPr>
          <w:b/>
          <w:bCs/>
          <w:szCs w:val="20"/>
        </w:rPr>
        <w:t>otor</w:t>
      </w:r>
      <w:r w:rsidR="001E4D21">
        <w:rPr>
          <w:b/>
          <w:bCs/>
          <w:szCs w:val="20"/>
        </w:rPr>
        <w:softHyphen/>
      </w:r>
      <w:r w:rsidR="000F4C5C" w:rsidRPr="00007D2A">
        <w:rPr>
          <w:b/>
          <w:bCs/>
          <w:szCs w:val="20"/>
        </w:rPr>
        <w:t>durchmesser,</w:t>
      </w:r>
      <w:r w:rsidR="00C109AC" w:rsidRPr="00007D2A">
        <w:rPr>
          <w:b/>
          <w:bCs/>
          <w:szCs w:val="20"/>
        </w:rPr>
        <w:t xml:space="preserve"> mi</w:t>
      </w:r>
      <w:r w:rsidR="007639CC" w:rsidRPr="00007D2A">
        <w:rPr>
          <w:b/>
          <w:bCs/>
          <w:szCs w:val="20"/>
        </w:rPr>
        <w:t xml:space="preserve">t einer Nennleistung von </w:t>
      </w:r>
      <w:r w:rsidR="00C109AC" w:rsidRPr="00007D2A">
        <w:rPr>
          <w:b/>
          <w:bCs/>
          <w:szCs w:val="20"/>
        </w:rPr>
        <w:t>4</w:t>
      </w:r>
      <w:r w:rsidR="007639CC" w:rsidRPr="00007D2A">
        <w:rPr>
          <w:b/>
          <w:bCs/>
          <w:szCs w:val="20"/>
        </w:rPr>
        <w:t>,</w:t>
      </w:r>
      <w:r w:rsidR="00C109AC" w:rsidRPr="00007D2A">
        <w:rPr>
          <w:b/>
          <w:bCs/>
          <w:szCs w:val="20"/>
        </w:rPr>
        <w:t>2</w:t>
      </w:r>
      <w:r w:rsidR="007639CC" w:rsidRPr="00007D2A">
        <w:rPr>
          <w:b/>
          <w:bCs/>
          <w:szCs w:val="20"/>
        </w:rPr>
        <w:t xml:space="preserve"> MW in der Gemeinde </w:t>
      </w:r>
      <w:proofErr w:type="spellStart"/>
      <w:r w:rsidR="00616ADA" w:rsidRPr="00007D2A">
        <w:rPr>
          <w:b/>
          <w:bCs/>
          <w:szCs w:val="20"/>
        </w:rPr>
        <w:t>Zeithain</w:t>
      </w:r>
      <w:proofErr w:type="spellEnd"/>
      <w:r w:rsidR="00616ADA" w:rsidRPr="00007D2A">
        <w:rPr>
          <w:b/>
          <w:bCs/>
          <w:szCs w:val="20"/>
        </w:rPr>
        <w:t xml:space="preserve">, Gemarkung </w:t>
      </w:r>
      <w:proofErr w:type="spellStart"/>
      <w:r w:rsidR="00616ADA" w:rsidRPr="00007D2A">
        <w:rPr>
          <w:b/>
          <w:bCs/>
          <w:szCs w:val="20"/>
        </w:rPr>
        <w:t>Zeithain</w:t>
      </w:r>
      <w:proofErr w:type="spellEnd"/>
      <w:r w:rsidR="00616ADA" w:rsidRPr="00007D2A">
        <w:rPr>
          <w:b/>
          <w:bCs/>
          <w:szCs w:val="20"/>
        </w:rPr>
        <w:t>, Flurstück 906.</w:t>
      </w:r>
    </w:p>
    <w:p w14:paraId="56162E81" w14:textId="3223F1DD" w:rsidR="00582DA1" w:rsidRPr="00007D2A" w:rsidRDefault="0099347E" w:rsidP="00090C13">
      <w:pPr>
        <w:spacing w:before="240" w:line="240" w:lineRule="exact"/>
        <w:ind w:right="70"/>
        <w:jc w:val="both"/>
        <w:rPr>
          <w:szCs w:val="20"/>
        </w:rPr>
      </w:pPr>
      <w:r w:rsidRPr="00007D2A">
        <w:rPr>
          <w:szCs w:val="20"/>
        </w:rPr>
        <w:t>Der An</w:t>
      </w:r>
      <w:r w:rsidR="00B74F1E" w:rsidRPr="00007D2A">
        <w:rPr>
          <w:szCs w:val="20"/>
        </w:rPr>
        <w:t xml:space="preserve">tragsgegenstand </w:t>
      </w:r>
      <w:r w:rsidRPr="00007D2A">
        <w:rPr>
          <w:szCs w:val="20"/>
        </w:rPr>
        <w:t xml:space="preserve">umfasst </w:t>
      </w:r>
      <w:r w:rsidR="00582DA1" w:rsidRPr="00007D2A">
        <w:rPr>
          <w:szCs w:val="20"/>
        </w:rPr>
        <w:t>eine Anlage</w:t>
      </w:r>
      <w:r w:rsidRPr="00007D2A">
        <w:rPr>
          <w:szCs w:val="20"/>
        </w:rPr>
        <w:t xml:space="preserve"> </w:t>
      </w:r>
      <w:r w:rsidR="00244774" w:rsidRPr="00007D2A">
        <w:rPr>
          <w:szCs w:val="20"/>
        </w:rPr>
        <w:t>nach</w:t>
      </w:r>
      <w:r w:rsidR="00C92C8A" w:rsidRPr="00007D2A">
        <w:rPr>
          <w:szCs w:val="20"/>
        </w:rPr>
        <w:t xml:space="preserve"> </w:t>
      </w:r>
      <w:r w:rsidR="00D869BF" w:rsidRPr="00007D2A">
        <w:rPr>
          <w:szCs w:val="20"/>
        </w:rPr>
        <w:t>Nr. 1.6.</w:t>
      </w:r>
      <w:r w:rsidR="00C109AC" w:rsidRPr="00007D2A">
        <w:rPr>
          <w:szCs w:val="20"/>
        </w:rPr>
        <w:t>2/V</w:t>
      </w:r>
      <w:r w:rsidR="00D869BF" w:rsidRPr="00007D2A">
        <w:rPr>
          <w:szCs w:val="20"/>
        </w:rPr>
        <w:t xml:space="preserve"> </w:t>
      </w:r>
      <w:r w:rsidR="002A5E89" w:rsidRPr="00007D2A">
        <w:rPr>
          <w:szCs w:val="20"/>
        </w:rPr>
        <w:t xml:space="preserve">des </w:t>
      </w:r>
      <w:r w:rsidR="00C109AC" w:rsidRPr="00007D2A">
        <w:rPr>
          <w:szCs w:val="20"/>
        </w:rPr>
        <w:t xml:space="preserve">Anhangs </w:t>
      </w:r>
      <w:r w:rsidR="002E50C6" w:rsidRPr="00007D2A">
        <w:rPr>
          <w:szCs w:val="20"/>
        </w:rPr>
        <w:t xml:space="preserve">1 der Vierten </w:t>
      </w:r>
      <w:r w:rsidR="002E50C6" w:rsidRPr="00007D2A">
        <w:rPr>
          <w:color w:val="000000"/>
          <w:szCs w:val="20"/>
        </w:rPr>
        <w:t>Verordnung</w:t>
      </w:r>
      <w:r w:rsidR="002E50C6" w:rsidRPr="00007D2A">
        <w:rPr>
          <w:szCs w:val="20"/>
        </w:rPr>
        <w:t xml:space="preserve"> zur Durchführung des </w:t>
      </w:r>
      <w:r w:rsidR="00D869BF" w:rsidRPr="00007D2A">
        <w:rPr>
          <w:szCs w:val="20"/>
        </w:rPr>
        <w:t>Bundes-Immissionsschutzgesetzes</w:t>
      </w:r>
      <w:r w:rsidR="002E50C6" w:rsidRPr="00007D2A">
        <w:rPr>
          <w:szCs w:val="20"/>
        </w:rPr>
        <w:t xml:space="preserve"> (Verordnung über genehmigungsbedürftige Anlagen – 4. BImSchV) </w:t>
      </w:r>
      <w:r w:rsidR="002A5E89" w:rsidRPr="00007D2A">
        <w:rPr>
          <w:szCs w:val="20"/>
        </w:rPr>
        <w:t xml:space="preserve">in der Fassung der </w:t>
      </w:r>
      <w:r w:rsidR="00C109AC" w:rsidRPr="00007D2A">
        <w:rPr>
          <w:szCs w:val="20"/>
        </w:rPr>
        <w:t xml:space="preserve">Bekanntmachung vom 31. Mai </w:t>
      </w:r>
      <w:r w:rsidR="00354767" w:rsidRPr="00007D2A">
        <w:rPr>
          <w:szCs w:val="20"/>
        </w:rPr>
        <w:t xml:space="preserve">2017 (BGBl. </w:t>
      </w:r>
      <w:r w:rsidR="002A5E89" w:rsidRPr="00007D2A">
        <w:rPr>
          <w:szCs w:val="20"/>
        </w:rPr>
        <w:t>I S. 1440</w:t>
      </w:r>
      <w:r w:rsidR="004F5ED3" w:rsidRPr="00007D2A">
        <w:rPr>
          <w:szCs w:val="20"/>
        </w:rPr>
        <w:t>)</w:t>
      </w:r>
      <w:r w:rsidR="004F798D" w:rsidRPr="00007D2A">
        <w:rPr>
          <w:szCs w:val="20"/>
        </w:rPr>
        <w:t>, zuletzt geändert durch Artikel 1 der Verordnung vom 12. Januar 2021 (BGBl. I S. 69)</w:t>
      </w:r>
      <w:r w:rsidR="004F1970">
        <w:rPr>
          <w:szCs w:val="20"/>
        </w:rPr>
        <w:t>. Gemäß §</w:t>
      </w:r>
      <w:r w:rsidR="001532A8">
        <w:rPr>
          <w:szCs w:val="20"/>
        </w:rPr>
        <w:t> 7 Abs. 3</w:t>
      </w:r>
      <w:r w:rsidR="004F1970">
        <w:rPr>
          <w:szCs w:val="20"/>
        </w:rPr>
        <w:t xml:space="preserve"> </w:t>
      </w:r>
      <w:r w:rsidR="004F1970" w:rsidRPr="00007D2A">
        <w:rPr>
          <w:rFonts w:cs="Verdana"/>
          <w:color w:val="000000"/>
          <w:szCs w:val="20"/>
        </w:rPr>
        <w:t xml:space="preserve">des Gesetzes über die Umweltverträglichkeitsprüfung (UVPG) in der Fassung der </w:t>
      </w:r>
      <w:r w:rsidR="004F1970">
        <w:rPr>
          <w:rFonts w:cs="Verdana"/>
          <w:color w:val="000000"/>
          <w:szCs w:val="20"/>
        </w:rPr>
        <w:t>Bekanntmachung vom 24. </w:t>
      </w:r>
      <w:r w:rsidR="004F1970" w:rsidRPr="00007D2A">
        <w:rPr>
          <w:rFonts w:cs="Verdana"/>
          <w:color w:val="000000"/>
          <w:szCs w:val="20"/>
        </w:rPr>
        <w:t>Februar 2010 (BGBl. I S. 94)</w:t>
      </w:r>
      <w:r w:rsidR="004F1970" w:rsidRPr="00007D2A">
        <w:rPr>
          <w:szCs w:val="20"/>
        </w:rPr>
        <w:t xml:space="preserve">, zuletzt geändert durch Artikel </w:t>
      </w:r>
      <w:r w:rsidR="004F1970">
        <w:rPr>
          <w:szCs w:val="20"/>
        </w:rPr>
        <w:t>4 des Gesetzes vom 3. </w:t>
      </w:r>
      <w:r w:rsidR="004F1970" w:rsidRPr="00007D2A">
        <w:rPr>
          <w:szCs w:val="20"/>
        </w:rPr>
        <w:t>Dezember 2020 (BGBl. I S. 2694</w:t>
      </w:r>
      <w:r w:rsidR="004F1970">
        <w:rPr>
          <w:szCs w:val="20"/>
        </w:rPr>
        <w:t xml:space="preserve">) wird eine </w:t>
      </w:r>
      <w:r w:rsidR="00795C2F" w:rsidRPr="00007D2A">
        <w:rPr>
          <w:szCs w:val="20"/>
        </w:rPr>
        <w:t>Umweltverträglichkeitsprüfung durch</w:t>
      </w:r>
      <w:r w:rsidR="004F1970">
        <w:rPr>
          <w:szCs w:val="20"/>
        </w:rPr>
        <w:softHyphen/>
      </w:r>
      <w:r w:rsidR="00795C2F" w:rsidRPr="00007D2A">
        <w:rPr>
          <w:szCs w:val="20"/>
        </w:rPr>
        <w:t>geführt</w:t>
      </w:r>
      <w:r w:rsidR="00582DA1" w:rsidRPr="00007D2A">
        <w:rPr>
          <w:szCs w:val="20"/>
        </w:rPr>
        <w:t>.</w:t>
      </w:r>
      <w:r w:rsidR="00795C2F" w:rsidRPr="00007D2A">
        <w:rPr>
          <w:szCs w:val="20"/>
        </w:rPr>
        <w:t xml:space="preserve"> </w:t>
      </w:r>
    </w:p>
    <w:p w14:paraId="6B6690E9" w14:textId="708E7921" w:rsidR="00582DA1" w:rsidRPr="00007D2A" w:rsidRDefault="00582DA1" w:rsidP="00090C13">
      <w:pPr>
        <w:spacing w:before="240" w:line="240" w:lineRule="exact"/>
        <w:jc w:val="both"/>
        <w:rPr>
          <w:bCs/>
          <w:szCs w:val="20"/>
        </w:rPr>
      </w:pPr>
      <w:r w:rsidRPr="00007D2A">
        <w:rPr>
          <w:bCs/>
          <w:szCs w:val="20"/>
        </w:rPr>
        <w:t>Die Inbetriebnahme soll voraussichtlich i</w:t>
      </w:r>
      <w:r w:rsidR="00887A0B">
        <w:rPr>
          <w:bCs/>
          <w:szCs w:val="20"/>
        </w:rPr>
        <w:t>n</w:t>
      </w:r>
      <w:r w:rsidRPr="00007D2A">
        <w:rPr>
          <w:bCs/>
          <w:szCs w:val="20"/>
        </w:rPr>
        <w:t xml:space="preserve"> 2021 erfolgen, sofern die Genehmigung erteilt wird.</w:t>
      </w:r>
    </w:p>
    <w:p w14:paraId="719905CF" w14:textId="2AF0532E" w:rsidR="00AB0724" w:rsidRPr="00007D2A" w:rsidRDefault="00AB0724" w:rsidP="00090C13">
      <w:pPr>
        <w:pStyle w:val="Endnotentext"/>
        <w:spacing w:before="240" w:line="240" w:lineRule="exact"/>
        <w:jc w:val="both"/>
      </w:pPr>
      <w:r w:rsidRPr="00007D2A">
        <w:t>Das Vorhaben bedarf einer Genehmigung nach den Vorschriften des B</w:t>
      </w:r>
      <w:r w:rsidR="00C109AC" w:rsidRPr="00007D2A">
        <w:t xml:space="preserve">ImSchG und wird hiermit gemäß § 10 Abs. </w:t>
      </w:r>
      <w:r w:rsidRPr="00007D2A">
        <w:t>3</w:t>
      </w:r>
      <w:r w:rsidR="00C109AC" w:rsidRPr="00007D2A">
        <w:t xml:space="preserve">, </w:t>
      </w:r>
      <w:r w:rsidR="002A5E89" w:rsidRPr="00007D2A">
        <w:t xml:space="preserve">4 und 6 BImSchG sowie der </w:t>
      </w:r>
      <w:r w:rsidR="00C109AC" w:rsidRPr="00007D2A">
        <w:t xml:space="preserve">§§ </w:t>
      </w:r>
      <w:r w:rsidR="002D287C" w:rsidRPr="00007D2A">
        <w:t>8 bis 10</w:t>
      </w:r>
      <w:r w:rsidR="00C109AC" w:rsidRPr="00007D2A">
        <w:t xml:space="preserve"> </w:t>
      </w:r>
      <w:r w:rsidR="0052396D" w:rsidRPr="00007D2A">
        <w:t>a und 12</w:t>
      </w:r>
      <w:r w:rsidRPr="00007D2A">
        <w:t xml:space="preserve"> der Neunten Verordnung zur Durchführung des </w:t>
      </w:r>
      <w:r w:rsidR="002D287C" w:rsidRPr="00007D2A">
        <w:t>Bundes-Immissionsschutzgesetzes</w:t>
      </w:r>
      <w:r w:rsidR="002D2FA3" w:rsidRPr="00007D2A">
        <w:t xml:space="preserve"> </w:t>
      </w:r>
      <w:r w:rsidRPr="00007D2A">
        <w:t>(Verordnung über das Genehm</w:t>
      </w:r>
      <w:r w:rsidR="00705C17" w:rsidRPr="00007D2A">
        <w:t xml:space="preserve">igungsverfahren – 9. BImSchV) </w:t>
      </w:r>
      <w:r w:rsidR="002A5E89" w:rsidRPr="00007D2A">
        <w:t xml:space="preserve">in der Fassung der Bekanntmachung vom </w:t>
      </w:r>
      <w:r w:rsidR="00C109AC" w:rsidRPr="00007D2A">
        <w:t xml:space="preserve">29. Mai 1992 (BGBl. I S. </w:t>
      </w:r>
      <w:r w:rsidR="002A5E89" w:rsidRPr="00007D2A">
        <w:t>1001), die zuletzt durch Artik</w:t>
      </w:r>
      <w:r w:rsidR="004F798D" w:rsidRPr="00007D2A">
        <w:t>el 2 der Verordnung</w:t>
      </w:r>
      <w:r w:rsidR="001E4D21">
        <w:t xml:space="preserve"> vom 11. </w:t>
      </w:r>
      <w:r w:rsidR="00876E9C" w:rsidRPr="00007D2A">
        <w:t>November 202</w:t>
      </w:r>
      <w:r w:rsidR="000A0B61">
        <w:t>0</w:t>
      </w:r>
      <w:r w:rsidR="00C109AC" w:rsidRPr="00007D2A">
        <w:t xml:space="preserve"> (BGBl. I S. </w:t>
      </w:r>
      <w:r w:rsidR="00876E9C" w:rsidRPr="00007D2A">
        <w:t>2428</w:t>
      </w:r>
      <w:r w:rsidR="002A5E89" w:rsidRPr="00007D2A">
        <w:t>) geändert worden ist</w:t>
      </w:r>
      <w:r w:rsidRPr="00007D2A">
        <w:t>, öffentlich bekannt gemacht.</w:t>
      </w:r>
    </w:p>
    <w:p w14:paraId="66636DF6" w14:textId="53F4D228" w:rsidR="0079049C" w:rsidRPr="00A31946" w:rsidRDefault="002D2FA3" w:rsidP="000A0B61">
      <w:pPr>
        <w:spacing w:before="240" w:line="240" w:lineRule="exact"/>
        <w:ind w:right="70"/>
        <w:jc w:val="both"/>
        <w:rPr>
          <w:color w:val="000000" w:themeColor="text1"/>
          <w:szCs w:val="20"/>
        </w:rPr>
      </w:pPr>
      <w:r w:rsidRPr="00007D2A">
        <w:rPr>
          <w:szCs w:val="20"/>
        </w:rPr>
        <w:t xml:space="preserve">Der </w:t>
      </w:r>
      <w:r w:rsidRPr="00A31946">
        <w:rPr>
          <w:color w:val="000000" w:themeColor="text1"/>
          <w:szCs w:val="20"/>
        </w:rPr>
        <w:t>Genehmigungsa</w:t>
      </w:r>
      <w:r w:rsidR="00582DA1" w:rsidRPr="00A31946">
        <w:rPr>
          <w:color w:val="000000" w:themeColor="text1"/>
          <w:szCs w:val="20"/>
        </w:rPr>
        <w:t xml:space="preserve">ntrag, </w:t>
      </w:r>
      <w:r w:rsidR="004C5FAC" w:rsidRPr="00A31946">
        <w:rPr>
          <w:color w:val="000000" w:themeColor="text1"/>
          <w:szCs w:val="20"/>
        </w:rPr>
        <w:t>die dazugehörigen Unterlagen</w:t>
      </w:r>
      <w:r w:rsidR="00582DA1" w:rsidRPr="00A31946">
        <w:rPr>
          <w:color w:val="000000" w:themeColor="text1"/>
          <w:szCs w:val="20"/>
        </w:rPr>
        <w:t xml:space="preserve"> </w:t>
      </w:r>
      <w:r w:rsidR="000A0B61">
        <w:rPr>
          <w:color w:val="000000" w:themeColor="text1"/>
          <w:szCs w:val="20"/>
        </w:rPr>
        <w:t>(</w:t>
      </w:r>
      <w:r w:rsidR="000A0B61" w:rsidRPr="000A0B61">
        <w:rPr>
          <w:color w:val="000000" w:themeColor="text1"/>
          <w:szCs w:val="20"/>
        </w:rPr>
        <w:t>Schallprognose, Schattenwurf</w:t>
      </w:r>
      <w:r w:rsidR="000A0B61">
        <w:rPr>
          <w:color w:val="000000" w:themeColor="text1"/>
          <w:szCs w:val="20"/>
        </w:rPr>
        <w:softHyphen/>
      </w:r>
      <w:r w:rsidR="000A0B61" w:rsidRPr="000A0B61">
        <w:rPr>
          <w:color w:val="000000" w:themeColor="text1"/>
          <w:szCs w:val="20"/>
        </w:rPr>
        <w:t>prognose, Artenschutzfachbeitrag, Faunistische Gutachten,</w:t>
      </w:r>
      <w:r w:rsidR="000A0B61">
        <w:rPr>
          <w:color w:val="000000" w:themeColor="text1"/>
          <w:szCs w:val="20"/>
        </w:rPr>
        <w:t xml:space="preserve"> </w:t>
      </w:r>
      <w:r w:rsidR="000A0B61" w:rsidRPr="000A0B61">
        <w:rPr>
          <w:color w:val="000000" w:themeColor="text1"/>
          <w:szCs w:val="20"/>
        </w:rPr>
        <w:t>Landschaftspflegerischer Begleit</w:t>
      </w:r>
      <w:r w:rsidR="000A0B61">
        <w:rPr>
          <w:color w:val="000000" w:themeColor="text1"/>
          <w:szCs w:val="20"/>
        </w:rPr>
        <w:softHyphen/>
      </w:r>
      <w:r w:rsidR="000A0B61" w:rsidRPr="000A0B61">
        <w:rPr>
          <w:color w:val="000000" w:themeColor="text1"/>
          <w:szCs w:val="20"/>
        </w:rPr>
        <w:t>plan, NATURA 2000-Verträglichkeit-Vorstudie</w:t>
      </w:r>
      <w:r w:rsidR="000A0B61">
        <w:rPr>
          <w:color w:val="000000" w:themeColor="text1"/>
          <w:szCs w:val="20"/>
        </w:rPr>
        <w:t xml:space="preserve">) </w:t>
      </w:r>
      <w:r w:rsidR="00582DA1" w:rsidRPr="00A31946">
        <w:rPr>
          <w:color w:val="000000" w:themeColor="text1"/>
          <w:szCs w:val="20"/>
        </w:rPr>
        <w:t>und der UVP-Bericht</w:t>
      </w:r>
      <w:r w:rsidR="00C548E7" w:rsidRPr="00A31946">
        <w:rPr>
          <w:color w:val="000000" w:themeColor="text1"/>
          <w:szCs w:val="20"/>
        </w:rPr>
        <w:t xml:space="preserve">, </w:t>
      </w:r>
      <w:r w:rsidR="00C1578F" w:rsidRPr="00A31946">
        <w:rPr>
          <w:color w:val="000000" w:themeColor="text1"/>
          <w:szCs w:val="20"/>
        </w:rPr>
        <w:t>mit Ausnah</w:t>
      </w:r>
      <w:r w:rsidR="00C548E7" w:rsidRPr="00A31946">
        <w:rPr>
          <w:color w:val="000000" w:themeColor="text1"/>
          <w:szCs w:val="20"/>
        </w:rPr>
        <w:t>me der Unter</w:t>
      </w:r>
      <w:r w:rsidR="00C1578F" w:rsidRPr="00A31946">
        <w:rPr>
          <w:color w:val="000000" w:themeColor="text1"/>
          <w:szCs w:val="20"/>
        </w:rPr>
        <w:t>lagen nach § 10 Abs. 2 Satz 1 BImSchG (Geschäfts- und Betriebs</w:t>
      </w:r>
      <w:r w:rsidR="004C5967" w:rsidRPr="00A31946">
        <w:rPr>
          <w:color w:val="000000" w:themeColor="text1"/>
          <w:szCs w:val="20"/>
        </w:rPr>
        <w:softHyphen/>
      </w:r>
      <w:r w:rsidR="00C1578F" w:rsidRPr="00A31946">
        <w:rPr>
          <w:color w:val="000000" w:themeColor="text1"/>
          <w:szCs w:val="20"/>
        </w:rPr>
        <w:t>geheimnis</w:t>
      </w:r>
      <w:r w:rsidR="00C548E7" w:rsidRPr="00A31946">
        <w:rPr>
          <w:color w:val="000000" w:themeColor="text1"/>
          <w:szCs w:val="20"/>
        </w:rPr>
        <w:t xml:space="preserve">se), </w:t>
      </w:r>
      <w:r w:rsidR="004C5FAC" w:rsidRPr="00A31946">
        <w:rPr>
          <w:color w:val="000000" w:themeColor="text1"/>
          <w:szCs w:val="20"/>
        </w:rPr>
        <w:t>sowie die entscheidungserheblichen Berichte und</w:t>
      </w:r>
      <w:r w:rsidR="003541FB" w:rsidRPr="00A31946">
        <w:rPr>
          <w:color w:val="000000" w:themeColor="text1"/>
          <w:szCs w:val="20"/>
        </w:rPr>
        <w:t xml:space="preserve"> Empfehlungen, die der Behörde zu</w:t>
      </w:r>
      <w:r w:rsidR="004C5FAC" w:rsidRPr="00A31946">
        <w:rPr>
          <w:color w:val="000000" w:themeColor="text1"/>
          <w:szCs w:val="20"/>
        </w:rPr>
        <w:t>m Zeitpunkt der Bekanntmachung vorliegen, liegen</w:t>
      </w:r>
      <w:r w:rsidR="00AC45BB" w:rsidRPr="00A31946">
        <w:rPr>
          <w:color w:val="000000" w:themeColor="text1"/>
          <w:szCs w:val="20"/>
        </w:rPr>
        <w:t xml:space="preserve"> nach dieser Bekannt</w:t>
      </w:r>
      <w:r w:rsidR="004C5967" w:rsidRPr="00A31946">
        <w:rPr>
          <w:color w:val="000000" w:themeColor="text1"/>
          <w:szCs w:val="20"/>
        </w:rPr>
        <w:softHyphen/>
      </w:r>
      <w:r w:rsidR="00AC45BB" w:rsidRPr="00A31946">
        <w:rPr>
          <w:color w:val="000000" w:themeColor="text1"/>
          <w:szCs w:val="20"/>
        </w:rPr>
        <w:t>machung einen Monat</w:t>
      </w:r>
      <w:r w:rsidR="004C5FAC" w:rsidRPr="00A31946">
        <w:rPr>
          <w:color w:val="000000" w:themeColor="text1"/>
          <w:szCs w:val="20"/>
        </w:rPr>
        <w:t xml:space="preserve"> vom </w:t>
      </w:r>
    </w:p>
    <w:p w14:paraId="0F7E5D52" w14:textId="62A6FA03" w:rsidR="004C5FAC" w:rsidRPr="00007D2A" w:rsidRDefault="007653A3" w:rsidP="00090C13">
      <w:pPr>
        <w:spacing w:before="240" w:line="240" w:lineRule="exact"/>
        <w:ind w:left="709" w:right="70"/>
        <w:jc w:val="center"/>
        <w:rPr>
          <w:b/>
          <w:bCs/>
          <w:szCs w:val="20"/>
        </w:rPr>
      </w:pPr>
      <w:r w:rsidRPr="00007D2A">
        <w:rPr>
          <w:b/>
          <w:bCs/>
          <w:szCs w:val="20"/>
        </w:rPr>
        <w:t>12. März 2021</w:t>
      </w:r>
      <w:r w:rsidR="00C521BE" w:rsidRPr="00007D2A">
        <w:rPr>
          <w:b/>
          <w:bCs/>
          <w:szCs w:val="20"/>
        </w:rPr>
        <w:t xml:space="preserve"> bis e</w:t>
      </w:r>
      <w:r w:rsidR="00162F71" w:rsidRPr="00007D2A">
        <w:rPr>
          <w:b/>
          <w:bCs/>
          <w:szCs w:val="20"/>
        </w:rPr>
        <w:t xml:space="preserve">inschließlich </w:t>
      </w:r>
      <w:r w:rsidRPr="00007D2A">
        <w:rPr>
          <w:b/>
          <w:bCs/>
          <w:szCs w:val="20"/>
        </w:rPr>
        <w:t>12. April 2021</w:t>
      </w:r>
    </w:p>
    <w:p w14:paraId="03E60A5B" w14:textId="6517D396" w:rsidR="004C5FAC" w:rsidRPr="00007D2A" w:rsidRDefault="004C5FAC" w:rsidP="00090C13">
      <w:pPr>
        <w:spacing w:before="240" w:line="240" w:lineRule="exact"/>
        <w:ind w:right="68"/>
        <w:jc w:val="both"/>
        <w:rPr>
          <w:szCs w:val="20"/>
        </w:rPr>
      </w:pPr>
      <w:r w:rsidRPr="00007D2A">
        <w:rPr>
          <w:szCs w:val="20"/>
        </w:rPr>
        <w:t>für</w:t>
      </w:r>
      <w:r w:rsidR="003541FB" w:rsidRPr="00007D2A">
        <w:rPr>
          <w:szCs w:val="20"/>
        </w:rPr>
        <w:t xml:space="preserve"> jedermann zur Einsichtnahme an</w:t>
      </w:r>
      <w:r w:rsidR="00807FD1" w:rsidRPr="00007D2A">
        <w:rPr>
          <w:szCs w:val="20"/>
        </w:rPr>
        <w:t xml:space="preserve"> folgenden</w:t>
      </w:r>
      <w:r w:rsidR="009C30BE" w:rsidRPr="00007D2A">
        <w:rPr>
          <w:szCs w:val="20"/>
        </w:rPr>
        <w:t xml:space="preserve"> Stelle</w:t>
      </w:r>
      <w:r w:rsidR="00807FD1" w:rsidRPr="00007D2A">
        <w:rPr>
          <w:szCs w:val="20"/>
        </w:rPr>
        <w:t>n</w:t>
      </w:r>
      <w:r w:rsidRPr="00007D2A">
        <w:rPr>
          <w:szCs w:val="20"/>
        </w:rPr>
        <w:t xml:space="preserve"> aus:</w:t>
      </w:r>
    </w:p>
    <w:p w14:paraId="24363416" w14:textId="092EF8ED" w:rsidR="00FE24F1" w:rsidRPr="00A31946" w:rsidRDefault="004C5FAC" w:rsidP="004F1970">
      <w:pPr>
        <w:keepNext/>
        <w:spacing w:before="360"/>
        <w:ind w:left="992" w:right="68"/>
        <w:rPr>
          <w:b/>
          <w:color w:val="000000" w:themeColor="text1"/>
          <w:szCs w:val="20"/>
        </w:rPr>
      </w:pPr>
      <w:r w:rsidRPr="00A31946">
        <w:rPr>
          <w:b/>
          <w:color w:val="000000" w:themeColor="text1"/>
          <w:szCs w:val="20"/>
        </w:rPr>
        <w:t>Landratsamt Meißen,</w:t>
      </w:r>
      <w:r w:rsidR="00FE24F1" w:rsidRPr="00A31946">
        <w:rPr>
          <w:b/>
          <w:color w:val="000000" w:themeColor="text1"/>
          <w:szCs w:val="20"/>
        </w:rPr>
        <w:t xml:space="preserve"> Kreisumweltamt, Sachgebiet Immissionsschutz,</w:t>
      </w:r>
      <w:r w:rsidR="00712F37">
        <w:rPr>
          <w:b/>
          <w:color w:val="000000" w:themeColor="text1"/>
          <w:szCs w:val="20"/>
        </w:rPr>
        <w:t xml:space="preserve"> </w:t>
      </w:r>
      <w:r w:rsidR="00FE24F1" w:rsidRPr="00A31946">
        <w:rPr>
          <w:b/>
          <w:color w:val="000000" w:themeColor="text1"/>
          <w:szCs w:val="20"/>
        </w:rPr>
        <w:t xml:space="preserve">Remonteplatz 8, </w:t>
      </w:r>
      <w:r w:rsidRPr="00A31946">
        <w:rPr>
          <w:b/>
          <w:color w:val="000000" w:themeColor="text1"/>
          <w:szCs w:val="20"/>
        </w:rPr>
        <w:t>01558 Groß</w:t>
      </w:r>
      <w:r w:rsidR="001B0E20" w:rsidRPr="00A31946">
        <w:rPr>
          <w:b/>
          <w:color w:val="000000" w:themeColor="text1"/>
          <w:szCs w:val="20"/>
        </w:rPr>
        <w:t>e</w:t>
      </w:r>
      <w:r w:rsidR="00AB0D6A" w:rsidRPr="00A31946">
        <w:rPr>
          <w:b/>
          <w:color w:val="000000" w:themeColor="text1"/>
          <w:szCs w:val="20"/>
        </w:rPr>
        <w:t xml:space="preserve">nhain, </w:t>
      </w:r>
      <w:r w:rsidR="00282127" w:rsidRPr="00A31946">
        <w:rPr>
          <w:b/>
          <w:color w:val="000000" w:themeColor="text1"/>
          <w:szCs w:val="20"/>
        </w:rPr>
        <w:t>Raum 2</w:t>
      </w:r>
      <w:r w:rsidR="00AB0D6A" w:rsidRPr="00A31946">
        <w:rPr>
          <w:b/>
          <w:color w:val="000000" w:themeColor="text1"/>
          <w:szCs w:val="20"/>
        </w:rPr>
        <w:t>.</w:t>
      </w:r>
      <w:r w:rsidR="002D287C" w:rsidRPr="00A31946">
        <w:rPr>
          <w:b/>
          <w:color w:val="000000" w:themeColor="text1"/>
          <w:szCs w:val="20"/>
        </w:rPr>
        <w:t>10</w:t>
      </w:r>
    </w:p>
    <w:p w14:paraId="17F4B021" w14:textId="7A483F7E" w:rsidR="00D6027A" w:rsidRPr="00090C13" w:rsidRDefault="00D6027A" w:rsidP="00090C13">
      <w:pPr>
        <w:keepNext/>
        <w:spacing w:before="120" w:line="240" w:lineRule="exact"/>
        <w:ind w:left="992"/>
        <w:rPr>
          <w:bCs/>
          <w:color w:val="000000" w:themeColor="text1"/>
          <w:szCs w:val="20"/>
          <w:u w:val="single"/>
        </w:rPr>
      </w:pPr>
      <w:r w:rsidRPr="00090C13">
        <w:rPr>
          <w:bCs/>
          <w:color w:val="000000" w:themeColor="text1"/>
          <w:szCs w:val="20"/>
          <w:u w:val="single"/>
        </w:rPr>
        <w:t>Sprechzeiten:</w:t>
      </w:r>
    </w:p>
    <w:p w14:paraId="1F4974DD" w14:textId="13EF1433" w:rsidR="00D6027A" w:rsidRPr="00BA089F" w:rsidRDefault="00FE24F1" w:rsidP="00582C17">
      <w:pPr>
        <w:keepNext/>
        <w:tabs>
          <w:tab w:val="left" w:pos="2410"/>
        </w:tabs>
        <w:spacing w:line="240" w:lineRule="exact"/>
        <w:ind w:left="993"/>
        <w:rPr>
          <w:bCs/>
          <w:color w:val="000000" w:themeColor="text1"/>
          <w:szCs w:val="20"/>
        </w:rPr>
      </w:pPr>
      <w:r w:rsidRPr="00A31946">
        <w:rPr>
          <w:bCs/>
          <w:color w:val="000000" w:themeColor="text1"/>
          <w:szCs w:val="20"/>
        </w:rPr>
        <w:t>Montag</w:t>
      </w:r>
      <w:r w:rsidR="00807FD1" w:rsidRPr="00A31946">
        <w:rPr>
          <w:bCs/>
          <w:color w:val="000000" w:themeColor="text1"/>
          <w:szCs w:val="20"/>
        </w:rPr>
        <w:t xml:space="preserve"> </w:t>
      </w:r>
      <w:r w:rsidR="00D6027A">
        <w:rPr>
          <w:bCs/>
          <w:color w:val="000000" w:themeColor="text1"/>
          <w:szCs w:val="20"/>
        </w:rPr>
        <w:tab/>
      </w:r>
      <w:r w:rsidRPr="00A31946">
        <w:rPr>
          <w:bCs/>
          <w:color w:val="000000" w:themeColor="text1"/>
          <w:szCs w:val="20"/>
        </w:rPr>
        <w:t>7:30</w:t>
      </w:r>
      <w:r w:rsidR="00090C13">
        <w:rPr>
          <w:bCs/>
          <w:color w:val="000000" w:themeColor="text1"/>
          <w:szCs w:val="20"/>
        </w:rPr>
        <w:t xml:space="preserve"> </w:t>
      </w:r>
      <w:r w:rsidRPr="00A31946">
        <w:rPr>
          <w:bCs/>
          <w:color w:val="000000" w:themeColor="text1"/>
          <w:szCs w:val="20"/>
        </w:rPr>
        <w:t>-</w:t>
      </w:r>
      <w:r w:rsidR="00090C13">
        <w:rPr>
          <w:bCs/>
          <w:color w:val="000000" w:themeColor="text1"/>
          <w:szCs w:val="20"/>
        </w:rPr>
        <w:t xml:space="preserve"> </w:t>
      </w:r>
      <w:r w:rsidRPr="00A31946">
        <w:rPr>
          <w:bCs/>
          <w:color w:val="000000" w:themeColor="text1"/>
          <w:szCs w:val="20"/>
        </w:rPr>
        <w:t>12:00 Uhr</w:t>
      </w:r>
      <w:r w:rsidR="00807FD1" w:rsidRPr="00A31946">
        <w:rPr>
          <w:bCs/>
          <w:color w:val="000000" w:themeColor="text1"/>
          <w:szCs w:val="20"/>
        </w:rPr>
        <w:t>,</w:t>
      </w:r>
      <w:r w:rsidR="00D143F2" w:rsidRPr="00A31946">
        <w:rPr>
          <w:bCs/>
          <w:color w:val="000000" w:themeColor="text1"/>
          <w:szCs w:val="20"/>
        </w:rPr>
        <w:t xml:space="preserve"> </w:t>
      </w:r>
    </w:p>
    <w:p w14:paraId="0972588F" w14:textId="30E00E4D" w:rsidR="00FE24F1" w:rsidRPr="00A31946" w:rsidRDefault="00BA089F" w:rsidP="00582C17">
      <w:pPr>
        <w:keepNext/>
        <w:tabs>
          <w:tab w:val="left" w:pos="2410"/>
        </w:tabs>
        <w:spacing w:line="240" w:lineRule="exact"/>
        <w:ind w:left="993"/>
        <w:rPr>
          <w:bCs/>
          <w:color w:val="000000" w:themeColor="text1"/>
          <w:szCs w:val="20"/>
        </w:rPr>
      </w:pPr>
      <w:r w:rsidRPr="00BA089F">
        <w:rPr>
          <w:bCs/>
          <w:color w:val="000000" w:themeColor="text1"/>
          <w:szCs w:val="20"/>
        </w:rPr>
        <w:t>Diensta</w:t>
      </w:r>
      <w:r w:rsidR="00807FD1" w:rsidRPr="00BA089F">
        <w:rPr>
          <w:bCs/>
          <w:color w:val="000000" w:themeColor="text1"/>
          <w:szCs w:val="20"/>
        </w:rPr>
        <w:t>g</w:t>
      </w:r>
      <w:r w:rsidR="00807FD1" w:rsidRPr="00A31946">
        <w:rPr>
          <w:bCs/>
          <w:color w:val="000000" w:themeColor="text1"/>
          <w:szCs w:val="20"/>
          <w:lang w:val="it-IT"/>
        </w:rPr>
        <w:t xml:space="preserve"> </w:t>
      </w:r>
      <w:r w:rsidR="00D6027A">
        <w:rPr>
          <w:bCs/>
          <w:color w:val="000000" w:themeColor="text1"/>
          <w:szCs w:val="20"/>
          <w:lang w:val="it-IT"/>
        </w:rPr>
        <w:tab/>
        <w:t>7:30</w:t>
      </w:r>
      <w:r w:rsidR="00090C13">
        <w:rPr>
          <w:bCs/>
          <w:color w:val="000000" w:themeColor="text1"/>
          <w:szCs w:val="20"/>
          <w:lang w:val="it-IT"/>
        </w:rPr>
        <w:t xml:space="preserve"> </w:t>
      </w:r>
      <w:r w:rsidR="00D6027A">
        <w:rPr>
          <w:bCs/>
          <w:color w:val="000000" w:themeColor="text1"/>
          <w:szCs w:val="20"/>
          <w:lang w:val="it-IT"/>
        </w:rPr>
        <w:t>-</w:t>
      </w:r>
      <w:r w:rsidR="00090C13">
        <w:rPr>
          <w:bCs/>
          <w:color w:val="000000" w:themeColor="text1"/>
          <w:szCs w:val="20"/>
          <w:lang w:val="it-IT"/>
        </w:rPr>
        <w:t xml:space="preserve"> </w:t>
      </w:r>
      <w:r w:rsidR="00D6027A">
        <w:rPr>
          <w:bCs/>
          <w:color w:val="000000" w:themeColor="text1"/>
          <w:szCs w:val="20"/>
          <w:lang w:val="it-IT"/>
        </w:rPr>
        <w:t>12:00</w:t>
      </w:r>
      <w:r w:rsidR="00D6027A" w:rsidRPr="00BA089F">
        <w:rPr>
          <w:bCs/>
          <w:color w:val="000000" w:themeColor="text1"/>
          <w:szCs w:val="20"/>
        </w:rPr>
        <w:t xml:space="preserve"> Uhr</w:t>
      </w:r>
      <w:r w:rsidR="00D6027A">
        <w:rPr>
          <w:bCs/>
          <w:color w:val="000000" w:themeColor="text1"/>
          <w:szCs w:val="20"/>
          <w:lang w:val="it-IT"/>
        </w:rPr>
        <w:t xml:space="preserve"> und</w:t>
      </w:r>
      <w:r w:rsidR="00807FD1" w:rsidRPr="00A31946">
        <w:rPr>
          <w:bCs/>
          <w:color w:val="000000" w:themeColor="text1"/>
          <w:szCs w:val="20"/>
          <w:lang w:val="it-IT"/>
        </w:rPr>
        <w:t xml:space="preserve"> </w:t>
      </w:r>
      <w:r w:rsidR="00FE24F1" w:rsidRPr="00A31946">
        <w:rPr>
          <w:bCs/>
          <w:color w:val="000000" w:themeColor="text1"/>
          <w:szCs w:val="20"/>
          <w:lang w:val="it-IT"/>
        </w:rPr>
        <w:t>14:00</w:t>
      </w:r>
      <w:r w:rsidR="00090C13">
        <w:rPr>
          <w:bCs/>
          <w:color w:val="000000" w:themeColor="text1"/>
          <w:szCs w:val="20"/>
          <w:lang w:val="it-IT"/>
        </w:rPr>
        <w:t xml:space="preserve"> </w:t>
      </w:r>
      <w:r w:rsidR="00FE24F1" w:rsidRPr="00A31946">
        <w:rPr>
          <w:bCs/>
          <w:color w:val="000000" w:themeColor="text1"/>
          <w:szCs w:val="20"/>
          <w:lang w:val="it-IT"/>
        </w:rPr>
        <w:t>-</w:t>
      </w:r>
      <w:r w:rsidR="00090C13">
        <w:rPr>
          <w:bCs/>
          <w:color w:val="000000" w:themeColor="text1"/>
          <w:szCs w:val="20"/>
          <w:lang w:val="it-IT"/>
        </w:rPr>
        <w:t xml:space="preserve"> </w:t>
      </w:r>
      <w:r w:rsidR="00FE24F1" w:rsidRPr="00A31946">
        <w:rPr>
          <w:bCs/>
          <w:color w:val="000000" w:themeColor="text1"/>
          <w:szCs w:val="20"/>
          <w:lang w:val="it-IT"/>
        </w:rPr>
        <w:t>18:00</w:t>
      </w:r>
      <w:r w:rsidR="00FE24F1" w:rsidRPr="00BA089F">
        <w:rPr>
          <w:bCs/>
          <w:color w:val="000000" w:themeColor="text1"/>
          <w:szCs w:val="20"/>
        </w:rPr>
        <w:t xml:space="preserve"> Uhr</w:t>
      </w:r>
      <w:r w:rsidR="00712F37">
        <w:rPr>
          <w:bCs/>
          <w:color w:val="000000" w:themeColor="text1"/>
          <w:szCs w:val="20"/>
          <w:lang w:val="it-IT"/>
        </w:rPr>
        <w:t>,</w:t>
      </w:r>
    </w:p>
    <w:p w14:paraId="1626CD66" w14:textId="71F78DEA" w:rsidR="00D6027A" w:rsidRDefault="00BA089F" w:rsidP="00582C17">
      <w:pPr>
        <w:tabs>
          <w:tab w:val="left" w:pos="454"/>
          <w:tab w:val="left" w:pos="2410"/>
        </w:tabs>
        <w:spacing w:line="240" w:lineRule="exact"/>
        <w:ind w:left="993"/>
        <w:rPr>
          <w:bCs/>
          <w:color w:val="000000" w:themeColor="text1"/>
          <w:szCs w:val="20"/>
        </w:rPr>
      </w:pPr>
      <w:r>
        <w:rPr>
          <w:bCs/>
          <w:color w:val="000000" w:themeColor="text1"/>
          <w:szCs w:val="20"/>
        </w:rPr>
        <w:t>Donnerstag</w:t>
      </w:r>
      <w:r w:rsidR="00807FD1" w:rsidRPr="00A31946">
        <w:rPr>
          <w:bCs/>
          <w:color w:val="000000" w:themeColor="text1"/>
          <w:szCs w:val="20"/>
        </w:rPr>
        <w:t xml:space="preserve"> </w:t>
      </w:r>
      <w:r w:rsidR="00D6027A">
        <w:rPr>
          <w:bCs/>
          <w:color w:val="000000" w:themeColor="text1"/>
          <w:szCs w:val="20"/>
        </w:rPr>
        <w:tab/>
      </w:r>
      <w:r w:rsidR="00807FD1" w:rsidRPr="00A31946">
        <w:rPr>
          <w:bCs/>
          <w:color w:val="000000" w:themeColor="text1"/>
          <w:szCs w:val="20"/>
        </w:rPr>
        <w:t>7:30</w:t>
      </w:r>
      <w:r w:rsidR="00090C13">
        <w:rPr>
          <w:bCs/>
          <w:color w:val="000000" w:themeColor="text1"/>
          <w:szCs w:val="20"/>
        </w:rPr>
        <w:t xml:space="preserve"> </w:t>
      </w:r>
      <w:r w:rsidR="00807FD1" w:rsidRPr="00A31946">
        <w:rPr>
          <w:bCs/>
          <w:color w:val="000000" w:themeColor="text1"/>
          <w:szCs w:val="20"/>
        </w:rPr>
        <w:t>-</w:t>
      </w:r>
      <w:r w:rsidR="00090C13">
        <w:rPr>
          <w:bCs/>
          <w:color w:val="000000" w:themeColor="text1"/>
          <w:szCs w:val="20"/>
        </w:rPr>
        <w:t xml:space="preserve"> </w:t>
      </w:r>
      <w:r w:rsidR="00807FD1" w:rsidRPr="00A31946">
        <w:rPr>
          <w:bCs/>
          <w:color w:val="000000" w:themeColor="text1"/>
          <w:szCs w:val="20"/>
        </w:rPr>
        <w:t>12:00 Uhr</w:t>
      </w:r>
      <w:r w:rsidR="00D6027A">
        <w:rPr>
          <w:bCs/>
          <w:color w:val="000000" w:themeColor="text1"/>
          <w:szCs w:val="20"/>
        </w:rPr>
        <w:t xml:space="preserve"> und</w:t>
      </w:r>
      <w:r w:rsidR="00FE24F1" w:rsidRPr="00A31946">
        <w:rPr>
          <w:bCs/>
          <w:color w:val="000000" w:themeColor="text1"/>
          <w:szCs w:val="20"/>
        </w:rPr>
        <w:t xml:space="preserve"> 14:00</w:t>
      </w:r>
      <w:r w:rsidR="00090C13">
        <w:rPr>
          <w:bCs/>
          <w:color w:val="000000" w:themeColor="text1"/>
          <w:szCs w:val="20"/>
        </w:rPr>
        <w:t xml:space="preserve"> </w:t>
      </w:r>
      <w:r w:rsidR="00FE24F1" w:rsidRPr="00A31946">
        <w:rPr>
          <w:bCs/>
          <w:color w:val="000000" w:themeColor="text1"/>
          <w:szCs w:val="20"/>
        </w:rPr>
        <w:t>-</w:t>
      </w:r>
      <w:r w:rsidR="00090C13">
        <w:rPr>
          <w:bCs/>
          <w:color w:val="000000" w:themeColor="text1"/>
          <w:szCs w:val="20"/>
        </w:rPr>
        <w:t xml:space="preserve"> </w:t>
      </w:r>
      <w:r w:rsidR="00FE24F1" w:rsidRPr="00A31946">
        <w:rPr>
          <w:bCs/>
          <w:color w:val="000000" w:themeColor="text1"/>
          <w:szCs w:val="20"/>
        </w:rPr>
        <w:t>17:00 Uhr</w:t>
      </w:r>
      <w:r w:rsidR="00D143F2" w:rsidRPr="00A31946">
        <w:rPr>
          <w:bCs/>
          <w:color w:val="000000" w:themeColor="text1"/>
          <w:szCs w:val="20"/>
        </w:rPr>
        <w:t xml:space="preserve">, </w:t>
      </w:r>
    </w:p>
    <w:p w14:paraId="06FF3C6C" w14:textId="759A5335" w:rsidR="00FE24F1" w:rsidRPr="00A31946" w:rsidRDefault="00A37897" w:rsidP="00582C17">
      <w:pPr>
        <w:tabs>
          <w:tab w:val="left" w:pos="454"/>
          <w:tab w:val="left" w:pos="2410"/>
        </w:tabs>
        <w:spacing w:line="240" w:lineRule="exact"/>
        <w:ind w:left="993"/>
        <w:rPr>
          <w:bCs/>
          <w:color w:val="000000" w:themeColor="text1"/>
          <w:szCs w:val="20"/>
        </w:rPr>
      </w:pPr>
      <w:r w:rsidRPr="00A31946">
        <w:rPr>
          <w:bCs/>
          <w:color w:val="000000" w:themeColor="text1"/>
          <w:szCs w:val="20"/>
        </w:rPr>
        <w:t>Freitag</w:t>
      </w:r>
      <w:r w:rsidR="00BA089F">
        <w:rPr>
          <w:bCs/>
          <w:color w:val="000000" w:themeColor="text1"/>
          <w:szCs w:val="20"/>
        </w:rPr>
        <w:t>:</w:t>
      </w:r>
      <w:r w:rsidR="00D6027A">
        <w:rPr>
          <w:bCs/>
          <w:color w:val="000000" w:themeColor="text1"/>
          <w:szCs w:val="20"/>
        </w:rPr>
        <w:tab/>
      </w:r>
      <w:r w:rsidR="00FE24F1" w:rsidRPr="00A31946">
        <w:rPr>
          <w:bCs/>
          <w:color w:val="000000" w:themeColor="text1"/>
          <w:szCs w:val="20"/>
        </w:rPr>
        <w:t>7:30</w:t>
      </w:r>
      <w:r w:rsidR="00090C13">
        <w:rPr>
          <w:bCs/>
          <w:color w:val="000000" w:themeColor="text1"/>
          <w:szCs w:val="20"/>
        </w:rPr>
        <w:t xml:space="preserve"> </w:t>
      </w:r>
      <w:r w:rsidR="00FE24F1" w:rsidRPr="00A31946">
        <w:rPr>
          <w:bCs/>
          <w:color w:val="000000" w:themeColor="text1"/>
          <w:szCs w:val="20"/>
        </w:rPr>
        <w:t>-</w:t>
      </w:r>
      <w:r w:rsidR="00090C13">
        <w:rPr>
          <w:bCs/>
          <w:color w:val="000000" w:themeColor="text1"/>
          <w:szCs w:val="20"/>
        </w:rPr>
        <w:t xml:space="preserve"> </w:t>
      </w:r>
      <w:r w:rsidR="00FE24F1" w:rsidRPr="00A31946">
        <w:rPr>
          <w:bCs/>
          <w:color w:val="000000" w:themeColor="text1"/>
          <w:szCs w:val="20"/>
        </w:rPr>
        <w:t>12:00 Uhr</w:t>
      </w:r>
      <w:r w:rsidR="00712F37">
        <w:rPr>
          <w:bCs/>
          <w:color w:val="000000" w:themeColor="text1"/>
          <w:szCs w:val="20"/>
        </w:rPr>
        <w:t>,</w:t>
      </w:r>
    </w:p>
    <w:p w14:paraId="1B1E4B08" w14:textId="7A5093DF" w:rsidR="00FE24F1" w:rsidRPr="00A31946" w:rsidRDefault="00FE24F1" w:rsidP="00090C13">
      <w:pPr>
        <w:keepNext/>
        <w:tabs>
          <w:tab w:val="left" w:pos="454"/>
        </w:tabs>
        <w:spacing w:before="280" w:after="120" w:line="240" w:lineRule="exact"/>
        <w:ind w:left="993"/>
        <w:rPr>
          <w:b/>
          <w:bCs/>
          <w:color w:val="000000" w:themeColor="text1"/>
          <w:szCs w:val="20"/>
        </w:rPr>
      </w:pPr>
      <w:r w:rsidRPr="00A31946">
        <w:rPr>
          <w:b/>
          <w:bCs/>
          <w:color w:val="000000" w:themeColor="text1"/>
          <w:szCs w:val="20"/>
        </w:rPr>
        <w:lastRenderedPageBreak/>
        <w:t xml:space="preserve">Gemeinde </w:t>
      </w:r>
      <w:proofErr w:type="spellStart"/>
      <w:r w:rsidRPr="00A31946">
        <w:rPr>
          <w:b/>
          <w:bCs/>
          <w:color w:val="000000" w:themeColor="text1"/>
          <w:szCs w:val="20"/>
        </w:rPr>
        <w:t>Nünchritz</w:t>
      </w:r>
      <w:proofErr w:type="spellEnd"/>
      <w:r w:rsidRPr="00A31946">
        <w:rPr>
          <w:b/>
          <w:bCs/>
          <w:color w:val="000000" w:themeColor="text1"/>
          <w:szCs w:val="20"/>
        </w:rPr>
        <w:t xml:space="preserve">, </w:t>
      </w:r>
      <w:proofErr w:type="spellStart"/>
      <w:r w:rsidRPr="00A31946">
        <w:rPr>
          <w:b/>
          <w:bCs/>
          <w:color w:val="000000" w:themeColor="text1"/>
          <w:szCs w:val="20"/>
        </w:rPr>
        <w:t>Glaubitzer</w:t>
      </w:r>
      <w:proofErr w:type="spellEnd"/>
      <w:r w:rsidRPr="00A31946">
        <w:rPr>
          <w:b/>
          <w:bCs/>
          <w:color w:val="000000" w:themeColor="text1"/>
          <w:szCs w:val="20"/>
        </w:rPr>
        <w:t xml:space="preserve"> Straße </w:t>
      </w:r>
      <w:r w:rsidR="00CB02F1" w:rsidRPr="00A31946">
        <w:rPr>
          <w:b/>
          <w:bCs/>
          <w:color w:val="000000" w:themeColor="text1"/>
          <w:szCs w:val="20"/>
        </w:rPr>
        <w:t>10, 01612 Nünchritz</w:t>
      </w:r>
      <w:r w:rsidR="00807FD1" w:rsidRPr="00A31946">
        <w:rPr>
          <w:b/>
          <w:bCs/>
          <w:color w:val="000000" w:themeColor="text1"/>
          <w:szCs w:val="20"/>
        </w:rPr>
        <w:t>, Foyer</w:t>
      </w:r>
    </w:p>
    <w:p w14:paraId="120F9BC2" w14:textId="77777777" w:rsidR="00D6027A" w:rsidRPr="00090C13" w:rsidRDefault="00D6027A" w:rsidP="00090C13">
      <w:pPr>
        <w:keepNext/>
        <w:spacing w:line="240" w:lineRule="exact"/>
        <w:ind w:left="993"/>
        <w:rPr>
          <w:bCs/>
          <w:color w:val="000000" w:themeColor="text1"/>
          <w:szCs w:val="20"/>
          <w:u w:val="single"/>
        </w:rPr>
      </w:pPr>
      <w:r w:rsidRPr="00090C13">
        <w:rPr>
          <w:bCs/>
          <w:color w:val="000000" w:themeColor="text1"/>
          <w:szCs w:val="20"/>
          <w:u w:val="single"/>
        </w:rPr>
        <w:t>Sprechzeiten:</w:t>
      </w:r>
    </w:p>
    <w:p w14:paraId="2CEF3BFE" w14:textId="676D565D" w:rsidR="00D6027A" w:rsidRDefault="00BA089F" w:rsidP="00582C17">
      <w:pPr>
        <w:keepNext/>
        <w:tabs>
          <w:tab w:val="left" w:pos="454"/>
          <w:tab w:val="left" w:pos="1985"/>
          <w:tab w:val="left" w:pos="2410"/>
        </w:tabs>
        <w:spacing w:line="240" w:lineRule="exact"/>
        <w:ind w:left="993"/>
        <w:rPr>
          <w:bCs/>
          <w:color w:val="000000" w:themeColor="text1"/>
          <w:szCs w:val="20"/>
        </w:rPr>
      </w:pPr>
      <w:r>
        <w:rPr>
          <w:bCs/>
          <w:color w:val="000000" w:themeColor="text1"/>
          <w:szCs w:val="20"/>
        </w:rPr>
        <w:t>Montag</w:t>
      </w:r>
      <w:r w:rsidR="00D6027A">
        <w:rPr>
          <w:bCs/>
          <w:color w:val="000000" w:themeColor="text1"/>
          <w:szCs w:val="20"/>
        </w:rPr>
        <w:tab/>
      </w:r>
      <w:r w:rsidR="00582C17">
        <w:rPr>
          <w:bCs/>
          <w:color w:val="000000" w:themeColor="text1"/>
          <w:szCs w:val="20"/>
        </w:rPr>
        <w:tab/>
      </w:r>
      <w:r w:rsidR="00AA0150" w:rsidRPr="00A31946">
        <w:rPr>
          <w:bCs/>
          <w:color w:val="000000" w:themeColor="text1"/>
          <w:szCs w:val="20"/>
        </w:rPr>
        <w:t xml:space="preserve">9:00 - </w:t>
      </w:r>
      <w:r w:rsidR="00DF0D8B" w:rsidRPr="00A31946">
        <w:rPr>
          <w:bCs/>
          <w:color w:val="000000" w:themeColor="text1"/>
          <w:szCs w:val="20"/>
        </w:rPr>
        <w:t>11</w:t>
      </w:r>
      <w:r w:rsidR="00465550" w:rsidRPr="00A31946">
        <w:rPr>
          <w:bCs/>
          <w:color w:val="000000" w:themeColor="text1"/>
          <w:szCs w:val="20"/>
        </w:rPr>
        <w:t>:</w:t>
      </w:r>
      <w:r w:rsidR="00DF0D8B" w:rsidRPr="00A31946">
        <w:rPr>
          <w:bCs/>
          <w:color w:val="000000" w:themeColor="text1"/>
          <w:szCs w:val="20"/>
        </w:rPr>
        <w:t>00 Uhr</w:t>
      </w:r>
      <w:r w:rsidR="00D143F2" w:rsidRPr="00A31946">
        <w:rPr>
          <w:bCs/>
          <w:color w:val="000000" w:themeColor="text1"/>
          <w:szCs w:val="20"/>
        </w:rPr>
        <w:t xml:space="preserve">, </w:t>
      </w:r>
    </w:p>
    <w:p w14:paraId="764B42CD" w14:textId="2B0809AE" w:rsidR="00DF0D8B" w:rsidRPr="00A31946" w:rsidRDefault="00BA089F" w:rsidP="00582C17">
      <w:pPr>
        <w:keepNext/>
        <w:tabs>
          <w:tab w:val="left" w:pos="454"/>
          <w:tab w:val="left" w:pos="1985"/>
          <w:tab w:val="left" w:pos="2410"/>
        </w:tabs>
        <w:spacing w:line="240" w:lineRule="exact"/>
        <w:ind w:left="993"/>
        <w:rPr>
          <w:bCs/>
          <w:color w:val="000000" w:themeColor="text1"/>
          <w:szCs w:val="20"/>
        </w:rPr>
      </w:pPr>
      <w:r>
        <w:rPr>
          <w:bCs/>
          <w:color w:val="000000" w:themeColor="text1"/>
          <w:szCs w:val="20"/>
        </w:rPr>
        <w:t>Dienstag</w:t>
      </w:r>
      <w:r w:rsidR="00D6027A">
        <w:rPr>
          <w:bCs/>
          <w:color w:val="000000" w:themeColor="text1"/>
          <w:szCs w:val="20"/>
        </w:rPr>
        <w:tab/>
      </w:r>
      <w:r w:rsidR="00582C17">
        <w:rPr>
          <w:bCs/>
          <w:color w:val="000000" w:themeColor="text1"/>
          <w:szCs w:val="20"/>
        </w:rPr>
        <w:tab/>
      </w:r>
      <w:r w:rsidR="00AA0150" w:rsidRPr="00A31946">
        <w:rPr>
          <w:bCs/>
          <w:color w:val="000000" w:themeColor="text1"/>
          <w:szCs w:val="20"/>
        </w:rPr>
        <w:t xml:space="preserve">9:00 - </w:t>
      </w:r>
      <w:r w:rsidR="00465550" w:rsidRPr="00A31946">
        <w:rPr>
          <w:bCs/>
          <w:color w:val="000000" w:themeColor="text1"/>
          <w:szCs w:val="20"/>
        </w:rPr>
        <w:t>11:</w:t>
      </w:r>
      <w:r w:rsidR="00DF0D8B" w:rsidRPr="00A31946">
        <w:rPr>
          <w:bCs/>
          <w:color w:val="000000" w:themeColor="text1"/>
          <w:szCs w:val="20"/>
        </w:rPr>
        <w:t>00 Uhr</w:t>
      </w:r>
      <w:r w:rsidR="00D6027A">
        <w:rPr>
          <w:bCs/>
          <w:color w:val="000000" w:themeColor="text1"/>
          <w:szCs w:val="20"/>
        </w:rPr>
        <w:t xml:space="preserve"> und</w:t>
      </w:r>
      <w:r w:rsidR="00AA0150" w:rsidRPr="00A31946">
        <w:rPr>
          <w:bCs/>
          <w:color w:val="000000" w:themeColor="text1"/>
          <w:szCs w:val="20"/>
        </w:rPr>
        <w:t xml:space="preserve"> 13:00 - </w:t>
      </w:r>
      <w:r w:rsidR="00465550" w:rsidRPr="00A31946">
        <w:rPr>
          <w:bCs/>
          <w:color w:val="000000" w:themeColor="text1"/>
          <w:szCs w:val="20"/>
        </w:rPr>
        <w:t>17:</w:t>
      </w:r>
      <w:r w:rsidR="00DF0D8B" w:rsidRPr="00A31946">
        <w:rPr>
          <w:bCs/>
          <w:color w:val="000000" w:themeColor="text1"/>
          <w:szCs w:val="20"/>
        </w:rPr>
        <w:t>00 Uhr</w:t>
      </w:r>
      <w:r w:rsidR="00712F37">
        <w:rPr>
          <w:bCs/>
          <w:color w:val="000000" w:themeColor="text1"/>
          <w:szCs w:val="20"/>
        </w:rPr>
        <w:t>,</w:t>
      </w:r>
    </w:p>
    <w:p w14:paraId="00F38F00" w14:textId="3F5CA787" w:rsidR="00D6027A" w:rsidRDefault="00DF0D8B" w:rsidP="00582C17">
      <w:pPr>
        <w:tabs>
          <w:tab w:val="left" w:pos="454"/>
          <w:tab w:val="left" w:pos="2268"/>
        </w:tabs>
        <w:spacing w:line="240" w:lineRule="exact"/>
        <w:ind w:left="993"/>
        <w:rPr>
          <w:bCs/>
          <w:color w:val="000000" w:themeColor="text1"/>
          <w:szCs w:val="20"/>
        </w:rPr>
      </w:pPr>
      <w:r w:rsidRPr="00A31946">
        <w:rPr>
          <w:bCs/>
          <w:color w:val="000000" w:themeColor="text1"/>
          <w:szCs w:val="20"/>
        </w:rPr>
        <w:t>Donnerstag</w:t>
      </w:r>
      <w:proofErr w:type="gramStart"/>
      <w:r w:rsidR="00BA089F">
        <w:rPr>
          <w:bCs/>
          <w:color w:val="000000" w:themeColor="text1"/>
          <w:szCs w:val="20"/>
        </w:rPr>
        <w:tab/>
      </w:r>
      <w:r w:rsidR="00582C17" w:rsidRPr="00582C17">
        <w:rPr>
          <w:bCs/>
          <w:color w:val="000000" w:themeColor="text1"/>
          <w:sz w:val="4"/>
          <w:szCs w:val="20"/>
        </w:rPr>
        <w:t xml:space="preserve"> </w:t>
      </w:r>
      <w:r w:rsidR="00BA089F" w:rsidRPr="00582C17">
        <w:rPr>
          <w:bCs/>
          <w:color w:val="000000" w:themeColor="text1"/>
          <w:sz w:val="2"/>
          <w:szCs w:val="20"/>
        </w:rPr>
        <w:t xml:space="preserve"> </w:t>
      </w:r>
      <w:r w:rsidR="00AA0150" w:rsidRPr="00A31946">
        <w:rPr>
          <w:bCs/>
          <w:color w:val="000000" w:themeColor="text1"/>
          <w:szCs w:val="20"/>
        </w:rPr>
        <w:t>13:00</w:t>
      </w:r>
      <w:proofErr w:type="gramEnd"/>
      <w:r w:rsidR="00AA0150" w:rsidRPr="00A31946">
        <w:rPr>
          <w:bCs/>
          <w:color w:val="000000" w:themeColor="text1"/>
          <w:szCs w:val="20"/>
        </w:rPr>
        <w:t xml:space="preserve"> - </w:t>
      </w:r>
      <w:r w:rsidR="00465550" w:rsidRPr="00A31946">
        <w:rPr>
          <w:bCs/>
          <w:color w:val="000000" w:themeColor="text1"/>
          <w:szCs w:val="20"/>
        </w:rPr>
        <w:t>15:</w:t>
      </w:r>
      <w:r w:rsidRPr="00A31946">
        <w:rPr>
          <w:bCs/>
          <w:color w:val="000000" w:themeColor="text1"/>
          <w:szCs w:val="20"/>
        </w:rPr>
        <w:t>30 Uhr</w:t>
      </w:r>
      <w:r w:rsidR="00D143F2" w:rsidRPr="00A31946">
        <w:rPr>
          <w:bCs/>
          <w:color w:val="000000" w:themeColor="text1"/>
          <w:szCs w:val="20"/>
        </w:rPr>
        <w:t xml:space="preserve">, </w:t>
      </w:r>
    </w:p>
    <w:p w14:paraId="7F7DCCD9" w14:textId="3A6B645F" w:rsidR="00DF0D8B" w:rsidRPr="00A31946" w:rsidRDefault="00BA089F" w:rsidP="00582C17">
      <w:pPr>
        <w:tabs>
          <w:tab w:val="left" w:pos="454"/>
          <w:tab w:val="left" w:pos="1985"/>
          <w:tab w:val="left" w:pos="2410"/>
        </w:tabs>
        <w:spacing w:line="240" w:lineRule="exact"/>
        <w:ind w:left="993"/>
        <w:rPr>
          <w:bCs/>
          <w:color w:val="000000" w:themeColor="text1"/>
          <w:szCs w:val="20"/>
        </w:rPr>
      </w:pPr>
      <w:r>
        <w:rPr>
          <w:bCs/>
          <w:color w:val="000000" w:themeColor="text1"/>
          <w:szCs w:val="20"/>
        </w:rPr>
        <w:t>Freitag</w:t>
      </w:r>
      <w:r>
        <w:rPr>
          <w:bCs/>
          <w:color w:val="000000" w:themeColor="text1"/>
          <w:szCs w:val="20"/>
        </w:rPr>
        <w:tab/>
      </w:r>
      <w:r w:rsidR="00D6027A">
        <w:rPr>
          <w:bCs/>
          <w:color w:val="000000" w:themeColor="text1"/>
          <w:szCs w:val="20"/>
        </w:rPr>
        <w:tab/>
      </w:r>
      <w:r w:rsidR="00AA0150" w:rsidRPr="00A31946">
        <w:rPr>
          <w:bCs/>
          <w:color w:val="000000" w:themeColor="text1"/>
          <w:szCs w:val="20"/>
        </w:rPr>
        <w:t xml:space="preserve">9:00 - </w:t>
      </w:r>
      <w:r w:rsidR="00465550" w:rsidRPr="00A31946">
        <w:rPr>
          <w:bCs/>
          <w:color w:val="000000" w:themeColor="text1"/>
          <w:szCs w:val="20"/>
        </w:rPr>
        <w:t>11:</w:t>
      </w:r>
      <w:r w:rsidR="00DF0D8B" w:rsidRPr="00A31946">
        <w:rPr>
          <w:bCs/>
          <w:color w:val="000000" w:themeColor="text1"/>
          <w:szCs w:val="20"/>
        </w:rPr>
        <w:t>00 Uhr</w:t>
      </w:r>
      <w:r w:rsidR="00712F37">
        <w:rPr>
          <w:bCs/>
          <w:color w:val="000000" w:themeColor="text1"/>
          <w:szCs w:val="20"/>
        </w:rPr>
        <w:t>,</w:t>
      </w:r>
    </w:p>
    <w:p w14:paraId="513587DA" w14:textId="53C9F550" w:rsidR="00CB02F1" w:rsidRPr="00A31946" w:rsidRDefault="00CB02F1" w:rsidP="00090C13">
      <w:pPr>
        <w:keepNext/>
        <w:tabs>
          <w:tab w:val="left" w:pos="454"/>
        </w:tabs>
        <w:spacing w:before="280" w:after="120" w:line="240" w:lineRule="exact"/>
        <w:ind w:left="993"/>
        <w:rPr>
          <w:b/>
          <w:bCs/>
          <w:szCs w:val="20"/>
        </w:rPr>
      </w:pPr>
      <w:r w:rsidRPr="00A31946">
        <w:rPr>
          <w:b/>
          <w:bCs/>
          <w:szCs w:val="20"/>
        </w:rPr>
        <w:t xml:space="preserve">Gemeinde </w:t>
      </w:r>
      <w:proofErr w:type="spellStart"/>
      <w:r w:rsidR="00807FD1" w:rsidRPr="00A31946">
        <w:rPr>
          <w:b/>
          <w:bCs/>
          <w:szCs w:val="20"/>
        </w:rPr>
        <w:t>Wülknitz</w:t>
      </w:r>
      <w:proofErr w:type="spellEnd"/>
      <w:r w:rsidR="00807FD1" w:rsidRPr="00A31946">
        <w:rPr>
          <w:b/>
          <w:bCs/>
          <w:szCs w:val="20"/>
        </w:rPr>
        <w:t>, Bahnhofstraße 21</w:t>
      </w:r>
      <w:r w:rsidRPr="00A31946">
        <w:rPr>
          <w:b/>
          <w:bCs/>
          <w:szCs w:val="20"/>
        </w:rPr>
        <w:t xml:space="preserve">, 01609 </w:t>
      </w:r>
      <w:proofErr w:type="spellStart"/>
      <w:r w:rsidR="00807FD1" w:rsidRPr="00A31946">
        <w:rPr>
          <w:b/>
          <w:bCs/>
          <w:szCs w:val="20"/>
        </w:rPr>
        <w:t>Wülknitz</w:t>
      </w:r>
      <w:proofErr w:type="spellEnd"/>
    </w:p>
    <w:p w14:paraId="3BF6101C" w14:textId="77777777" w:rsidR="00D6027A" w:rsidRPr="00090C13" w:rsidRDefault="00D6027A" w:rsidP="00090C13">
      <w:pPr>
        <w:keepNext/>
        <w:spacing w:line="240" w:lineRule="exact"/>
        <w:ind w:left="993"/>
        <w:rPr>
          <w:bCs/>
          <w:color w:val="000000" w:themeColor="text1"/>
          <w:szCs w:val="20"/>
          <w:u w:val="single"/>
        </w:rPr>
      </w:pPr>
      <w:r w:rsidRPr="00090C13">
        <w:rPr>
          <w:bCs/>
          <w:color w:val="000000" w:themeColor="text1"/>
          <w:szCs w:val="20"/>
          <w:u w:val="single"/>
        </w:rPr>
        <w:t>Sprechzeiten:</w:t>
      </w:r>
    </w:p>
    <w:p w14:paraId="5974F25A" w14:textId="4D965086" w:rsidR="00D6027A" w:rsidRDefault="00BA089F" w:rsidP="00582C17">
      <w:pPr>
        <w:keepNext/>
        <w:tabs>
          <w:tab w:val="left" w:pos="454"/>
          <w:tab w:val="left" w:pos="2410"/>
        </w:tabs>
        <w:spacing w:line="240" w:lineRule="exact"/>
        <w:ind w:left="993"/>
        <w:rPr>
          <w:bCs/>
          <w:szCs w:val="20"/>
        </w:rPr>
      </w:pPr>
      <w:r>
        <w:rPr>
          <w:bCs/>
          <w:szCs w:val="20"/>
        </w:rPr>
        <w:t>Montag</w:t>
      </w:r>
      <w:r w:rsidR="00D6027A">
        <w:rPr>
          <w:bCs/>
          <w:szCs w:val="20"/>
        </w:rPr>
        <w:tab/>
      </w:r>
      <w:r w:rsidR="00985F64" w:rsidRPr="00A31946">
        <w:rPr>
          <w:bCs/>
          <w:szCs w:val="20"/>
        </w:rPr>
        <w:t>8:</w:t>
      </w:r>
      <w:r w:rsidR="00AA0150" w:rsidRPr="00A31946">
        <w:rPr>
          <w:bCs/>
          <w:szCs w:val="20"/>
        </w:rPr>
        <w:t xml:space="preserve">00 - </w:t>
      </w:r>
      <w:r w:rsidR="00D143F2" w:rsidRPr="00A31946">
        <w:rPr>
          <w:bCs/>
          <w:szCs w:val="20"/>
        </w:rPr>
        <w:t>14</w:t>
      </w:r>
      <w:r w:rsidR="00985F64" w:rsidRPr="00A31946">
        <w:rPr>
          <w:bCs/>
          <w:szCs w:val="20"/>
        </w:rPr>
        <w:t>:00 Uhr</w:t>
      </w:r>
      <w:r w:rsidR="00AA0150" w:rsidRPr="00A31946">
        <w:rPr>
          <w:bCs/>
          <w:szCs w:val="20"/>
        </w:rPr>
        <w:t xml:space="preserve">, </w:t>
      </w:r>
    </w:p>
    <w:p w14:paraId="670A8BEE" w14:textId="7A4C86A2" w:rsidR="00985F64" w:rsidRPr="00A31946" w:rsidRDefault="00BA089F" w:rsidP="00582C17">
      <w:pPr>
        <w:keepNext/>
        <w:tabs>
          <w:tab w:val="left" w:pos="454"/>
          <w:tab w:val="left" w:pos="2410"/>
        </w:tabs>
        <w:spacing w:line="240" w:lineRule="exact"/>
        <w:ind w:left="993"/>
        <w:rPr>
          <w:bCs/>
          <w:szCs w:val="20"/>
        </w:rPr>
      </w:pPr>
      <w:r>
        <w:rPr>
          <w:bCs/>
          <w:szCs w:val="20"/>
        </w:rPr>
        <w:t>Dienstag</w:t>
      </w:r>
      <w:r w:rsidR="00AA0150" w:rsidRPr="00A31946">
        <w:rPr>
          <w:bCs/>
          <w:szCs w:val="20"/>
        </w:rPr>
        <w:t xml:space="preserve"> </w:t>
      </w:r>
      <w:r w:rsidR="00D6027A">
        <w:rPr>
          <w:bCs/>
          <w:szCs w:val="20"/>
        </w:rPr>
        <w:tab/>
      </w:r>
      <w:r w:rsidR="00AA0150" w:rsidRPr="00A31946">
        <w:rPr>
          <w:bCs/>
          <w:szCs w:val="20"/>
        </w:rPr>
        <w:t xml:space="preserve">8:00 - </w:t>
      </w:r>
      <w:r w:rsidR="00D143F2" w:rsidRPr="00A31946">
        <w:rPr>
          <w:bCs/>
          <w:szCs w:val="20"/>
        </w:rPr>
        <w:t>16</w:t>
      </w:r>
      <w:r w:rsidR="00985F64" w:rsidRPr="00A31946">
        <w:rPr>
          <w:bCs/>
          <w:szCs w:val="20"/>
        </w:rPr>
        <w:t>:00 Uhr</w:t>
      </w:r>
      <w:r w:rsidR="00712F37">
        <w:rPr>
          <w:bCs/>
          <w:szCs w:val="20"/>
        </w:rPr>
        <w:t>,</w:t>
      </w:r>
    </w:p>
    <w:p w14:paraId="7C5E3C9A" w14:textId="277D40CF" w:rsidR="00D6027A" w:rsidRDefault="00BA089F" w:rsidP="00582C17">
      <w:pPr>
        <w:tabs>
          <w:tab w:val="left" w:pos="454"/>
          <w:tab w:val="left" w:pos="2410"/>
        </w:tabs>
        <w:spacing w:line="240" w:lineRule="exact"/>
        <w:ind w:left="993"/>
        <w:rPr>
          <w:bCs/>
          <w:szCs w:val="20"/>
        </w:rPr>
      </w:pPr>
      <w:r>
        <w:rPr>
          <w:bCs/>
          <w:szCs w:val="20"/>
        </w:rPr>
        <w:t>Mittwoch</w:t>
      </w:r>
      <w:r w:rsidR="00AA0150" w:rsidRPr="00A31946">
        <w:rPr>
          <w:bCs/>
          <w:szCs w:val="20"/>
        </w:rPr>
        <w:t xml:space="preserve"> </w:t>
      </w:r>
      <w:r w:rsidR="00D6027A">
        <w:rPr>
          <w:bCs/>
          <w:szCs w:val="20"/>
        </w:rPr>
        <w:tab/>
      </w:r>
      <w:r w:rsidR="00AA0150" w:rsidRPr="00A31946">
        <w:rPr>
          <w:bCs/>
          <w:szCs w:val="20"/>
        </w:rPr>
        <w:t xml:space="preserve">8:00 - </w:t>
      </w:r>
      <w:r w:rsidR="00D143F2" w:rsidRPr="00A31946">
        <w:rPr>
          <w:bCs/>
          <w:szCs w:val="20"/>
        </w:rPr>
        <w:t xml:space="preserve">14:00 Uhr, </w:t>
      </w:r>
    </w:p>
    <w:p w14:paraId="1AA72372" w14:textId="3F41E36E" w:rsidR="00985F64" w:rsidRPr="00A31946" w:rsidRDefault="00985F64" w:rsidP="00582C17">
      <w:pPr>
        <w:tabs>
          <w:tab w:val="left" w:pos="454"/>
          <w:tab w:val="left" w:pos="2410"/>
        </w:tabs>
        <w:spacing w:line="240" w:lineRule="exact"/>
        <w:ind w:left="993"/>
        <w:rPr>
          <w:bCs/>
          <w:szCs w:val="20"/>
        </w:rPr>
      </w:pPr>
      <w:r w:rsidRPr="00A31946">
        <w:rPr>
          <w:bCs/>
          <w:szCs w:val="20"/>
        </w:rPr>
        <w:t>Donnerstag</w:t>
      </w:r>
      <w:r w:rsidR="00D143F2" w:rsidRPr="00A31946">
        <w:rPr>
          <w:bCs/>
          <w:szCs w:val="20"/>
        </w:rPr>
        <w:t xml:space="preserve"> </w:t>
      </w:r>
      <w:r w:rsidR="00D6027A">
        <w:rPr>
          <w:bCs/>
          <w:szCs w:val="20"/>
        </w:rPr>
        <w:tab/>
      </w:r>
      <w:r w:rsidRPr="00A31946">
        <w:rPr>
          <w:bCs/>
          <w:szCs w:val="20"/>
        </w:rPr>
        <w:t>8:</w:t>
      </w:r>
      <w:r w:rsidR="00D143F2" w:rsidRPr="00A31946">
        <w:rPr>
          <w:bCs/>
          <w:szCs w:val="20"/>
        </w:rPr>
        <w:t>0</w:t>
      </w:r>
      <w:r w:rsidR="00AA0150" w:rsidRPr="00A31946">
        <w:rPr>
          <w:bCs/>
          <w:szCs w:val="20"/>
        </w:rPr>
        <w:t xml:space="preserve">0 - </w:t>
      </w:r>
      <w:r w:rsidRPr="00A31946">
        <w:rPr>
          <w:bCs/>
          <w:szCs w:val="20"/>
        </w:rPr>
        <w:t>18:00 Uhr</w:t>
      </w:r>
      <w:r w:rsidR="00712F37">
        <w:rPr>
          <w:bCs/>
          <w:szCs w:val="20"/>
        </w:rPr>
        <w:t>,</w:t>
      </w:r>
    </w:p>
    <w:p w14:paraId="383FFB47" w14:textId="13E3106A" w:rsidR="00CB02F1" w:rsidRPr="009F2F00" w:rsidRDefault="00CB02F1" w:rsidP="00090C13">
      <w:pPr>
        <w:keepNext/>
        <w:tabs>
          <w:tab w:val="left" w:pos="454"/>
        </w:tabs>
        <w:spacing w:before="280" w:after="120" w:line="240" w:lineRule="exact"/>
        <w:ind w:left="993"/>
        <w:rPr>
          <w:b/>
          <w:bCs/>
          <w:color w:val="000000" w:themeColor="text1"/>
          <w:szCs w:val="20"/>
        </w:rPr>
      </w:pPr>
      <w:r w:rsidRPr="009F2F00">
        <w:rPr>
          <w:b/>
          <w:bCs/>
          <w:color w:val="000000" w:themeColor="text1"/>
          <w:szCs w:val="20"/>
        </w:rPr>
        <w:t>Gemeinde Zeithain, Hauptstraße 36a, 01619 Zeithain</w:t>
      </w:r>
    </w:p>
    <w:p w14:paraId="77C129F8" w14:textId="77777777" w:rsidR="00D6027A" w:rsidRPr="00090C13" w:rsidRDefault="00D6027A" w:rsidP="00090C13">
      <w:pPr>
        <w:keepNext/>
        <w:spacing w:line="240" w:lineRule="exact"/>
        <w:ind w:left="993"/>
        <w:rPr>
          <w:bCs/>
          <w:color w:val="000000" w:themeColor="text1"/>
          <w:szCs w:val="20"/>
          <w:u w:val="single"/>
        </w:rPr>
      </w:pPr>
      <w:r w:rsidRPr="00090C13">
        <w:rPr>
          <w:bCs/>
          <w:color w:val="000000" w:themeColor="text1"/>
          <w:szCs w:val="20"/>
          <w:u w:val="single"/>
        </w:rPr>
        <w:t>Sprechzeiten:</w:t>
      </w:r>
    </w:p>
    <w:p w14:paraId="0EBC18D6" w14:textId="74A5CBAB" w:rsidR="00D6027A" w:rsidRDefault="00985F64" w:rsidP="00582C17">
      <w:pPr>
        <w:keepNext/>
        <w:tabs>
          <w:tab w:val="left" w:pos="454"/>
          <w:tab w:val="left" w:pos="2268"/>
        </w:tabs>
        <w:spacing w:line="240" w:lineRule="exact"/>
        <w:ind w:left="993"/>
        <w:rPr>
          <w:bCs/>
          <w:color w:val="000000" w:themeColor="text1"/>
          <w:szCs w:val="20"/>
        </w:rPr>
      </w:pPr>
      <w:r w:rsidRPr="009F2F00">
        <w:rPr>
          <w:bCs/>
          <w:color w:val="000000" w:themeColor="text1"/>
          <w:szCs w:val="20"/>
        </w:rPr>
        <w:t xml:space="preserve">Montag </w:t>
      </w:r>
      <w:r w:rsidR="00D6027A">
        <w:rPr>
          <w:bCs/>
          <w:color w:val="000000" w:themeColor="text1"/>
          <w:szCs w:val="20"/>
        </w:rPr>
        <w:tab/>
      </w:r>
      <w:r w:rsidR="00582C17" w:rsidRPr="00582C17">
        <w:rPr>
          <w:bCs/>
          <w:color w:val="000000" w:themeColor="text1"/>
          <w:sz w:val="4"/>
          <w:szCs w:val="20"/>
        </w:rPr>
        <w:t xml:space="preserve"> </w:t>
      </w:r>
      <w:r w:rsidR="00FE0D76" w:rsidRPr="009F2F00">
        <w:rPr>
          <w:bCs/>
          <w:color w:val="000000" w:themeColor="text1"/>
          <w:szCs w:val="20"/>
        </w:rPr>
        <w:t>13:00</w:t>
      </w:r>
      <w:r w:rsidR="00AA0150" w:rsidRPr="009F2F00">
        <w:rPr>
          <w:bCs/>
          <w:color w:val="000000" w:themeColor="text1"/>
          <w:szCs w:val="20"/>
        </w:rPr>
        <w:t xml:space="preserve"> - </w:t>
      </w:r>
      <w:r w:rsidR="00465550" w:rsidRPr="009F2F00">
        <w:rPr>
          <w:bCs/>
          <w:color w:val="000000" w:themeColor="text1"/>
          <w:szCs w:val="20"/>
        </w:rPr>
        <w:t>15:</w:t>
      </w:r>
      <w:r w:rsidRPr="009F2F00">
        <w:rPr>
          <w:bCs/>
          <w:color w:val="000000" w:themeColor="text1"/>
          <w:szCs w:val="20"/>
        </w:rPr>
        <w:t>00 Uhr</w:t>
      </w:r>
      <w:r w:rsidR="00D143F2" w:rsidRPr="009F2F00">
        <w:rPr>
          <w:bCs/>
          <w:color w:val="000000" w:themeColor="text1"/>
          <w:szCs w:val="20"/>
        </w:rPr>
        <w:t xml:space="preserve">, </w:t>
      </w:r>
    </w:p>
    <w:p w14:paraId="6F9A5BAF" w14:textId="61F72284" w:rsidR="0060078A" w:rsidRPr="009F2F00" w:rsidRDefault="00985F64" w:rsidP="00582C17">
      <w:pPr>
        <w:keepNext/>
        <w:tabs>
          <w:tab w:val="left" w:pos="454"/>
          <w:tab w:val="left" w:pos="2410"/>
        </w:tabs>
        <w:spacing w:line="240" w:lineRule="exact"/>
        <w:ind w:left="993"/>
        <w:rPr>
          <w:bCs/>
          <w:color w:val="000000" w:themeColor="text1"/>
          <w:szCs w:val="20"/>
        </w:rPr>
      </w:pPr>
      <w:r w:rsidRPr="009F2F00">
        <w:rPr>
          <w:bCs/>
          <w:color w:val="000000" w:themeColor="text1"/>
          <w:szCs w:val="20"/>
        </w:rPr>
        <w:t>Dienstag</w:t>
      </w:r>
      <w:r w:rsidR="00D143F2" w:rsidRPr="009F2F00">
        <w:rPr>
          <w:bCs/>
          <w:color w:val="000000" w:themeColor="text1"/>
          <w:szCs w:val="20"/>
        </w:rPr>
        <w:t xml:space="preserve"> </w:t>
      </w:r>
      <w:r w:rsidR="00D6027A">
        <w:rPr>
          <w:bCs/>
          <w:color w:val="000000" w:themeColor="text1"/>
          <w:szCs w:val="20"/>
        </w:rPr>
        <w:tab/>
      </w:r>
      <w:r w:rsidR="009F2F00" w:rsidRPr="009F2F00">
        <w:rPr>
          <w:bCs/>
          <w:color w:val="000000" w:themeColor="text1"/>
          <w:szCs w:val="20"/>
        </w:rPr>
        <w:t>9:00 - 11:</w:t>
      </w:r>
      <w:r w:rsidR="00D6027A">
        <w:rPr>
          <w:bCs/>
          <w:color w:val="000000" w:themeColor="text1"/>
          <w:szCs w:val="20"/>
        </w:rPr>
        <w:t>00 und</w:t>
      </w:r>
      <w:r w:rsidR="009F2F00" w:rsidRPr="009F2F00">
        <w:rPr>
          <w:bCs/>
          <w:color w:val="000000" w:themeColor="text1"/>
          <w:szCs w:val="20"/>
        </w:rPr>
        <w:t xml:space="preserve"> </w:t>
      </w:r>
      <w:r w:rsidR="00AA0150" w:rsidRPr="009F2F00">
        <w:rPr>
          <w:bCs/>
          <w:color w:val="000000" w:themeColor="text1"/>
          <w:szCs w:val="20"/>
        </w:rPr>
        <w:t xml:space="preserve">13:00 - </w:t>
      </w:r>
      <w:r w:rsidR="00465550" w:rsidRPr="009F2F00">
        <w:rPr>
          <w:bCs/>
          <w:color w:val="000000" w:themeColor="text1"/>
          <w:szCs w:val="20"/>
        </w:rPr>
        <w:t>18:</w:t>
      </w:r>
      <w:r w:rsidRPr="009F2F00">
        <w:rPr>
          <w:bCs/>
          <w:color w:val="000000" w:themeColor="text1"/>
          <w:szCs w:val="20"/>
        </w:rPr>
        <w:t>00 Uhr</w:t>
      </w:r>
      <w:r w:rsidR="00FE0D76" w:rsidRPr="009F2F00">
        <w:rPr>
          <w:bCs/>
          <w:color w:val="000000" w:themeColor="text1"/>
          <w:szCs w:val="20"/>
        </w:rPr>
        <w:t>,</w:t>
      </w:r>
      <w:r w:rsidR="00AA0150" w:rsidRPr="009F2F00">
        <w:rPr>
          <w:bCs/>
          <w:color w:val="000000" w:themeColor="text1"/>
          <w:szCs w:val="20"/>
        </w:rPr>
        <w:t xml:space="preserve"> </w:t>
      </w:r>
    </w:p>
    <w:p w14:paraId="2024FCE9" w14:textId="55A22B59" w:rsidR="00D6027A" w:rsidRDefault="00985F64" w:rsidP="00582C17">
      <w:pPr>
        <w:tabs>
          <w:tab w:val="left" w:pos="454"/>
          <w:tab w:val="left" w:pos="2268"/>
        </w:tabs>
        <w:spacing w:line="240" w:lineRule="exact"/>
        <w:ind w:left="993"/>
        <w:rPr>
          <w:bCs/>
          <w:color w:val="000000" w:themeColor="text1"/>
          <w:szCs w:val="20"/>
        </w:rPr>
      </w:pPr>
      <w:r w:rsidRPr="009F2F00">
        <w:rPr>
          <w:bCs/>
          <w:color w:val="000000" w:themeColor="text1"/>
          <w:szCs w:val="20"/>
        </w:rPr>
        <w:t>Donnerstag</w:t>
      </w:r>
      <w:r w:rsidR="00BA089F">
        <w:rPr>
          <w:bCs/>
          <w:color w:val="000000" w:themeColor="text1"/>
          <w:szCs w:val="20"/>
        </w:rPr>
        <w:tab/>
      </w:r>
      <w:r w:rsidR="00582C17" w:rsidRPr="00582C17">
        <w:rPr>
          <w:bCs/>
          <w:color w:val="000000" w:themeColor="text1"/>
          <w:sz w:val="4"/>
          <w:szCs w:val="20"/>
        </w:rPr>
        <w:t xml:space="preserve"> </w:t>
      </w:r>
      <w:r w:rsidR="00AA0150" w:rsidRPr="009F2F00">
        <w:rPr>
          <w:bCs/>
          <w:color w:val="000000" w:themeColor="text1"/>
          <w:szCs w:val="20"/>
        </w:rPr>
        <w:t xml:space="preserve">13:00 - </w:t>
      </w:r>
      <w:r w:rsidR="00465550" w:rsidRPr="009F2F00">
        <w:rPr>
          <w:bCs/>
          <w:color w:val="000000" w:themeColor="text1"/>
          <w:szCs w:val="20"/>
        </w:rPr>
        <w:t>16:0</w:t>
      </w:r>
      <w:r w:rsidRPr="009F2F00">
        <w:rPr>
          <w:bCs/>
          <w:color w:val="000000" w:themeColor="text1"/>
          <w:szCs w:val="20"/>
        </w:rPr>
        <w:t>0 Uhr</w:t>
      </w:r>
      <w:r w:rsidR="00D143F2" w:rsidRPr="009F2F00">
        <w:rPr>
          <w:bCs/>
          <w:color w:val="000000" w:themeColor="text1"/>
          <w:szCs w:val="20"/>
        </w:rPr>
        <w:t xml:space="preserve">, </w:t>
      </w:r>
    </w:p>
    <w:p w14:paraId="07280FAC" w14:textId="02940DE5" w:rsidR="00D143F2" w:rsidRPr="009F2F00" w:rsidRDefault="00BA089F" w:rsidP="00582C17">
      <w:pPr>
        <w:tabs>
          <w:tab w:val="left" w:pos="454"/>
          <w:tab w:val="left" w:pos="2410"/>
        </w:tabs>
        <w:spacing w:line="240" w:lineRule="exact"/>
        <w:ind w:left="993"/>
        <w:rPr>
          <w:bCs/>
          <w:color w:val="000000" w:themeColor="text1"/>
          <w:szCs w:val="20"/>
        </w:rPr>
      </w:pPr>
      <w:r>
        <w:rPr>
          <w:bCs/>
          <w:color w:val="000000" w:themeColor="text1"/>
          <w:szCs w:val="20"/>
        </w:rPr>
        <w:t>Freitag</w:t>
      </w:r>
      <w:r w:rsidR="00D143F2" w:rsidRPr="009F2F00">
        <w:rPr>
          <w:bCs/>
          <w:color w:val="000000" w:themeColor="text1"/>
          <w:szCs w:val="20"/>
        </w:rPr>
        <w:t xml:space="preserve"> </w:t>
      </w:r>
      <w:r w:rsidR="00D6027A">
        <w:rPr>
          <w:bCs/>
          <w:color w:val="000000" w:themeColor="text1"/>
          <w:szCs w:val="20"/>
        </w:rPr>
        <w:tab/>
      </w:r>
      <w:r w:rsidR="0060078A" w:rsidRPr="009F2F00">
        <w:rPr>
          <w:bCs/>
          <w:color w:val="000000" w:themeColor="text1"/>
          <w:szCs w:val="20"/>
        </w:rPr>
        <w:t>9</w:t>
      </w:r>
      <w:r w:rsidR="00AA0150" w:rsidRPr="009F2F00">
        <w:rPr>
          <w:bCs/>
          <w:color w:val="000000" w:themeColor="text1"/>
          <w:szCs w:val="20"/>
        </w:rPr>
        <w:t xml:space="preserve">:00 - </w:t>
      </w:r>
      <w:r w:rsidR="00465550" w:rsidRPr="009F2F00">
        <w:rPr>
          <w:bCs/>
          <w:color w:val="000000" w:themeColor="text1"/>
          <w:szCs w:val="20"/>
        </w:rPr>
        <w:t>11:</w:t>
      </w:r>
      <w:r w:rsidR="00985F64" w:rsidRPr="009F2F00">
        <w:rPr>
          <w:bCs/>
          <w:color w:val="000000" w:themeColor="text1"/>
          <w:szCs w:val="20"/>
        </w:rPr>
        <w:t>00 Uhr</w:t>
      </w:r>
    </w:p>
    <w:p w14:paraId="23AF1BE5" w14:textId="77777777" w:rsidR="004F1970" w:rsidRDefault="004C5FAC" w:rsidP="00090C13">
      <w:pPr>
        <w:tabs>
          <w:tab w:val="left" w:pos="454"/>
        </w:tabs>
        <w:spacing w:before="240" w:line="240" w:lineRule="exact"/>
        <w:jc w:val="both"/>
        <w:rPr>
          <w:szCs w:val="20"/>
        </w:rPr>
      </w:pPr>
      <w:r w:rsidRPr="00007D2A">
        <w:rPr>
          <w:szCs w:val="20"/>
        </w:rPr>
        <w:t>und können während der angegebenen Zeiten dort eingesehen werden.</w:t>
      </w:r>
      <w:r w:rsidR="009F2F00">
        <w:rPr>
          <w:szCs w:val="20"/>
        </w:rPr>
        <w:t xml:space="preserve"> </w:t>
      </w:r>
    </w:p>
    <w:p w14:paraId="6C266326" w14:textId="6BB89814" w:rsidR="00B620FB" w:rsidRDefault="00354767" w:rsidP="00090C13">
      <w:pPr>
        <w:tabs>
          <w:tab w:val="left" w:pos="454"/>
        </w:tabs>
        <w:spacing w:before="240" w:line="240" w:lineRule="exact"/>
        <w:jc w:val="both"/>
        <w:rPr>
          <w:szCs w:val="20"/>
        </w:rPr>
      </w:pPr>
      <w:r w:rsidRPr="00007D2A">
        <w:rPr>
          <w:szCs w:val="20"/>
        </w:rPr>
        <w:t>Aufgrund</w:t>
      </w:r>
      <w:r w:rsidR="00157BD7" w:rsidRPr="00007D2A">
        <w:rPr>
          <w:szCs w:val="20"/>
        </w:rPr>
        <w:t xml:space="preserve"> der</w:t>
      </w:r>
      <w:r w:rsidRPr="00007D2A">
        <w:rPr>
          <w:szCs w:val="20"/>
        </w:rPr>
        <w:t xml:space="preserve"> gegenwärtig vorherrschenden</w:t>
      </w:r>
      <w:r w:rsidR="00157BD7" w:rsidRPr="00007D2A">
        <w:rPr>
          <w:szCs w:val="20"/>
        </w:rPr>
        <w:t xml:space="preserve"> Corona-Pandemie sind die </w:t>
      </w:r>
      <w:r w:rsidR="00315093" w:rsidRPr="00007D2A">
        <w:rPr>
          <w:szCs w:val="20"/>
        </w:rPr>
        <w:t xml:space="preserve">vorübergehenden </w:t>
      </w:r>
      <w:r w:rsidR="00157BD7" w:rsidRPr="00007D2A">
        <w:rPr>
          <w:szCs w:val="20"/>
        </w:rPr>
        <w:t xml:space="preserve">Regelungen der </w:t>
      </w:r>
      <w:r w:rsidR="00D143F2" w:rsidRPr="00007D2A">
        <w:rPr>
          <w:szCs w:val="20"/>
        </w:rPr>
        <w:t xml:space="preserve">jeweiligen </w:t>
      </w:r>
      <w:r w:rsidR="007678FD" w:rsidRPr="00007D2A">
        <w:rPr>
          <w:szCs w:val="20"/>
        </w:rPr>
        <w:t>Behörde</w:t>
      </w:r>
      <w:r w:rsidR="00157BD7" w:rsidRPr="00007D2A">
        <w:rPr>
          <w:szCs w:val="20"/>
        </w:rPr>
        <w:t xml:space="preserve"> </w:t>
      </w:r>
      <w:r w:rsidR="000146BF" w:rsidRPr="00007D2A">
        <w:rPr>
          <w:szCs w:val="20"/>
        </w:rPr>
        <w:t>zum Besucherverkehr</w:t>
      </w:r>
      <w:r w:rsidR="007678FD" w:rsidRPr="00007D2A">
        <w:rPr>
          <w:szCs w:val="20"/>
        </w:rPr>
        <w:t xml:space="preserve"> zu beachten. </w:t>
      </w:r>
    </w:p>
    <w:p w14:paraId="0202316E" w14:textId="77777777" w:rsidR="000A0B61" w:rsidRDefault="000A0B61" w:rsidP="000A0B61">
      <w:pPr>
        <w:autoSpaceDE w:val="0"/>
        <w:autoSpaceDN w:val="0"/>
        <w:adjustRightInd w:val="0"/>
        <w:rPr>
          <w:szCs w:val="20"/>
        </w:rPr>
      </w:pPr>
    </w:p>
    <w:p w14:paraId="60BB7291" w14:textId="36E4A072" w:rsidR="000A0B61" w:rsidRPr="00007D2A" w:rsidRDefault="000A0B61" w:rsidP="004F1970">
      <w:pPr>
        <w:autoSpaceDE w:val="0"/>
        <w:autoSpaceDN w:val="0"/>
        <w:adjustRightInd w:val="0"/>
        <w:jc w:val="both"/>
        <w:rPr>
          <w:szCs w:val="20"/>
        </w:rPr>
      </w:pPr>
      <w:r w:rsidRPr="000A0B61">
        <w:rPr>
          <w:szCs w:val="20"/>
        </w:rPr>
        <w:t xml:space="preserve">Die Unterlagen sind zudem gemäß § 20 UVPG über das zentrale Internetportal </w:t>
      </w:r>
      <w:r w:rsidR="004F1970">
        <w:rPr>
          <w:szCs w:val="20"/>
        </w:rPr>
        <w:t>z</w:t>
      </w:r>
      <w:r w:rsidRPr="000A0B61">
        <w:rPr>
          <w:szCs w:val="20"/>
        </w:rPr>
        <w:t>ugäng</w:t>
      </w:r>
      <w:r w:rsidR="004F1970">
        <w:rPr>
          <w:szCs w:val="20"/>
        </w:rPr>
        <w:softHyphen/>
        <w:t xml:space="preserve">lich: </w:t>
      </w:r>
      <w:r w:rsidR="004F1970" w:rsidRPr="00835A47">
        <w:rPr>
          <w:szCs w:val="20"/>
          <w:u w:val="single"/>
        </w:rPr>
        <w:t>https://uvp-verbund.de/startseite</w:t>
      </w:r>
      <w:r w:rsidRPr="000A0B61">
        <w:rPr>
          <w:szCs w:val="20"/>
        </w:rPr>
        <w:t>.</w:t>
      </w:r>
    </w:p>
    <w:p w14:paraId="53A5A8C9" w14:textId="281A51C5" w:rsidR="004C5FAC" w:rsidRPr="00007D2A" w:rsidRDefault="004C5FAC" w:rsidP="00090C13">
      <w:pPr>
        <w:spacing w:before="240"/>
        <w:ind w:right="70"/>
        <w:jc w:val="both"/>
        <w:rPr>
          <w:szCs w:val="20"/>
        </w:rPr>
      </w:pPr>
      <w:r w:rsidRPr="00007D2A">
        <w:rPr>
          <w:szCs w:val="20"/>
        </w:rPr>
        <w:t xml:space="preserve">Weitere Informationen, die für die Entscheidung über die Zulässigkeit des Vorhabens von Bedeutung sein können und die der Genehmigungsbehörde erst nach Beginn der Auslegung vorliegen, werden der Öffentlichkeit </w:t>
      </w:r>
      <w:r w:rsidR="005E3BC0" w:rsidRPr="00007D2A">
        <w:rPr>
          <w:szCs w:val="20"/>
        </w:rPr>
        <w:t xml:space="preserve">nach den Bestimmungen über den Zugang zu Umweltinformationen </w:t>
      </w:r>
      <w:r w:rsidRPr="00007D2A">
        <w:rPr>
          <w:szCs w:val="20"/>
        </w:rPr>
        <w:t>zugänglich gemacht.</w:t>
      </w:r>
    </w:p>
    <w:p w14:paraId="2C4E2E1F" w14:textId="46ACF6C9" w:rsidR="004C5FAC" w:rsidRPr="00007D2A" w:rsidRDefault="004C5FAC" w:rsidP="00090C13">
      <w:pPr>
        <w:spacing w:before="240"/>
        <w:ind w:right="68"/>
        <w:jc w:val="both"/>
        <w:rPr>
          <w:szCs w:val="20"/>
        </w:rPr>
      </w:pPr>
      <w:r w:rsidRPr="00007D2A">
        <w:rPr>
          <w:szCs w:val="20"/>
        </w:rPr>
        <w:t>Einwendungen gegen das Vorhaben können vom</w:t>
      </w:r>
    </w:p>
    <w:p w14:paraId="5B2B28CD" w14:textId="7B19125D" w:rsidR="00693EF2" w:rsidRPr="00007D2A" w:rsidRDefault="00354767" w:rsidP="00090C13">
      <w:pPr>
        <w:spacing w:before="240"/>
        <w:ind w:right="68"/>
        <w:jc w:val="center"/>
        <w:rPr>
          <w:b/>
          <w:bCs/>
          <w:szCs w:val="20"/>
        </w:rPr>
      </w:pPr>
      <w:r w:rsidRPr="00007D2A">
        <w:rPr>
          <w:b/>
          <w:bCs/>
          <w:szCs w:val="20"/>
        </w:rPr>
        <w:t>12</w:t>
      </w:r>
      <w:r w:rsidR="00B5283C" w:rsidRPr="00007D2A">
        <w:rPr>
          <w:b/>
          <w:bCs/>
          <w:szCs w:val="20"/>
        </w:rPr>
        <w:t xml:space="preserve">. </w:t>
      </w:r>
      <w:r w:rsidRPr="00007D2A">
        <w:rPr>
          <w:b/>
          <w:bCs/>
          <w:szCs w:val="20"/>
        </w:rPr>
        <w:t xml:space="preserve">März </w:t>
      </w:r>
      <w:r w:rsidR="007653A3" w:rsidRPr="00007D2A">
        <w:rPr>
          <w:b/>
          <w:bCs/>
          <w:szCs w:val="20"/>
        </w:rPr>
        <w:t xml:space="preserve">2021 </w:t>
      </w:r>
      <w:r w:rsidR="00CD2F84" w:rsidRPr="00007D2A">
        <w:rPr>
          <w:b/>
          <w:bCs/>
          <w:szCs w:val="20"/>
        </w:rPr>
        <w:t xml:space="preserve">bis einschließlich </w:t>
      </w:r>
      <w:r w:rsidR="007653A3" w:rsidRPr="00007D2A">
        <w:rPr>
          <w:b/>
          <w:bCs/>
          <w:szCs w:val="20"/>
        </w:rPr>
        <w:t>12. Mai 2021</w:t>
      </w:r>
    </w:p>
    <w:p w14:paraId="3A202AF4" w14:textId="758861BD" w:rsidR="003D6CE5" w:rsidRPr="00007D2A" w:rsidRDefault="004C5FAC" w:rsidP="00090C13">
      <w:pPr>
        <w:spacing w:before="240"/>
        <w:ind w:right="68"/>
        <w:jc w:val="both"/>
        <w:rPr>
          <w:szCs w:val="20"/>
        </w:rPr>
      </w:pPr>
      <w:r w:rsidRPr="00007D2A">
        <w:rPr>
          <w:szCs w:val="20"/>
        </w:rPr>
        <w:t xml:space="preserve">schriftlich bei einer der </w:t>
      </w:r>
      <w:r w:rsidR="00354767" w:rsidRPr="00007D2A">
        <w:rPr>
          <w:szCs w:val="20"/>
        </w:rPr>
        <w:t>o. g.</w:t>
      </w:r>
      <w:r w:rsidRPr="00007D2A">
        <w:rPr>
          <w:szCs w:val="20"/>
        </w:rPr>
        <w:t xml:space="preserve"> Stellen</w:t>
      </w:r>
      <w:r w:rsidR="003D6CE5" w:rsidRPr="00007D2A">
        <w:rPr>
          <w:szCs w:val="20"/>
        </w:rPr>
        <w:t xml:space="preserve"> </w:t>
      </w:r>
      <w:r w:rsidR="00DE1DB7" w:rsidRPr="00007D2A">
        <w:rPr>
          <w:szCs w:val="20"/>
        </w:rPr>
        <w:t>(Postanschrift Landratsamt Meiß</w:t>
      </w:r>
      <w:r w:rsidR="004C5967">
        <w:rPr>
          <w:szCs w:val="20"/>
        </w:rPr>
        <w:t>en:</w:t>
      </w:r>
      <w:r w:rsidR="00DE1DB7" w:rsidRPr="00007D2A">
        <w:rPr>
          <w:szCs w:val="20"/>
        </w:rPr>
        <w:t xml:space="preserve"> Postfach 10 01 52, 01651 Meißen) </w:t>
      </w:r>
      <w:r w:rsidRPr="00007D2A">
        <w:rPr>
          <w:szCs w:val="20"/>
        </w:rPr>
        <w:t>vorgebracht werden. Es gilt das Eingangs</w:t>
      </w:r>
      <w:r w:rsidR="00693EF2" w:rsidRPr="00007D2A">
        <w:rPr>
          <w:szCs w:val="20"/>
        </w:rPr>
        <w:t>datum.</w:t>
      </w:r>
    </w:p>
    <w:p w14:paraId="2EB04B55" w14:textId="09157214" w:rsidR="005A340F" w:rsidRPr="00007D2A" w:rsidRDefault="00516BEA" w:rsidP="00090C13">
      <w:pPr>
        <w:spacing w:before="240"/>
        <w:jc w:val="both"/>
        <w:rPr>
          <w:rFonts w:eastAsia="Calibri"/>
          <w:szCs w:val="20"/>
          <w:lang w:eastAsia="en-US"/>
        </w:rPr>
      </w:pPr>
      <w:r w:rsidRPr="00007D2A">
        <w:rPr>
          <w:szCs w:val="20"/>
        </w:rPr>
        <w:t xml:space="preserve">Die Einwendungen müssen in leserlicher Schrift den Vor- und Familiennamen sowie die volle Anschrift des Einwenders enthalten. </w:t>
      </w:r>
      <w:r w:rsidR="00693EF2" w:rsidRPr="00007D2A">
        <w:rPr>
          <w:rFonts w:eastAsia="Calibri"/>
          <w:szCs w:val="20"/>
          <w:lang w:eastAsia="en-US"/>
        </w:rPr>
        <w:t>Unleserliche</w:t>
      </w:r>
      <w:r w:rsidR="005A340F" w:rsidRPr="00007D2A">
        <w:rPr>
          <w:rFonts w:eastAsia="Calibri"/>
          <w:szCs w:val="20"/>
          <w:lang w:eastAsia="en-US"/>
        </w:rPr>
        <w:t xml:space="preserve"> Namen oder Anschriften werden bei gleichförmigen Einwendu</w:t>
      </w:r>
      <w:r w:rsidR="00693EF2" w:rsidRPr="00007D2A">
        <w:rPr>
          <w:rFonts w:eastAsia="Calibri"/>
          <w:szCs w:val="20"/>
          <w:lang w:eastAsia="en-US"/>
        </w:rPr>
        <w:t>ngen</w:t>
      </w:r>
      <w:r w:rsidR="00546FB9" w:rsidRPr="00007D2A">
        <w:rPr>
          <w:rFonts w:eastAsia="Calibri"/>
          <w:szCs w:val="20"/>
          <w:lang w:eastAsia="en-US"/>
        </w:rPr>
        <w:t xml:space="preserve"> (z. B. </w:t>
      </w:r>
      <w:r w:rsidR="00546FB9" w:rsidRPr="00007D2A">
        <w:rPr>
          <w:rFonts w:cs="HelveticaNeueLT-Roman"/>
          <w:szCs w:val="20"/>
        </w:rPr>
        <w:t>Unterschriftenlisten</w:t>
      </w:r>
      <w:r w:rsidR="00546FB9" w:rsidRPr="00007D2A">
        <w:rPr>
          <w:rFonts w:eastAsia="Calibri"/>
          <w:szCs w:val="20"/>
          <w:lang w:eastAsia="en-US"/>
        </w:rPr>
        <w:t>)</w:t>
      </w:r>
      <w:r w:rsidR="00693EF2" w:rsidRPr="00007D2A">
        <w:rPr>
          <w:rFonts w:eastAsia="Calibri"/>
          <w:szCs w:val="20"/>
          <w:lang w:eastAsia="en-US"/>
        </w:rPr>
        <w:t xml:space="preserve"> unberücksichtigt gelassen.</w:t>
      </w:r>
      <w:r w:rsidR="007653A3" w:rsidRPr="00007D2A">
        <w:rPr>
          <w:rFonts w:eastAsia="Calibri"/>
          <w:szCs w:val="20"/>
          <w:lang w:eastAsia="en-US"/>
        </w:rPr>
        <w:t xml:space="preserve"> </w:t>
      </w:r>
      <w:r w:rsidR="005A340F" w:rsidRPr="00007D2A">
        <w:rPr>
          <w:rFonts w:eastAsia="Calibri"/>
          <w:szCs w:val="20"/>
          <w:lang w:eastAsia="en-US"/>
        </w:rPr>
        <w:t xml:space="preserve">Die Schriftform kann durch die elektronische Form ersetzt werden. Die Übermittlung </w:t>
      </w:r>
      <w:r w:rsidR="007653A3" w:rsidRPr="00007D2A">
        <w:rPr>
          <w:rFonts w:eastAsia="Calibri"/>
          <w:szCs w:val="20"/>
          <w:lang w:eastAsia="en-US"/>
        </w:rPr>
        <w:t xml:space="preserve">des </w:t>
      </w:r>
      <w:r w:rsidR="00FE0D76" w:rsidRPr="00007D2A">
        <w:rPr>
          <w:rFonts w:eastAsia="Calibri"/>
          <w:szCs w:val="20"/>
          <w:lang w:eastAsia="en-US"/>
        </w:rPr>
        <w:t>elektronischen</w:t>
      </w:r>
      <w:r w:rsidR="005A340F" w:rsidRPr="00007D2A">
        <w:rPr>
          <w:rFonts w:eastAsia="Calibri"/>
          <w:szCs w:val="20"/>
          <w:lang w:eastAsia="en-US"/>
        </w:rPr>
        <w:t xml:space="preserve"> Dokuments hat</w:t>
      </w:r>
      <w:r w:rsidR="003F7C1F" w:rsidRPr="00007D2A">
        <w:rPr>
          <w:szCs w:val="20"/>
        </w:rPr>
        <w:t xml:space="preserve"> unter Bezugnahme auf das in der Überschrift benannte immissionsschutzrechtliche Genehmigungsverfahren</w:t>
      </w:r>
      <w:r w:rsidR="004C5967">
        <w:rPr>
          <w:rFonts w:eastAsia="Calibri"/>
          <w:szCs w:val="20"/>
          <w:lang w:eastAsia="en-US"/>
        </w:rPr>
        <w:t xml:space="preserve"> an folgend</w:t>
      </w:r>
      <w:r w:rsidR="003F7C1F" w:rsidRPr="00007D2A">
        <w:rPr>
          <w:rFonts w:eastAsia="Calibri"/>
          <w:szCs w:val="20"/>
          <w:lang w:eastAsia="en-US"/>
        </w:rPr>
        <w:t xml:space="preserve">e Adresse </w:t>
      </w:r>
      <w:r w:rsidR="004C5967">
        <w:rPr>
          <w:rFonts w:eastAsia="Calibri"/>
          <w:szCs w:val="20"/>
          <w:lang w:eastAsia="en-US"/>
        </w:rPr>
        <w:t xml:space="preserve">zu erfolgen: </w:t>
      </w:r>
      <w:r w:rsidR="00693EF2" w:rsidRPr="00007D2A">
        <w:rPr>
          <w:rFonts w:eastAsia="Calibri"/>
          <w:szCs w:val="20"/>
          <w:u w:val="single"/>
          <w:lang w:eastAsia="en-US"/>
        </w:rPr>
        <w:t>kreisumweltamt</w:t>
      </w:r>
      <w:r w:rsidR="003F7C1F" w:rsidRPr="00007D2A">
        <w:rPr>
          <w:rFonts w:eastAsia="Calibri"/>
          <w:szCs w:val="20"/>
          <w:u w:val="single"/>
          <w:lang w:eastAsia="en-US"/>
        </w:rPr>
        <w:t>@kreis-meissen.de</w:t>
      </w:r>
      <w:r w:rsidR="005A340F" w:rsidRPr="00007D2A">
        <w:rPr>
          <w:rFonts w:eastAsia="Calibri"/>
          <w:szCs w:val="20"/>
          <w:lang w:eastAsia="en-US"/>
        </w:rPr>
        <w:t>.</w:t>
      </w:r>
    </w:p>
    <w:p w14:paraId="0003F940" w14:textId="77777777" w:rsidR="00BC5812" w:rsidRPr="00007D2A" w:rsidRDefault="00BC5812" w:rsidP="00090C13">
      <w:pPr>
        <w:spacing w:before="240"/>
        <w:ind w:right="70"/>
        <w:jc w:val="both"/>
        <w:rPr>
          <w:szCs w:val="20"/>
        </w:rPr>
      </w:pPr>
      <w:r w:rsidRPr="00007D2A">
        <w:rPr>
          <w:szCs w:val="20"/>
        </w:rPr>
        <w:t>Mit Ablauf der Einwendungsfrist sind alle Einwendungen ausgeschlossen, die nicht auf besonderen privatrechtlichen Titeln beruhen</w:t>
      </w:r>
      <w:r w:rsidR="005A340F" w:rsidRPr="00007D2A">
        <w:rPr>
          <w:szCs w:val="20"/>
        </w:rPr>
        <w:t>, § 10 Abs. 3 Satz 5 BImSchG</w:t>
      </w:r>
      <w:r w:rsidRPr="00007D2A">
        <w:rPr>
          <w:szCs w:val="20"/>
        </w:rPr>
        <w:t>.</w:t>
      </w:r>
      <w:r w:rsidR="005A340F" w:rsidRPr="00007D2A">
        <w:rPr>
          <w:szCs w:val="20"/>
        </w:rPr>
        <w:t xml:space="preserve"> </w:t>
      </w:r>
    </w:p>
    <w:p w14:paraId="79F1D716" w14:textId="61F55CED" w:rsidR="00A435F9" w:rsidRPr="00007D2A" w:rsidRDefault="00A435F9" w:rsidP="00090C13">
      <w:pPr>
        <w:autoSpaceDE w:val="0"/>
        <w:autoSpaceDN w:val="0"/>
        <w:adjustRightInd w:val="0"/>
        <w:spacing w:before="240"/>
        <w:jc w:val="both"/>
        <w:rPr>
          <w:rFonts w:cs="HelveticaNeueLT-Roman"/>
          <w:szCs w:val="20"/>
        </w:rPr>
      </w:pPr>
      <w:r w:rsidRPr="00007D2A">
        <w:rPr>
          <w:rFonts w:cs="HelveticaNeueLT-Roman"/>
          <w:szCs w:val="20"/>
        </w:rPr>
        <w:t xml:space="preserve">Gemäß </w:t>
      </w:r>
      <w:r w:rsidR="00693EF2" w:rsidRPr="00007D2A">
        <w:rPr>
          <w:szCs w:val="20"/>
        </w:rPr>
        <w:t>§</w:t>
      </w:r>
      <w:r w:rsidR="007653A3" w:rsidRPr="00007D2A">
        <w:rPr>
          <w:szCs w:val="20"/>
        </w:rPr>
        <w:t xml:space="preserve"> </w:t>
      </w:r>
      <w:r w:rsidRPr="00007D2A">
        <w:rPr>
          <w:szCs w:val="20"/>
        </w:rPr>
        <w:t xml:space="preserve">1 des </w:t>
      </w:r>
      <w:r w:rsidRPr="00007D2A">
        <w:rPr>
          <w:bCs/>
          <w:szCs w:val="20"/>
        </w:rPr>
        <w:t>Gesetzes zur Regelung des Verwaltungsverfahrens- und des Verwaltungs</w:t>
      </w:r>
      <w:r w:rsidR="00A31946">
        <w:rPr>
          <w:bCs/>
          <w:szCs w:val="20"/>
        </w:rPr>
        <w:softHyphen/>
      </w:r>
      <w:r w:rsidRPr="00007D2A">
        <w:rPr>
          <w:bCs/>
          <w:szCs w:val="20"/>
        </w:rPr>
        <w:t>zustellungsrechts für den Frei</w:t>
      </w:r>
      <w:r w:rsidR="00693EF2" w:rsidRPr="00007D2A">
        <w:rPr>
          <w:bCs/>
          <w:szCs w:val="20"/>
        </w:rPr>
        <w:t>staa</w:t>
      </w:r>
      <w:r w:rsidR="007653A3" w:rsidRPr="00007D2A">
        <w:rPr>
          <w:bCs/>
          <w:szCs w:val="20"/>
        </w:rPr>
        <w:t xml:space="preserve">t Sachsen (SächsVwVfZG) vom 19. Mai </w:t>
      </w:r>
      <w:r w:rsidRPr="00007D2A">
        <w:rPr>
          <w:bCs/>
          <w:szCs w:val="20"/>
        </w:rPr>
        <w:t>2010 (</w:t>
      </w:r>
      <w:proofErr w:type="spellStart"/>
      <w:r w:rsidR="00A31946">
        <w:rPr>
          <w:szCs w:val="20"/>
        </w:rPr>
        <w:t>SächsGVBl</w:t>
      </w:r>
      <w:proofErr w:type="spellEnd"/>
      <w:r w:rsidR="00A31946">
        <w:rPr>
          <w:szCs w:val="20"/>
        </w:rPr>
        <w:t xml:space="preserve">. </w:t>
      </w:r>
      <w:r w:rsidR="007653A3" w:rsidRPr="00007D2A">
        <w:rPr>
          <w:szCs w:val="20"/>
        </w:rPr>
        <w:t xml:space="preserve">S. </w:t>
      </w:r>
      <w:r w:rsidRPr="00007D2A">
        <w:rPr>
          <w:szCs w:val="20"/>
        </w:rPr>
        <w:t xml:space="preserve">142), </w:t>
      </w:r>
      <w:r w:rsidRPr="00007D2A">
        <w:rPr>
          <w:rFonts w:cs="Arial"/>
          <w:szCs w:val="20"/>
        </w:rPr>
        <w:t>das durch</w:t>
      </w:r>
      <w:r w:rsidR="007653A3" w:rsidRPr="00007D2A">
        <w:rPr>
          <w:rFonts w:cs="Arial"/>
          <w:szCs w:val="20"/>
        </w:rPr>
        <w:t xml:space="preserve"> Artikel 3 des Gesetzes v</w:t>
      </w:r>
      <w:r w:rsidR="00A31946">
        <w:rPr>
          <w:rFonts w:cs="Arial"/>
          <w:szCs w:val="20"/>
        </w:rPr>
        <w:t>om 12. Juli 2013 (SächsGVBl. S. </w:t>
      </w:r>
      <w:r w:rsidRPr="00007D2A">
        <w:rPr>
          <w:rFonts w:cs="Arial"/>
          <w:szCs w:val="20"/>
        </w:rPr>
        <w:t>503) geändert worden ist</w:t>
      </w:r>
      <w:r w:rsidRPr="00007D2A">
        <w:rPr>
          <w:szCs w:val="20"/>
        </w:rPr>
        <w:t xml:space="preserve">, in Verbindung </w:t>
      </w:r>
      <w:r w:rsidR="00C7151D" w:rsidRPr="00007D2A">
        <w:rPr>
          <w:szCs w:val="20"/>
        </w:rPr>
        <w:t xml:space="preserve">mit </w:t>
      </w:r>
      <w:r w:rsidR="007653A3" w:rsidRPr="00007D2A">
        <w:rPr>
          <w:rFonts w:cs="HelveticaNeueLT-Roman"/>
          <w:szCs w:val="20"/>
        </w:rPr>
        <w:t xml:space="preserve">§ 17 Abs. </w:t>
      </w:r>
      <w:r w:rsidRPr="00007D2A">
        <w:rPr>
          <w:rFonts w:cs="HelveticaNeueLT-Roman"/>
          <w:szCs w:val="20"/>
        </w:rPr>
        <w:t>1 des Verwaltungsverfahrens</w:t>
      </w:r>
      <w:r w:rsidR="00C1578F" w:rsidRPr="00007D2A">
        <w:rPr>
          <w:rFonts w:cs="HelveticaNeueLT-Roman"/>
          <w:szCs w:val="20"/>
        </w:rPr>
        <w:softHyphen/>
      </w:r>
      <w:r w:rsidRPr="00007D2A">
        <w:rPr>
          <w:rFonts w:cs="HelveticaNeueLT-Roman"/>
          <w:szCs w:val="20"/>
        </w:rPr>
        <w:t>gesetzes (VwVfG) vom</w:t>
      </w:r>
      <w:r w:rsidR="007653A3" w:rsidRPr="00007D2A">
        <w:rPr>
          <w:rFonts w:cs="HelveticaNeueLT-Roman"/>
          <w:szCs w:val="20"/>
        </w:rPr>
        <w:t xml:space="preserve"> 23. Januar 2003 (BGBl. </w:t>
      </w:r>
      <w:r w:rsidR="00C1578F" w:rsidRPr="00007D2A">
        <w:rPr>
          <w:rFonts w:cs="HelveticaNeueLT-Roman"/>
          <w:szCs w:val="20"/>
        </w:rPr>
        <w:t>I S. </w:t>
      </w:r>
      <w:r w:rsidRPr="00007D2A">
        <w:rPr>
          <w:rFonts w:cs="HelveticaNeueLT-Roman"/>
          <w:szCs w:val="20"/>
        </w:rPr>
        <w:t xml:space="preserve">102), </w:t>
      </w:r>
      <w:r w:rsidR="00C1578F" w:rsidRPr="00007D2A">
        <w:rPr>
          <w:rFonts w:cs="HelveticaNeueLT-Roman"/>
          <w:szCs w:val="20"/>
        </w:rPr>
        <w:t>z</w:t>
      </w:r>
      <w:r w:rsidR="00037E8A" w:rsidRPr="00007D2A">
        <w:rPr>
          <w:rFonts w:cs="HelveticaNeueLT-Roman"/>
          <w:szCs w:val="20"/>
        </w:rPr>
        <w:t xml:space="preserve">uletzt geändert durch Artikel 5 </w:t>
      </w:r>
      <w:r w:rsidR="00C1578F" w:rsidRPr="00007D2A">
        <w:rPr>
          <w:rFonts w:cs="HelveticaNeueLT-Roman"/>
          <w:szCs w:val="20"/>
        </w:rPr>
        <w:t>Abs. 2</w:t>
      </w:r>
      <w:r w:rsidR="00037E8A" w:rsidRPr="00007D2A">
        <w:rPr>
          <w:rFonts w:cs="HelveticaNeueLT-Roman"/>
          <w:szCs w:val="20"/>
        </w:rPr>
        <w:t>5</w:t>
      </w:r>
      <w:r w:rsidR="00161BFB" w:rsidRPr="00007D2A">
        <w:rPr>
          <w:rFonts w:cs="HelveticaNeueLT-Roman"/>
          <w:szCs w:val="20"/>
        </w:rPr>
        <w:t xml:space="preserve"> des </w:t>
      </w:r>
      <w:r w:rsidR="00161BFB" w:rsidRPr="00007D2A">
        <w:rPr>
          <w:rFonts w:cs="HelveticaNeueLT-Roman"/>
          <w:szCs w:val="20"/>
        </w:rPr>
        <w:lastRenderedPageBreak/>
        <w:t xml:space="preserve">Gesetzes vom </w:t>
      </w:r>
      <w:r w:rsidR="007653A3" w:rsidRPr="00007D2A">
        <w:rPr>
          <w:rFonts w:cs="HelveticaNeueLT-Roman"/>
          <w:szCs w:val="20"/>
        </w:rPr>
        <w:t xml:space="preserve">21. </w:t>
      </w:r>
      <w:r w:rsidR="00037E8A" w:rsidRPr="00007D2A">
        <w:rPr>
          <w:rFonts w:cs="HelveticaNeueLT-Roman"/>
          <w:szCs w:val="20"/>
        </w:rPr>
        <w:t>Juni 2019</w:t>
      </w:r>
      <w:r w:rsidR="007653A3" w:rsidRPr="00007D2A">
        <w:rPr>
          <w:rFonts w:cs="HelveticaNeueLT-Roman"/>
          <w:szCs w:val="20"/>
        </w:rPr>
        <w:t xml:space="preserve"> (BGBl. I S. </w:t>
      </w:r>
      <w:r w:rsidR="00037E8A" w:rsidRPr="00007D2A">
        <w:rPr>
          <w:rFonts w:cs="HelveticaNeueLT-Roman"/>
          <w:szCs w:val="20"/>
        </w:rPr>
        <w:t>846</w:t>
      </w:r>
      <w:r w:rsidRPr="00007D2A">
        <w:rPr>
          <w:rFonts w:cs="HelveticaNeueLT-Roman"/>
          <w:szCs w:val="20"/>
        </w:rPr>
        <w:t>)</w:t>
      </w:r>
      <w:r w:rsidR="00D560DF" w:rsidRPr="00007D2A">
        <w:rPr>
          <w:rFonts w:cs="HelveticaNeueLT-Roman"/>
          <w:szCs w:val="20"/>
        </w:rPr>
        <w:t>,</w:t>
      </w:r>
      <w:r w:rsidRPr="00007D2A">
        <w:rPr>
          <w:rFonts w:cs="HelveticaNeueLT-Roman"/>
          <w:szCs w:val="20"/>
        </w:rPr>
        <w:t xml:space="preserve"> müssen Ei</w:t>
      </w:r>
      <w:r w:rsidR="00A31946">
        <w:rPr>
          <w:rFonts w:cs="HelveticaNeueLT-Roman"/>
          <w:szCs w:val="20"/>
        </w:rPr>
        <w:t>nwendungen, die von mehr als 50 </w:t>
      </w:r>
      <w:r w:rsidRPr="00007D2A">
        <w:rPr>
          <w:rFonts w:cs="HelveticaNeueLT-Roman"/>
          <w:szCs w:val="20"/>
        </w:rPr>
        <w:t>Personen entweder auf Unterschriftenlisten unterzeichnet oder in Form gleichlautender Texte eingereicht werden (gleichförmige Einwendungen), einen Unterzeichner mit seinem Vor- und Familiennamen, seinem Beruf und seiner Anschrift als gemeinsamen Vertreter der übrigen Unterzeichner bezeichnen.</w:t>
      </w:r>
    </w:p>
    <w:p w14:paraId="0D3CBDF4" w14:textId="631022E2" w:rsidR="00BC5812" w:rsidRPr="00007D2A" w:rsidRDefault="007653A3" w:rsidP="00090C13">
      <w:pPr>
        <w:autoSpaceDE w:val="0"/>
        <w:autoSpaceDN w:val="0"/>
        <w:adjustRightInd w:val="0"/>
        <w:spacing w:before="240"/>
        <w:jc w:val="both"/>
        <w:rPr>
          <w:rFonts w:cs="DejaVuSansCondensed"/>
          <w:szCs w:val="20"/>
        </w:rPr>
      </w:pPr>
      <w:r w:rsidRPr="00007D2A">
        <w:rPr>
          <w:szCs w:val="20"/>
        </w:rPr>
        <w:t xml:space="preserve">Des Weiteren bleiben gemäß § </w:t>
      </w:r>
      <w:r w:rsidR="00C1578F" w:rsidRPr="00007D2A">
        <w:rPr>
          <w:szCs w:val="20"/>
        </w:rPr>
        <w:t>17 Abs.</w:t>
      </w:r>
      <w:r w:rsidRPr="00007D2A">
        <w:rPr>
          <w:szCs w:val="20"/>
        </w:rPr>
        <w:t xml:space="preserve"> 2 Satz </w:t>
      </w:r>
      <w:r w:rsidR="00BC5812" w:rsidRPr="00007D2A">
        <w:rPr>
          <w:szCs w:val="20"/>
        </w:rPr>
        <w:t xml:space="preserve">1 </w:t>
      </w:r>
      <w:r w:rsidR="00A435F9" w:rsidRPr="00007D2A">
        <w:rPr>
          <w:szCs w:val="20"/>
        </w:rPr>
        <w:t>VwVfG</w:t>
      </w:r>
      <w:r w:rsidR="00BC5812" w:rsidRPr="00007D2A">
        <w:rPr>
          <w:szCs w:val="20"/>
        </w:rPr>
        <w:t xml:space="preserve"> </w:t>
      </w:r>
      <w:r w:rsidR="000264A3" w:rsidRPr="00007D2A">
        <w:rPr>
          <w:szCs w:val="20"/>
        </w:rPr>
        <w:t xml:space="preserve">gleichförmige Einwendungen unberücksichtigt, die nicht auf jeder mit einer Unterschrift versehenen Seite deutlich Name und Anschrift des Vertreters der übrigen Unterzeichner erkennen lassen oder bei denen der Vertreter keine natürliche Person ist. </w:t>
      </w:r>
    </w:p>
    <w:p w14:paraId="0AD84E9E" w14:textId="77777777" w:rsidR="004C5FAC" w:rsidRPr="00007D2A" w:rsidRDefault="000264A3" w:rsidP="00090C13">
      <w:pPr>
        <w:spacing w:before="240"/>
        <w:ind w:right="70"/>
        <w:jc w:val="both"/>
        <w:rPr>
          <w:szCs w:val="20"/>
        </w:rPr>
      </w:pPr>
      <w:r w:rsidRPr="00007D2A">
        <w:rPr>
          <w:szCs w:val="20"/>
        </w:rPr>
        <w:t>Darüber hinaus können nur solche Einwendungen berücksichtigt werden, die angeben, welche Beeinträchtigungen befürchtet werden.</w:t>
      </w:r>
    </w:p>
    <w:p w14:paraId="4618F526" w14:textId="305D59AF" w:rsidR="004C5FAC" w:rsidRPr="00007D2A" w:rsidRDefault="004C5FAC" w:rsidP="00090C13">
      <w:pPr>
        <w:spacing w:before="240"/>
        <w:ind w:right="70"/>
        <w:jc w:val="both"/>
        <w:rPr>
          <w:szCs w:val="20"/>
        </w:rPr>
      </w:pPr>
      <w:r w:rsidRPr="00007D2A">
        <w:rPr>
          <w:szCs w:val="20"/>
        </w:rPr>
        <w:t>Einwendungsschreiben werden dem Antragsteller und den Behörden, deren Aufgaben</w:t>
      </w:r>
      <w:r w:rsidR="00A31946">
        <w:rPr>
          <w:szCs w:val="20"/>
        </w:rPr>
        <w:softHyphen/>
      </w:r>
      <w:r w:rsidRPr="00007D2A">
        <w:rPr>
          <w:szCs w:val="20"/>
        </w:rPr>
        <w:t xml:space="preserve">bereich berührt ist, bekannt gegeben. Auf Verlangen des Einwenders werden </w:t>
      </w:r>
      <w:r w:rsidR="00763DF0" w:rsidRPr="00007D2A">
        <w:rPr>
          <w:szCs w:val="20"/>
        </w:rPr>
        <w:t xml:space="preserve">dessen </w:t>
      </w:r>
      <w:r w:rsidRPr="00007D2A">
        <w:rPr>
          <w:szCs w:val="20"/>
        </w:rPr>
        <w:t>Name und Anschrift unkenntlich gemacht, soweit diese Angaben nicht zur ordnungsgemäßen Durchführung des Verfahrens erforderlich sind.</w:t>
      </w:r>
    </w:p>
    <w:p w14:paraId="7398A0A0" w14:textId="77777777" w:rsidR="003C175A" w:rsidRPr="00007D2A" w:rsidRDefault="003C175A" w:rsidP="00090C13">
      <w:pPr>
        <w:pStyle w:val="StandardWeb"/>
        <w:spacing w:before="240" w:beforeAutospacing="0" w:after="0" w:afterAutospacing="0"/>
        <w:jc w:val="both"/>
        <w:rPr>
          <w:rFonts w:ascii="Verdana" w:hAnsi="Verdana"/>
          <w:sz w:val="20"/>
          <w:szCs w:val="20"/>
        </w:rPr>
      </w:pPr>
      <w:r w:rsidRPr="00007D2A">
        <w:rPr>
          <w:rFonts w:ascii="Verdana" w:hAnsi="Verdana"/>
          <w:sz w:val="20"/>
          <w:szCs w:val="20"/>
        </w:rPr>
        <w:t>Nach Ablauf der Einwendungsfrist entscheidet die Genehmigungsbehörde nach pflichtgemäßem Ermessen über die Durchführung eines Erörterungstermins.</w:t>
      </w:r>
    </w:p>
    <w:p w14:paraId="46ADCDD9" w14:textId="4885AD2C" w:rsidR="003C175A" w:rsidRPr="00007D2A" w:rsidRDefault="003C175A" w:rsidP="00090C13">
      <w:pPr>
        <w:pStyle w:val="StandardWeb"/>
        <w:spacing w:before="240" w:beforeAutospacing="0" w:after="0" w:afterAutospacing="0"/>
        <w:jc w:val="both"/>
        <w:rPr>
          <w:rFonts w:ascii="Verdana" w:hAnsi="Verdana"/>
          <w:sz w:val="20"/>
          <w:szCs w:val="20"/>
        </w:rPr>
      </w:pPr>
      <w:r w:rsidRPr="00007D2A">
        <w:rPr>
          <w:rFonts w:ascii="Verdana" w:hAnsi="Verdana"/>
          <w:sz w:val="20"/>
          <w:szCs w:val="20"/>
        </w:rPr>
        <w:t>Für den Fall, dass die form- und fristgerecht erhobenen Einwendungen zu erörtern sind, wird der öffentliche Erörterungstermin hiermit für den</w:t>
      </w:r>
    </w:p>
    <w:p w14:paraId="16656E92" w14:textId="7BDE0344" w:rsidR="00513BE4" w:rsidRPr="00007D2A" w:rsidRDefault="000F4C5C" w:rsidP="00090C13">
      <w:pPr>
        <w:pStyle w:val="StandardWeb"/>
        <w:spacing w:before="240" w:beforeAutospacing="0" w:after="0" w:afterAutospacing="0" w:line="240" w:lineRule="exact"/>
        <w:jc w:val="center"/>
        <w:rPr>
          <w:rStyle w:val="Fett"/>
          <w:rFonts w:ascii="Verdana" w:hAnsi="Verdana"/>
          <w:sz w:val="20"/>
          <w:szCs w:val="20"/>
        </w:rPr>
      </w:pPr>
      <w:r w:rsidRPr="00007D2A">
        <w:rPr>
          <w:rStyle w:val="Fett"/>
          <w:rFonts w:ascii="Verdana" w:hAnsi="Verdana"/>
          <w:sz w:val="20"/>
          <w:szCs w:val="20"/>
        </w:rPr>
        <w:t>9. Juni 2021</w:t>
      </w:r>
      <w:r w:rsidR="005041CE" w:rsidRPr="00007D2A">
        <w:rPr>
          <w:rStyle w:val="Fett"/>
          <w:rFonts w:ascii="Verdana" w:hAnsi="Verdana"/>
          <w:sz w:val="20"/>
          <w:szCs w:val="20"/>
        </w:rPr>
        <w:t xml:space="preserve"> </w:t>
      </w:r>
      <w:r w:rsidR="00513BE4" w:rsidRPr="00007D2A">
        <w:rPr>
          <w:rStyle w:val="Fett"/>
          <w:rFonts w:ascii="Verdana" w:hAnsi="Verdana"/>
          <w:sz w:val="20"/>
          <w:szCs w:val="20"/>
        </w:rPr>
        <w:t xml:space="preserve">und erforderlichenfalls für den </w:t>
      </w:r>
      <w:r w:rsidRPr="00007D2A">
        <w:rPr>
          <w:rStyle w:val="Fett"/>
          <w:rFonts w:ascii="Verdana" w:hAnsi="Verdana"/>
          <w:sz w:val="20"/>
          <w:szCs w:val="20"/>
        </w:rPr>
        <w:t>10</w:t>
      </w:r>
      <w:r w:rsidR="005041CE" w:rsidRPr="00007D2A">
        <w:rPr>
          <w:rStyle w:val="Fett"/>
          <w:rFonts w:ascii="Verdana" w:hAnsi="Verdana"/>
          <w:sz w:val="20"/>
          <w:szCs w:val="20"/>
        </w:rPr>
        <w:t xml:space="preserve">. </w:t>
      </w:r>
      <w:r w:rsidRPr="00007D2A">
        <w:rPr>
          <w:rStyle w:val="Fett"/>
          <w:rFonts w:ascii="Verdana" w:hAnsi="Verdana"/>
          <w:sz w:val="20"/>
          <w:szCs w:val="20"/>
        </w:rPr>
        <w:t>Juni 2021</w:t>
      </w:r>
      <w:r w:rsidR="00513BE4" w:rsidRPr="00007D2A">
        <w:rPr>
          <w:rStyle w:val="Fett"/>
          <w:rFonts w:ascii="Verdana" w:hAnsi="Verdana"/>
          <w:sz w:val="20"/>
          <w:szCs w:val="20"/>
        </w:rPr>
        <w:t xml:space="preserve">, </w:t>
      </w:r>
    </w:p>
    <w:p w14:paraId="4C4F9C1F" w14:textId="77777777" w:rsidR="00513BE4" w:rsidRPr="00007D2A" w:rsidRDefault="00513BE4" w:rsidP="00513BE4">
      <w:pPr>
        <w:pStyle w:val="StandardWeb"/>
        <w:spacing w:before="0" w:beforeAutospacing="0" w:after="0" w:afterAutospacing="0" w:line="240" w:lineRule="exact"/>
        <w:jc w:val="center"/>
        <w:rPr>
          <w:rFonts w:ascii="Verdana" w:hAnsi="Verdana"/>
          <w:sz w:val="20"/>
          <w:szCs w:val="20"/>
        </w:rPr>
      </w:pPr>
      <w:r w:rsidRPr="00007D2A">
        <w:rPr>
          <w:rStyle w:val="Fett"/>
          <w:rFonts w:ascii="Verdana" w:hAnsi="Verdana"/>
          <w:sz w:val="20"/>
          <w:szCs w:val="20"/>
        </w:rPr>
        <w:t>jeweils ab 10:00 Uhr,</w:t>
      </w:r>
    </w:p>
    <w:p w14:paraId="3866F329" w14:textId="12F121F7" w:rsidR="003C175A" w:rsidRPr="00007D2A" w:rsidRDefault="00CD2F84" w:rsidP="00090C13">
      <w:pPr>
        <w:spacing w:before="240"/>
        <w:ind w:right="70"/>
        <w:jc w:val="both"/>
        <w:rPr>
          <w:szCs w:val="20"/>
        </w:rPr>
      </w:pPr>
      <w:r w:rsidRPr="00007D2A">
        <w:rPr>
          <w:szCs w:val="20"/>
        </w:rPr>
        <w:t xml:space="preserve">im </w:t>
      </w:r>
      <w:r w:rsidR="00EC7943" w:rsidRPr="00007D2A">
        <w:rPr>
          <w:szCs w:val="20"/>
        </w:rPr>
        <w:t xml:space="preserve">Saal </w:t>
      </w:r>
      <w:r w:rsidR="00DF0D8B" w:rsidRPr="00007D2A">
        <w:rPr>
          <w:szCs w:val="20"/>
        </w:rPr>
        <w:t>des</w:t>
      </w:r>
      <w:r w:rsidR="00EC7943" w:rsidRPr="00007D2A">
        <w:rPr>
          <w:szCs w:val="20"/>
        </w:rPr>
        <w:t xml:space="preserve"> Soziokulturellen Zentrum</w:t>
      </w:r>
      <w:r w:rsidR="00DF0D8B" w:rsidRPr="00007D2A">
        <w:rPr>
          <w:szCs w:val="20"/>
        </w:rPr>
        <w:t>s</w:t>
      </w:r>
      <w:r w:rsidR="00EC7943" w:rsidRPr="00007D2A">
        <w:rPr>
          <w:szCs w:val="20"/>
        </w:rPr>
        <w:t xml:space="preserve"> Alberttreff</w:t>
      </w:r>
      <w:r w:rsidRPr="00007D2A">
        <w:rPr>
          <w:szCs w:val="20"/>
        </w:rPr>
        <w:t xml:space="preserve">, </w:t>
      </w:r>
      <w:r w:rsidR="00EC7943" w:rsidRPr="00007D2A">
        <w:rPr>
          <w:szCs w:val="20"/>
        </w:rPr>
        <w:t>Am Marstall 1</w:t>
      </w:r>
      <w:r w:rsidR="00A05198" w:rsidRPr="00007D2A">
        <w:rPr>
          <w:szCs w:val="20"/>
        </w:rPr>
        <w:t xml:space="preserve"> in</w:t>
      </w:r>
      <w:r w:rsidR="007D6BE3" w:rsidRPr="00007D2A">
        <w:rPr>
          <w:szCs w:val="20"/>
        </w:rPr>
        <w:t xml:space="preserve"> </w:t>
      </w:r>
      <w:r w:rsidR="00037E8A" w:rsidRPr="00007D2A">
        <w:rPr>
          <w:szCs w:val="20"/>
        </w:rPr>
        <w:t>01558 Großenhain</w:t>
      </w:r>
      <w:r w:rsidR="007D6BE3" w:rsidRPr="00007D2A">
        <w:rPr>
          <w:szCs w:val="20"/>
        </w:rPr>
        <w:t xml:space="preserve"> </w:t>
      </w:r>
      <w:r w:rsidR="003C175A" w:rsidRPr="00007D2A">
        <w:rPr>
          <w:szCs w:val="20"/>
        </w:rPr>
        <w:t>bestimmt.</w:t>
      </w:r>
    </w:p>
    <w:p w14:paraId="608B2C2E" w14:textId="77777777" w:rsidR="004C5FAC" w:rsidRPr="00007D2A" w:rsidRDefault="003C175A" w:rsidP="00090C13">
      <w:pPr>
        <w:pStyle w:val="StandardWeb"/>
        <w:spacing w:before="240" w:beforeAutospacing="0" w:after="0" w:afterAutospacing="0"/>
        <w:jc w:val="both"/>
        <w:rPr>
          <w:rFonts w:ascii="Verdana" w:hAnsi="Verdana"/>
          <w:sz w:val="20"/>
          <w:szCs w:val="20"/>
        </w:rPr>
      </w:pPr>
      <w:r w:rsidRPr="00007D2A">
        <w:rPr>
          <w:rFonts w:ascii="Verdana" w:hAnsi="Verdana"/>
          <w:sz w:val="20"/>
          <w:szCs w:val="20"/>
        </w:rPr>
        <w:t>Einwendungen, die auf besonderen privatrechtlichen Titeln beruhen, werden im Erörterungstermin nicht behandelt.</w:t>
      </w:r>
    </w:p>
    <w:p w14:paraId="45230CC4" w14:textId="77777777" w:rsidR="004C5FAC" w:rsidRPr="00007D2A" w:rsidRDefault="004C5FAC" w:rsidP="00090C13">
      <w:pPr>
        <w:spacing w:before="240"/>
        <w:ind w:right="70"/>
        <w:jc w:val="both"/>
        <w:rPr>
          <w:szCs w:val="20"/>
        </w:rPr>
      </w:pPr>
      <w:r w:rsidRPr="00007D2A">
        <w:rPr>
          <w:szCs w:val="20"/>
        </w:rPr>
        <w:t xml:space="preserve">Zu diesem Termin sind die Personen, die rechtzeitig Einwendungen erhoben haben, eingeladen. Der Erörterungstermin ist öffentlich. Es wird darauf hingewiesen, dass die erhobenen Einwendungen auch beim Ausbleiben des Antragstellers oder von Personen, die Einwendungen erhoben haben, erörtert werden. </w:t>
      </w:r>
      <w:r w:rsidR="00763DF0" w:rsidRPr="00007D2A">
        <w:rPr>
          <w:szCs w:val="20"/>
        </w:rPr>
        <w:t xml:space="preserve">Eine gesonderte Einladung ergeht nicht. </w:t>
      </w:r>
      <w:r w:rsidRPr="00007D2A">
        <w:rPr>
          <w:szCs w:val="20"/>
        </w:rPr>
        <w:t xml:space="preserve">Der Erörterungstermin wird beendet, wenn dessen Zweck erreicht ist. </w:t>
      </w:r>
    </w:p>
    <w:p w14:paraId="5C58005A" w14:textId="5AD8B42E" w:rsidR="003C175A" w:rsidRPr="00007D2A" w:rsidRDefault="008F535F" w:rsidP="00090C13">
      <w:pPr>
        <w:spacing w:before="240"/>
        <w:ind w:right="70"/>
        <w:jc w:val="both"/>
        <w:rPr>
          <w:szCs w:val="20"/>
        </w:rPr>
      </w:pPr>
      <w:r w:rsidRPr="00007D2A">
        <w:rPr>
          <w:szCs w:val="20"/>
        </w:rPr>
        <w:t>Sollte der</w:t>
      </w:r>
      <w:r w:rsidR="003C175A" w:rsidRPr="00007D2A">
        <w:rPr>
          <w:szCs w:val="20"/>
        </w:rPr>
        <w:t xml:space="preserve"> Erörteru</w:t>
      </w:r>
      <w:r w:rsidRPr="00007D2A">
        <w:rPr>
          <w:szCs w:val="20"/>
        </w:rPr>
        <w:t>ngstermin nicht erforderlich sein,</w:t>
      </w:r>
      <w:r w:rsidR="003C175A" w:rsidRPr="00007D2A">
        <w:rPr>
          <w:szCs w:val="20"/>
        </w:rPr>
        <w:t xml:space="preserve"> wird </w:t>
      </w:r>
      <w:r w:rsidRPr="00007D2A">
        <w:rPr>
          <w:szCs w:val="20"/>
        </w:rPr>
        <w:t xml:space="preserve">dies </w:t>
      </w:r>
      <w:r w:rsidR="003C175A" w:rsidRPr="00007D2A">
        <w:rPr>
          <w:szCs w:val="20"/>
        </w:rPr>
        <w:t>öffentlich bekannt gemacht.</w:t>
      </w:r>
    </w:p>
    <w:p w14:paraId="5A2362AD" w14:textId="77777777" w:rsidR="004C5FAC" w:rsidRPr="00007D2A" w:rsidRDefault="004C5FAC" w:rsidP="00090C13">
      <w:pPr>
        <w:spacing w:before="240"/>
        <w:ind w:right="70"/>
        <w:jc w:val="both"/>
        <w:rPr>
          <w:szCs w:val="20"/>
        </w:rPr>
      </w:pPr>
      <w:r w:rsidRPr="00007D2A">
        <w:rPr>
          <w:szCs w:val="20"/>
        </w:rPr>
        <w:t xml:space="preserve">Die Entscheidung </w:t>
      </w:r>
      <w:r w:rsidR="00763DF0" w:rsidRPr="00007D2A">
        <w:rPr>
          <w:szCs w:val="20"/>
        </w:rPr>
        <w:t xml:space="preserve">über den Antrag </w:t>
      </w:r>
      <w:r w:rsidR="007F1F11" w:rsidRPr="00007D2A">
        <w:rPr>
          <w:szCs w:val="20"/>
        </w:rPr>
        <w:t xml:space="preserve">und die Einwendungen </w:t>
      </w:r>
      <w:r w:rsidR="00763DF0" w:rsidRPr="00007D2A">
        <w:rPr>
          <w:szCs w:val="20"/>
        </w:rPr>
        <w:t xml:space="preserve">wird öffentlich bekannt gemacht. Die Zustellung der Entscheidung über den Antrag </w:t>
      </w:r>
      <w:r w:rsidRPr="00007D2A">
        <w:rPr>
          <w:szCs w:val="20"/>
        </w:rPr>
        <w:t>an die Personen, die Einwendungen erhoben haben, kann durch öffentliche Bekanntmachung ersetzt werden</w:t>
      </w:r>
      <w:r w:rsidR="005A340F" w:rsidRPr="00007D2A">
        <w:rPr>
          <w:szCs w:val="20"/>
        </w:rPr>
        <w:t>, § 10 Abs. 8 BImSchG</w:t>
      </w:r>
      <w:r w:rsidRPr="00007D2A">
        <w:rPr>
          <w:szCs w:val="20"/>
        </w:rPr>
        <w:t>.</w:t>
      </w:r>
    </w:p>
    <w:p w14:paraId="3DAEC701" w14:textId="0BC6F58D" w:rsidR="00EA1465" w:rsidRDefault="00EA1465" w:rsidP="00DE1DB7">
      <w:pPr>
        <w:ind w:right="70"/>
        <w:jc w:val="both"/>
        <w:rPr>
          <w:szCs w:val="20"/>
        </w:rPr>
      </w:pPr>
    </w:p>
    <w:p w14:paraId="6AC6D6E5" w14:textId="77777777" w:rsidR="00007D2A" w:rsidRPr="00007D2A" w:rsidRDefault="00007D2A" w:rsidP="00DE1DB7">
      <w:pPr>
        <w:ind w:right="70"/>
        <w:jc w:val="both"/>
        <w:rPr>
          <w:szCs w:val="20"/>
        </w:rPr>
      </w:pPr>
    </w:p>
    <w:p w14:paraId="75155218" w14:textId="09FF474F" w:rsidR="0007138E" w:rsidRPr="00007D2A" w:rsidRDefault="00817D59" w:rsidP="00DE1DB7">
      <w:pPr>
        <w:ind w:right="70"/>
        <w:jc w:val="both"/>
        <w:rPr>
          <w:szCs w:val="20"/>
        </w:rPr>
      </w:pPr>
      <w:r w:rsidRPr="00007D2A">
        <w:rPr>
          <w:szCs w:val="20"/>
        </w:rPr>
        <w:t>Meiß</w:t>
      </w:r>
      <w:r w:rsidR="009050B6" w:rsidRPr="00007D2A">
        <w:rPr>
          <w:szCs w:val="20"/>
        </w:rPr>
        <w:t>en</w:t>
      </w:r>
      <w:r w:rsidR="007F1F11" w:rsidRPr="00007D2A">
        <w:rPr>
          <w:szCs w:val="20"/>
        </w:rPr>
        <w:t xml:space="preserve">, </w:t>
      </w:r>
      <w:r w:rsidR="000146BF" w:rsidRPr="00007D2A">
        <w:rPr>
          <w:szCs w:val="20"/>
        </w:rPr>
        <w:t xml:space="preserve">den </w:t>
      </w:r>
      <w:r w:rsidR="00DE1DB7" w:rsidRPr="00007D2A">
        <w:rPr>
          <w:szCs w:val="20"/>
        </w:rPr>
        <w:t xml:space="preserve"> </w:t>
      </w:r>
      <w:r w:rsidR="00BB5996">
        <w:rPr>
          <w:szCs w:val="20"/>
        </w:rPr>
        <w:t>19.02.2021</w:t>
      </w:r>
      <w:bookmarkStart w:id="0" w:name="_GoBack"/>
      <w:bookmarkEnd w:id="0"/>
    </w:p>
    <w:p w14:paraId="4DFB4FAA" w14:textId="77777777" w:rsidR="00D0118A" w:rsidRPr="00007D2A" w:rsidRDefault="00D0118A" w:rsidP="00DE1DB7">
      <w:pPr>
        <w:ind w:right="70"/>
        <w:jc w:val="both"/>
        <w:rPr>
          <w:szCs w:val="20"/>
        </w:rPr>
      </w:pPr>
    </w:p>
    <w:p w14:paraId="3D2C0ACB" w14:textId="424AAF18" w:rsidR="00D0118A" w:rsidRPr="00007D2A" w:rsidRDefault="00D0118A" w:rsidP="003F7C1F">
      <w:pPr>
        <w:ind w:right="70"/>
        <w:jc w:val="both"/>
        <w:rPr>
          <w:szCs w:val="20"/>
        </w:rPr>
      </w:pPr>
    </w:p>
    <w:p w14:paraId="462C002A" w14:textId="77777777" w:rsidR="00354767" w:rsidRPr="00007D2A" w:rsidRDefault="00354767" w:rsidP="003F7C1F">
      <w:pPr>
        <w:ind w:right="70"/>
        <w:jc w:val="both"/>
        <w:rPr>
          <w:szCs w:val="20"/>
        </w:rPr>
      </w:pPr>
    </w:p>
    <w:p w14:paraId="5DA6E603" w14:textId="77777777" w:rsidR="004C5FAC" w:rsidRPr="00007D2A" w:rsidRDefault="004C5FAC" w:rsidP="003F7C1F">
      <w:pPr>
        <w:ind w:right="70"/>
        <w:jc w:val="both"/>
        <w:rPr>
          <w:szCs w:val="20"/>
        </w:rPr>
      </w:pPr>
    </w:p>
    <w:p w14:paraId="41FD6FF2" w14:textId="1A2A79ED" w:rsidR="003D3FB2" w:rsidRDefault="00BA089F" w:rsidP="00007D2A">
      <w:pPr>
        <w:pStyle w:val="berschrift3"/>
        <w:spacing w:before="0" w:after="0"/>
        <w:ind w:right="68"/>
        <w:rPr>
          <w:rFonts w:ascii="Verdana" w:hAnsi="Verdana"/>
          <w:b w:val="0"/>
          <w:sz w:val="20"/>
          <w:szCs w:val="20"/>
        </w:rPr>
      </w:pPr>
      <w:r>
        <w:rPr>
          <w:rFonts w:ascii="Verdana" w:hAnsi="Verdana"/>
          <w:b w:val="0"/>
          <w:sz w:val="20"/>
          <w:szCs w:val="20"/>
        </w:rPr>
        <w:t>Andreas Herr</w:t>
      </w:r>
    </w:p>
    <w:p w14:paraId="6A9427B3" w14:textId="5C49A568" w:rsidR="00BA089F" w:rsidRPr="00BA089F" w:rsidRDefault="00BA089F" w:rsidP="00BA089F">
      <w:r>
        <w:t>Beigeordneter</w:t>
      </w:r>
    </w:p>
    <w:sectPr w:rsidR="00BA089F" w:rsidRPr="00BA089F" w:rsidSect="004F1970">
      <w:headerReference w:type="even" r:id="rId8"/>
      <w:headerReference w:type="default" r:id="rId9"/>
      <w:headerReference w:type="first" r:id="rId10"/>
      <w:pgSz w:w="11906" w:h="16838" w:code="9"/>
      <w:pgMar w:top="1560" w:right="1418" w:bottom="851" w:left="1418" w:header="454" w:footer="454" w:gutter="0"/>
      <w:paperSrc w:first="7" w:other="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2FEE1A" w14:textId="77777777" w:rsidR="00AE64CD" w:rsidRDefault="00AE64CD">
      <w:r>
        <w:separator/>
      </w:r>
    </w:p>
  </w:endnote>
  <w:endnote w:type="continuationSeparator" w:id="0">
    <w:p w14:paraId="3764424E" w14:textId="77777777" w:rsidR="00AE64CD" w:rsidRDefault="00AE6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SansCondensed">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NeueLT-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94A32A" w14:textId="77777777" w:rsidR="00AE64CD" w:rsidRDefault="00AE64CD">
      <w:r>
        <w:separator/>
      </w:r>
    </w:p>
  </w:footnote>
  <w:footnote w:type="continuationSeparator" w:id="0">
    <w:p w14:paraId="5537699D" w14:textId="77777777" w:rsidR="00AE64CD" w:rsidRDefault="00AE64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67EF57" w14:textId="142E2F2F" w:rsidR="00E84277" w:rsidRDefault="00E8427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D66545" w14:textId="5E68A40F" w:rsidR="00B350A7" w:rsidRDefault="00B350A7" w:rsidP="00ED285D">
    <w:pPr>
      <w:pStyle w:val="Kopfzeile"/>
      <w:tabs>
        <w:tab w:val="clear" w:pos="4536"/>
        <w:tab w:val="clear" w:pos="9072"/>
        <w:tab w:val="right" w:pos="8959"/>
      </w:tabs>
      <w:jc w:val="center"/>
      <w:rPr>
        <w:rStyle w:val="Seitenzahl"/>
      </w:rPr>
    </w:pPr>
    <w:r>
      <w:rPr>
        <w:rStyle w:val="Seitenzahl"/>
      </w:rPr>
      <w:fldChar w:fldCharType="begin"/>
    </w:r>
    <w:r>
      <w:rPr>
        <w:rStyle w:val="Seitenzahl"/>
      </w:rPr>
      <w:instrText xml:space="preserve"> PAGE </w:instrText>
    </w:r>
    <w:r>
      <w:rPr>
        <w:rStyle w:val="Seitenzahl"/>
      </w:rPr>
      <w:fldChar w:fldCharType="separate"/>
    </w:r>
    <w:r w:rsidR="00BB5996">
      <w:rPr>
        <w:rStyle w:val="Seitenzahl"/>
        <w:noProof/>
      </w:rPr>
      <w:t>3</w:t>
    </w:r>
    <w:r>
      <w:rPr>
        <w:rStyle w:val="Seitenzahl"/>
      </w:rPr>
      <w:fldChar w:fldCharType="end"/>
    </w:r>
  </w:p>
  <w:p w14:paraId="48F80F76" w14:textId="77777777" w:rsidR="00B350A7" w:rsidRDefault="00B350A7">
    <w:pPr>
      <w:pStyle w:val="Kopfzeile"/>
    </w:pPr>
  </w:p>
  <w:p w14:paraId="6F760465" w14:textId="77777777" w:rsidR="00B350A7" w:rsidRDefault="00B350A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3ECA74" w14:textId="4AF0D528" w:rsidR="00B350A7" w:rsidRPr="00354767" w:rsidRDefault="005A0961">
    <w:pPr>
      <w:pStyle w:val="Kopfzeile"/>
      <w:rPr>
        <w:sz w:val="12"/>
      </w:rPr>
    </w:pPr>
    <w:r w:rsidRPr="00354767">
      <w:rPr>
        <w:noProof/>
        <w:sz w:val="12"/>
      </w:rPr>
      <mc:AlternateContent>
        <mc:Choice Requires="wpg">
          <w:drawing>
            <wp:anchor distT="0" distB="0" distL="114300" distR="114300" simplePos="0" relativeHeight="251657728" behindDoc="0" locked="0" layoutInCell="1" allowOverlap="1" wp14:anchorId="1163D920" wp14:editId="3E8D6D94">
              <wp:simplePos x="0" y="0"/>
              <wp:positionH relativeFrom="column">
                <wp:posOffset>-720090</wp:posOffset>
              </wp:positionH>
              <wp:positionV relativeFrom="paragraph">
                <wp:posOffset>3240405</wp:posOffset>
              </wp:positionV>
              <wp:extent cx="179705" cy="3996055"/>
              <wp:effectExtent l="3810" t="1905" r="0" b="2540"/>
              <wp:wrapNone/>
              <wp:docPr id="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996055"/>
                        <a:chOff x="284" y="5812"/>
                        <a:chExt cx="283" cy="6293"/>
                      </a:xfrm>
                    </wpg:grpSpPr>
                    <wps:wsp>
                      <wps:cNvPr id="2" name="Text Box 8"/>
                      <wps:cNvSpPr txBox="1">
                        <a:spLocks noChangeArrowheads="1"/>
                      </wps:cNvSpPr>
                      <wps:spPr bwMode="auto">
                        <a:xfrm>
                          <a:off x="284" y="5812"/>
                          <a:ext cx="283" cy="28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B18F25" w14:textId="77777777" w:rsidR="00B350A7" w:rsidRDefault="00B350A7">
                            <w:r>
                              <w:t>—</w:t>
                            </w:r>
                          </w:p>
                        </w:txbxContent>
                      </wps:txbx>
                      <wps:bodyPr rot="0" vert="horz" wrap="square" lIns="0" tIns="36000" rIns="72000" bIns="36000" anchor="t" anchorCtr="0" upright="1">
                        <a:noAutofit/>
                      </wps:bodyPr>
                    </wps:wsp>
                    <wps:wsp>
                      <wps:cNvPr id="3" name="Text Box 9"/>
                      <wps:cNvSpPr txBox="1">
                        <a:spLocks noChangeArrowheads="1"/>
                      </wps:cNvSpPr>
                      <wps:spPr bwMode="auto">
                        <a:xfrm>
                          <a:off x="284" y="8256"/>
                          <a:ext cx="283" cy="28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6CB50C" w14:textId="77777777" w:rsidR="00B350A7" w:rsidRDefault="00B350A7">
                            <w:r>
                              <w:t>—</w:t>
                            </w:r>
                          </w:p>
                        </w:txbxContent>
                      </wps:txbx>
                      <wps:bodyPr rot="0" vert="horz" wrap="square" lIns="0" tIns="36000" rIns="72000" bIns="36000" anchor="t" anchorCtr="0" upright="1">
                        <a:noAutofit/>
                      </wps:bodyPr>
                    </wps:wsp>
                    <wps:wsp>
                      <wps:cNvPr id="4" name="Text Box 10"/>
                      <wps:cNvSpPr txBox="1">
                        <a:spLocks noChangeArrowheads="1"/>
                      </wps:cNvSpPr>
                      <wps:spPr bwMode="auto">
                        <a:xfrm>
                          <a:off x="284" y="11822"/>
                          <a:ext cx="283" cy="28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72D0BA" w14:textId="77777777" w:rsidR="00B350A7" w:rsidRDefault="00B350A7">
                            <w:r>
                              <w:t>—</w:t>
                            </w:r>
                          </w:p>
                        </w:txbxContent>
                      </wps:txbx>
                      <wps:bodyPr rot="0" vert="horz" wrap="square" lIns="0" tIns="36000" rIns="72000" bIns="36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63D920" id="Group 12" o:spid="_x0000_s1026" style="position:absolute;margin-left:-56.7pt;margin-top:255.15pt;width:14.15pt;height:314.65pt;z-index:251657728" coordorigin="284,5812" coordsize="283,6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">
              <v:shapetype id="_x0000_t202" coordsize="21600,21600" o:spt="202" path="m,l,21600r21600,l21600,xe">
                <v:stroke joinstyle="miter"/>
                <v:path gradientshapeok="t" o:connecttype="rect"/>
              </v:shapetype>
              <v:shape id="Text Box 8" o:spid="_x0000_s1027" type="#_x0000_t202" style="position:absolute;left:284;top:5812;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" stroked="f">
                <v:textbox inset="0,1mm,2mm,1mm">
                  <w:txbxContent>
                    <w:p w14:paraId="52B18F25" w14:textId="77777777" w:rsidR="00B350A7" w:rsidRDefault="00B350A7">
                      <w:r>
                        <w:t>—</w:t>
                      </w:r>
                    </w:p>
                  </w:txbxContent>
                </v:textbox>
              </v:shape>
              <v:shape id="Text Box 9" o:spid="_x0000_s1028" type="#_x0000_t202" style="position:absolute;left:284;top:8256;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" stroked="f">
                <v:textbox inset="0,1mm,2mm,1mm">
                  <w:txbxContent>
                    <w:p w14:paraId="636CB50C" w14:textId="77777777" w:rsidR="00B350A7" w:rsidRDefault="00B350A7">
                      <w:r>
                        <w:t>—</w:t>
                      </w:r>
                    </w:p>
                  </w:txbxContent>
                </v:textbox>
              </v:shape>
              <v:shape id="Text Box 10" o:spid="_x0000_s1029" type="#_x0000_t202" style="position:absolute;left:284;top:11822;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" stroked="f">
                <v:textbox inset="0,1mm,2mm,1mm">
                  <w:txbxContent>
                    <w:p w14:paraId="7B72D0BA" w14:textId="77777777" w:rsidR="00B350A7" w:rsidRDefault="00B350A7">
                      <w:r>
                        <w:t>—</w:t>
                      </w:r>
                    </w:p>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9625F9"/>
    <w:multiLevelType w:val="hybridMultilevel"/>
    <w:tmpl w:val="0EC4E0C8"/>
    <w:lvl w:ilvl="0" w:tplc="0407000F">
      <w:start w:val="10"/>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49D79CF"/>
    <w:multiLevelType w:val="hybridMultilevel"/>
    <w:tmpl w:val="35D20E8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71284CC8"/>
    <w:multiLevelType w:val="hybridMultilevel"/>
    <w:tmpl w:val="188CF6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VISAutor" w:val="hochmuth"/>
  </w:docVars>
  <w:rsids>
    <w:rsidRoot w:val="00CD0C6E"/>
    <w:rsid w:val="00003AF4"/>
    <w:rsid w:val="00007D2A"/>
    <w:rsid w:val="00012EA5"/>
    <w:rsid w:val="000146BF"/>
    <w:rsid w:val="00025D0E"/>
    <w:rsid w:val="000264A3"/>
    <w:rsid w:val="00026A2A"/>
    <w:rsid w:val="00037E8A"/>
    <w:rsid w:val="00041DEC"/>
    <w:rsid w:val="000534E2"/>
    <w:rsid w:val="000663FC"/>
    <w:rsid w:val="0007138E"/>
    <w:rsid w:val="00074511"/>
    <w:rsid w:val="00084936"/>
    <w:rsid w:val="00090C13"/>
    <w:rsid w:val="0009568A"/>
    <w:rsid w:val="00096A54"/>
    <w:rsid w:val="000A0B61"/>
    <w:rsid w:val="000B3486"/>
    <w:rsid w:val="000D03B6"/>
    <w:rsid w:val="000E2E52"/>
    <w:rsid w:val="000E3A75"/>
    <w:rsid w:val="000E584C"/>
    <w:rsid w:val="000F0033"/>
    <w:rsid w:val="000F2BAF"/>
    <w:rsid w:val="000F4C5C"/>
    <w:rsid w:val="00101307"/>
    <w:rsid w:val="00105E6D"/>
    <w:rsid w:val="00135316"/>
    <w:rsid w:val="001532A8"/>
    <w:rsid w:val="00157BD7"/>
    <w:rsid w:val="00161BFB"/>
    <w:rsid w:val="00162635"/>
    <w:rsid w:val="00162F71"/>
    <w:rsid w:val="001921A9"/>
    <w:rsid w:val="00197B7C"/>
    <w:rsid w:val="001A0E56"/>
    <w:rsid w:val="001B0E20"/>
    <w:rsid w:val="001B6C71"/>
    <w:rsid w:val="001C6A5C"/>
    <w:rsid w:val="001D1950"/>
    <w:rsid w:val="001E4D21"/>
    <w:rsid w:val="001F4316"/>
    <w:rsid w:val="002426E1"/>
    <w:rsid w:val="00244774"/>
    <w:rsid w:val="00247D49"/>
    <w:rsid w:val="0025280F"/>
    <w:rsid w:val="0027057C"/>
    <w:rsid w:val="00281B8D"/>
    <w:rsid w:val="00282127"/>
    <w:rsid w:val="00297EEA"/>
    <w:rsid w:val="002A3CD2"/>
    <w:rsid w:val="002A5E89"/>
    <w:rsid w:val="002B2953"/>
    <w:rsid w:val="002C50DD"/>
    <w:rsid w:val="002D287C"/>
    <w:rsid w:val="002D2FA3"/>
    <w:rsid w:val="002E50C6"/>
    <w:rsid w:val="002F5814"/>
    <w:rsid w:val="00301781"/>
    <w:rsid w:val="003029AC"/>
    <w:rsid w:val="00303C2A"/>
    <w:rsid w:val="00315093"/>
    <w:rsid w:val="00320CF0"/>
    <w:rsid w:val="00322AFC"/>
    <w:rsid w:val="003541FB"/>
    <w:rsid w:val="00354767"/>
    <w:rsid w:val="00373D19"/>
    <w:rsid w:val="0037662C"/>
    <w:rsid w:val="00382CA3"/>
    <w:rsid w:val="00393B91"/>
    <w:rsid w:val="003A4A52"/>
    <w:rsid w:val="003A599F"/>
    <w:rsid w:val="003A7D4A"/>
    <w:rsid w:val="003B21CE"/>
    <w:rsid w:val="003C175A"/>
    <w:rsid w:val="003C1E85"/>
    <w:rsid w:val="003D3FB2"/>
    <w:rsid w:val="003D6CE5"/>
    <w:rsid w:val="003E2645"/>
    <w:rsid w:val="003E43F0"/>
    <w:rsid w:val="003F53BF"/>
    <w:rsid w:val="003F79D9"/>
    <w:rsid w:val="003F7C1F"/>
    <w:rsid w:val="00404DB2"/>
    <w:rsid w:val="004341A5"/>
    <w:rsid w:val="00443ABC"/>
    <w:rsid w:val="00454144"/>
    <w:rsid w:val="004557DC"/>
    <w:rsid w:val="00465550"/>
    <w:rsid w:val="0047447E"/>
    <w:rsid w:val="00475747"/>
    <w:rsid w:val="00490E1C"/>
    <w:rsid w:val="004A43E0"/>
    <w:rsid w:val="004C4DA8"/>
    <w:rsid w:val="004C5967"/>
    <w:rsid w:val="004C5FAC"/>
    <w:rsid w:val="004D32C5"/>
    <w:rsid w:val="004E4941"/>
    <w:rsid w:val="004F0B98"/>
    <w:rsid w:val="004F1970"/>
    <w:rsid w:val="004F3902"/>
    <w:rsid w:val="004F5ED3"/>
    <w:rsid w:val="004F6C97"/>
    <w:rsid w:val="004F798D"/>
    <w:rsid w:val="005041CE"/>
    <w:rsid w:val="00513BE4"/>
    <w:rsid w:val="00516BEA"/>
    <w:rsid w:val="0052396D"/>
    <w:rsid w:val="00531072"/>
    <w:rsid w:val="00546FB9"/>
    <w:rsid w:val="0055050A"/>
    <w:rsid w:val="005506AD"/>
    <w:rsid w:val="005734DD"/>
    <w:rsid w:val="00577DB2"/>
    <w:rsid w:val="00582C17"/>
    <w:rsid w:val="00582DA1"/>
    <w:rsid w:val="0058319A"/>
    <w:rsid w:val="005A0961"/>
    <w:rsid w:val="005A340F"/>
    <w:rsid w:val="005B038D"/>
    <w:rsid w:val="005C0539"/>
    <w:rsid w:val="005E3BC0"/>
    <w:rsid w:val="005F13E7"/>
    <w:rsid w:val="0060078A"/>
    <w:rsid w:val="006029F1"/>
    <w:rsid w:val="00616ADA"/>
    <w:rsid w:val="00627502"/>
    <w:rsid w:val="006463C3"/>
    <w:rsid w:val="0064655E"/>
    <w:rsid w:val="00664231"/>
    <w:rsid w:val="006654DA"/>
    <w:rsid w:val="00674523"/>
    <w:rsid w:val="00693EF2"/>
    <w:rsid w:val="006957ED"/>
    <w:rsid w:val="006B2BF2"/>
    <w:rsid w:val="006C264D"/>
    <w:rsid w:val="006E0F78"/>
    <w:rsid w:val="006E2371"/>
    <w:rsid w:val="006E577C"/>
    <w:rsid w:val="006F1E99"/>
    <w:rsid w:val="007059DC"/>
    <w:rsid w:val="00705C17"/>
    <w:rsid w:val="00712F37"/>
    <w:rsid w:val="00713760"/>
    <w:rsid w:val="00722AB9"/>
    <w:rsid w:val="00734F41"/>
    <w:rsid w:val="00757400"/>
    <w:rsid w:val="00761F60"/>
    <w:rsid w:val="007639CC"/>
    <w:rsid w:val="00763DF0"/>
    <w:rsid w:val="00764C81"/>
    <w:rsid w:val="007653A3"/>
    <w:rsid w:val="007678FD"/>
    <w:rsid w:val="00782D87"/>
    <w:rsid w:val="007853BB"/>
    <w:rsid w:val="0079049C"/>
    <w:rsid w:val="00792A3B"/>
    <w:rsid w:val="00794035"/>
    <w:rsid w:val="00795C2F"/>
    <w:rsid w:val="007B2CD1"/>
    <w:rsid w:val="007D5E60"/>
    <w:rsid w:val="007D6BE3"/>
    <w:rsid w:val="007F1F11"/>
    <w:rsid w:val="007F6263"/>
    <w:rsid w:val="00807FD1"/>
    <w:rsid w:val="00817D59"/>
    <w:rsid w:val="00825213"/>
    <w:rsid w:val="00832A3C"/>
    <w:rsid w:val="00835A47"/>
    <w:rsid w:val="00864139"/>
    <w:rsid w:val="00865BC0"/>
    <w:rsid w:val="00866F28"/>
    <w:rsid w:val="00876E9C"/>
    <w:rsid w:val="00877DA6"/>
    <w:rsid w:val="00885076"/>
    <w:rsid w:val="00887A0B"/>
    <w:rsid w:val="008B4ACC"/>
    <w:rsid w:val="008B5496"/>
    <w:rsid w:val="008C574C"/>
    <w:rsid w:val="008C6697"/>
    <w:rsid w:val="008E064D"/>
    <w:rsid w:val="008F535F"/>
    <w:rsid w:val="008F5829"/>
    <w:rsid w:val="008F78A6"/>
    <w:rsid w:val="009050B6"/>
    <w:rsid w:val="0091058D"/>
    <w:rsid w:val="009111FD"/>
    <w:rsid w:val="00913370"/>
    <w:rsid w:val="00914621"/>
    <w:rsid w:val="009268CE"/>
    <w:rsid w:val="00926DF8"/>
    <w:rsid w:val="0095223A"/>
    <w:rsid w:val="0096330C"/>
    <w:rsid w:val="00971167"/>
    <w:rsid w:val="009755D2"/>
    <w:rsid w:val="00985F64"/>
    <w:rsid w:val="0099347E"/>
    <w:rsid w:val="009B40AA"/>
    <w:rsid w:val="009C2B8A"/>
    <w:rsid w:val="009C30BE"/>
    <w:rsid w:val="009C5B91"/>
    <w:rsid w:val="009D76BC"/>
    <w:rsid w:val="009E0C3B"/>
    <w:rsid w:val="009E0C78"/>
    <w:rsid w:val="009F2F00"/>
    <w:rsid w:val="00A05198"/>
    <w:rsid w:val="00A163CF"/>
    <w:rsid w:val="00A27999"/>
    <w:rsid w:val="00A31946"/>
    <w:rsid w:val="00A377AF"/>
    <w:rsid w:val="00A37897"/>
    <w:rsid w:val="00A435F9"/>
    <w:rsid w:val="00A67194"/>
    <w:rsid w:val="00A7304B"/>
    <w:rsid w:val="00A878DD"/>
    <w:rsid w:val="00AA0150"/>
    <w:rsid w:val="00AB0724"/>
    <w:rsid w:val="00AB0D6A"/>
    <w:rsid w:val="00AC45BB"/>
    <w:rsid w:val="00AE0377"/>
    <w:rsid w:val="00AE64CD"/>
    <w:rsid w:val="00AF5895"/>
    <w:rsid w:val="00AF7C58"/>
    <w:rsid w:val="00B226B1"/>
    <w:rsid w:val="00B350A7"/>
    <w:rsid w:val="00B50336"/>
    <w:rsid w:val="00B5283C"/>
    <w:rsid w:val="00B620FB"/>
    <w:rsid w:val="00B74076"/>
    <w:rsid w:val="00B74F1E"/>
    <w:rsid w:val="00B84F20"/>
    <w:rsid w:val="00B95127"/>
    <w:rsid w:val="00B978BE"/>
    <w:rsid w:val="00BA089F"/>
    <w:rsid w:val="00BA3E3E"/>
    <w:rsid w:val="00BB3854"/>
    <w:rsid w:val="00BB5996"/>
    <w:rsid w:val="00BC5812"/>
    <w:rsid w:val="00BC5D2D"/>
    <w:rsid w:val="00BD3DAC"/>
    <w:rsid w:val="00BD6E5F"/>
    <w:rsid w:val="00C02E5E"/>
    <w:rsid w:val="00C109AC"/>
    <w:rsid w:val="00C1578F"/>
    <w:rsid w:val="00C24B5E"/>
    <w:rsid w:val="00C31A3E"/>
    <w:rsid w:val="00C34542"/>
    <w:rsid w:val="00C521BE"/>
    <w:rsid w:val="00C5282F"/>
    <w:rsid w:val="00C548E7"/>
    <w:rsid w:val="00C5542F"/>
    <w:rsid w:val="00C61B2A"/>
    <w:rsid w:val="00C7151D"/>
    <w:rsid w:val="00C837C4"/>
    <w:rsid w:val="00C915A2"/>
    <w:rsid w:val="00C92C8A"/>
    <w:rsid w:val="00C936D3"/>
    <w:rsid w:val="00CA78C2"/>
    <w:rsid w:val="00CB02F1"/>
    <w:rsid w:val="00CC4289"/>
    <w:rsid w:val="00CC6858"/>
    <w:rsid w:val="00CD0C6E"/>
    <w:rsid w:val="00CD2C1C"/>
    <w:rsid w:val="00CD2F84"/>
    <w:rsid w:val="00CE5F03"/>
    <w:rsid w:val="00D0118A"/>
    <w:rsid w:val="00D143F2"/>
    <w:rsid w:val="00D23789"/>
    <w:rsid w:val="00D25303"/>
    <w:rsid w:val="00D32048"/>
    <w:rsid w:val="00D54694"/>
    <w:rsid w:val="00D560DF"/>
    <w:rsid w:val="00D6027A"/>
    <w:rsid w:val="00D62A3C"/>
    <w:rsid w:val="00D70A53"/>
    <w:rsid w:val="00D82672"/>
    <w:rsid w:val="00D83BC8"/>
    <w:rsid w:val="00D869BF"/>
    <w:rsid w:val="00D90131"/>
    <w:rsid w:val="00DA0520"/>
    <w:rsid w:val="00DD55DD"/>
    <w:rsid w:val="00DD6F51"/>
    <w:rsid w:val="00DD7AE6"/>
    <w:rsid w:val="00DE1DB7"/>
    <w:rsid w:val="00DF0D8B"/>
    <w:rsid w:val="00E051F8"/>
    <w:rsid w:val="00E147A6"/>
    <w:rsid w:val="00E46A25"/>
    <w:rsid w:val="00E53C27"/>
    <w:rsid w:val="00E57785"/>
    <w:rsid w:val="00E63AE3"/>
    <w:rsid w:val="00E84277"/>
    <w:rsid w:val="00EA1465"/>
    <w:rsid w:val="00EB5529"/>
    <w:rsid w:val="00EC34EF"/>
    <w:rsid w:val="00EC7943"/>
    <w:rsid w:val="00ED285D"/>
    <w:rsid w:val="00EE35EE"/>
    <w:rsid w:val="00EF478D"/>
    <w:rsid w:val="00EF7BF1"/>
    <w:rsid w:val="00F16542"/>
    <w:rsid w:val="00F54A0F"/>
    <w:rsid w:val="00F61E7D"/>
    <w:rsid w:val="00F6418D"/>
    <w:rsid w:val="00F71576"/>
    <w:rsid w:val="00F74653"/>
    <w:rsid w:val="00F802C3"/>
    <w:rsid w:val="00FA04EE"/>
    <w:rsid w:val="00FD0157"/>
    <w:rsid w:val="00FE0D76"/>
    <w:rsid w:val="00FE24F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049D21F"/>
  <w15:docId w15:val="{C2113D11-4321-401B-9C8E-6B38D2476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Verdana" w:hAnsi="Verdana"/>
      <w:szCs w:val="24"/>
    </w:rPr>
  </w:style>
  <w:style w:type="paragraph" w:styleId="berschrift1">
    <w:name w:val="heading 1"/>
    <w:basedOn w:val="Standard"/>
    <w:next w:val="Standard"/>
    <w:qFormat/>
    <w:pPr>
      <w:keepNext/>
      <w:outlineLvl w:val="0"/>
    </w:pPr>
    <w:rPr>
      <w:b/>
      <w:sz w:val="14"/>
      <w:szCs w:val="14"/>
    </w:rPr>
  </w:style>
  <w:style w:type="paragraph" w:styleId="berschrift2">
    <w:name w:val="heading 2"/>
    <w:basedOn w:val="Standard"/>
    <w:next w:val="Standard"/>
    <w:qFormat/>
    <w:pPr>
      <w:keepNext/>
      <w:framePr w:w="2268" w:h="13217" w:hSpace="567" w:wrap="around" w:vAnchor="text" w:hAnchor="page" w:x="9300" w:y="1050" w:anchorLock="1"/>
      <w:shd w:val="solid" w:color="FFFFFF" w:fill="FFFFFF"/>
      <w:outlineLvl w:val="1"/>
    </w:pPr>
    <w:rPr>
      <w:b/>
      <w:sz w:val="14"/>
      <w:szCs w:val="14"/>
    </w:rPr>
  </w:style>
  <w:style w:type="paragraph" w:styleId="berschrift3">
    <w:name w:val="heading 3"/>
    <w:basedOn w:val="Standard"/>
    <w:next w:val="Standard"/>
    <w:qFormat/>
    <w:rsid w:val="004C5FAC"/>
    <w:pPr>
      <w:keepNext/>
      <w:spacing w:before="240" w:after="60"/>
      <w:outlineLvl w:val="2"/>
    </w:pPr>
    <w:rPr>
      <w:rFonts w:ascii="Arial" w:hAnsi="Arial" w:cs="Arial"/>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pPr>
      <w:jc w:val="right"/>
    </w:pPr>
    <w:rPr>
      <w:bCs/>
      <w:sz w:val="18"/>
      <w:szCs w:val="20"/>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customStyle="1" w:styleId="BkAbsender">
    <w:name w:val="BkAbsender"/>
    <w:basedOn w:val="berschrift1"/>
    <w:rPr>
      <w:b w:val="0"/>
    </w:rPr>
  </w:style>
  <w:style w:type="paragraph" w:customStyle="1" w:styleId="BkAdresse">
    <w:name w:val="BkAdresse"/>
    <w:basedOn w:val="Standard"/>
    <w:rPr>
      <w:szCs w:val="20"/>
    </w:rPr>
  </w:style>
  <w:style w:type="paragraph" w:customStyle="1" w:styleId="BkKopf10">
    <w:name w:val="BkKopf10"/>
    <w:basedOn w:val="Standard"/>
    <w:pPr>
      <w:jc w:val="both"/>
    </w:pPr>
    <w:rPr>
      <w:szCs w:val="20"/>
    </w:rPr>
  </w:style>
  <w:style w:type="paragraph" w:customStyle="1" w:styleId="BkKopf115">
    <w:name w:val="BkKopf11_5"/>
    <w:basedOn w:val="Kopfzeile"/>
    <w:pPr>
      <w:tabs>
        <w:tab w:val="clear" w:pos="4536"/>
        <w:tab w:val="clear" w:pos="9072"/>
      </w:tabs>
    </w:pPr>
    <w:rPr>
      <w:noProof/>
      <w:sz w:val="23"/>
      <w:szCs w:val="23"/>
    </w:rPr>
  </w:style>
  <w:style w:type="paragraph" w:customStyle="1" w:styleId="BkKopf2">
    <w:name w:val="BkKopf2"/>
    <w:basedOn w:val="Standard"/>
    <w:rPr>
      <w:sz w:val="4"/>
      <w:szCs w:val="4"/>
    </w:rPr>
  </w:style>
  <w:style w:type="character" w:styleId="Hyperlink">
    <w:name w:val="Hyperlink"/>
    <w:rsid w:val="006E2371"/>
    <w:rPr>
      <w:color w:val="0000FF"/>
      <w:u w:val="single"/>
    </w:rPr>
  </w:style>
  <w:style w:type="paragraph" w:styleId="Sprechblasentext">
    <w:name w:val="Balloon Text"/>
    <w:basedOn w:val="Standard"/>
    <w:semiHidden/>
    <w:rsid w:val="006463C3"/>
    <w:rPr>
      <w:rFonts w:ascii="Tahoma" w:hAnsi="Tahoma" w:cs="Tahoma"/>
      <w:sz w:val="16"/>
      <w:szCs w:val="16"/>
    </w:rPr>
  </w:style>
  <w:style w:type="paragraph" w:styleId="Endnotentext">
    <w:name w:val="endnote text"/>
    <w:basedOn w:val="Standard"/>
    <w:rsid w:val="00AB0724"/>
    <w:rPr>
      <w:szCs w:val="20"/>
    </w:rPr>
  </w:style>
  <w:style w:type="paragraph" w:styleId="StandardWeb">
    <w:name w:val="Normal (Web)"/>
    <w:basedOn w:val="Standard"/>
    <w:rsid w:val="003C175A"/>
    <w:pPr>
      <w:spacing w:before="100" w:beforeAutospacing="1" w:after="100" w:afterAutospacing="1"/>
    </w:pPr>
    <w:rPr>
      <w:rFonts w:ascii="Times New Roman" w:hAnsi="Times New Roman"/>
      <w:sz w:val="24"/>
    </w:rPr>
  </w:style>
  <w:style w:type="character" w:styleId="Fett">
    <w:name w:val="Strong"/>
    <w:qFormat/>
    <w:rsid w:val="003C175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0831847">
      <w:bodyDiv w:val="1"/>
      <w:marLeft w:val="0"/>
      <w:marRight w:val="0"/>
      <w:marTop w:val="0"/>
      <w:marBottom w:val="0"/>
      <w:divBdr>
        <w:top w:val="none" w:sz="0" w:space="0" w:color="auto"/>
        <w:left w:val="none" w:sz="0" w:space="0" w:color="auto"/>
        <w:bottom w:val="none" w:sz="0" w:space="0" w:color="auto"/>
        <w:right w:val="none" w:sz="0" w:space="0" w:color="auto"/>
      </w:divBdr>
      <w:divsChild>
        <w:div w:id="812912527">
          <w:marLeft w:val="0"/>
          <w:marRight w:val="0"/>
          <w:marTop w:val="0"/>
          <w:marBottom w:val="0"/>
          <w:divBdr>
            <w:top w:val="none" w:sz="0" w:space="0" w:color="auto"/>
            <w:left w:val="none" w:sz="0" w:space="0" w:color="auto"/>
            <w:bottom w:val="none" w:sz="0" w:space="0" w:color="auto"/>
            <w:right w:val="none" w:sz="0" w:space="0" w:color="auto"/>
          </w:divBdr>
        </w:div>
        <w:div w:id="1175725235">
          <w:marLeft w:val="0"/>
          <w:marRight w:val="0"/>
          <w:marTop w:val="0"/>
          <w:marBottom w:val="0"/>
          <w:divBdr>
            <w:top w:val="none" w:sz="0" w:space="0" w:color="auto"/>
            <w:left w:val="none" w:sz="0" w:space="0" w:color="auto"/>
            <w:bottom w:val="none" w:sz="0" w:space="0" w:color="auto"/>
            <w:right w:val="none" w:sz="0" w:space="0" w:color="auto"/>
          </w:divBdr>
        </w:div>
        <w:div w:id="1573419548">
          <w:marLeft w:val="0"/>
          <w:marRight w:val="0"/>
          <w:marTop w:val="0"/>
          <w:marBottom w:val="0"/>
          <w:divBdr>
            <w:top w:val="none" w:sz="0" w:space="0" w:color="auto"/>
            <w:left w:val="none" w:sz="0" w:space="0" w:color="auto"/>
            <w:bottom w:val="none" w:sz="0" w:space="0" w:color="auto"/>
            <w:right w:val="none" w:sz="0" w:space="0" w:color="auto"/>
          </w:divBdr>
        </w:div>
        <w:div w:id="1727414286">
          <w:marLeft w:val="0"/>
          <w:marRight w:val="0"/>
          <w:marTop w:val="0"/>
          <w:marBottom w:val="0"/>
          <w:divBdr>
            <w:top w:val="none" w:sz="0" w:space="0" w:color="auto"/>
            <w:left w:val="none" w:sz="0" w:space="0" w:color="auto"/>
            <w:bottom w:val="none" w:sz="0" w:space="0" w:color="auto"/>
            <w:right w:val="none" w:sz="0" w:space="0" w:color="auto"/>
          </w:divBdr>
        </w:div>
        <w:div w:id="2010718839">
          <w:marLeft w:val="0"/>
          <w:marRight w:val="0"/>
          <w:marTop w:val="0"/>
          <w:marBottom w:val="0"/>
          <w:divBdr>
            <w:top w:val="none" w:sz="0" w:space="0" w:color="auto"/>
            <w:left w:val="none" w:sz="0" w:space="0" w:color="auto"/>
            <w:bottom w:val="none" w:sz="0" w:space="0" w:color="auto"/>
            <w:right w:val="none" w:sz="0" w:space="0" w:color="auto"/>
          </w:divBdr>
        </w:div>
        <w:div w:id="2016300112">
          <w:marLeft w:val="0"/>
          <w:marRight w:val="0"/>
          <w:marTop w:val="0"/>
          <w:marBottom w:val="0"/>
          <w:divBdr>
            <w:top w:val="none" w:sz="0" w:space="0" w:color="auto"/>
            <w:left w:val="none" w:sz="0" w:space="0" w:color="auto"/>
            <w:bottom w:val="none" w:sz="0" w:space="0" w:color="auto"/>
            <w:right w:val="none" w:sz="0" w:space="0" w:color="auto"/>
          </w:divBdr>
        </w:div>
      </w:divsChild>
    </w:div>
    <w:div w:id="1599676975">
      <w:bodyDiv w:val="1"/>
      <w:marLeft w:val="0"/>
      <w:marRight w:val="0"/>
      <w:marTop w:val="0"/>
      <w:marBottom w:val="0"/>
      <w:divBdr>
        <w:top w:val="none" w:sz="0" w:space="0" w:color="auto"/>
        <w:left w:val="none" w:sz="0" w:space="0" w:color="auto"/>
        <w:bottom w:val="none" w:sz="0" w:space="0" w:color="auto"/>
        <w:right w:val="none" w:sz="0" w:space="0" w:color="auto"/>
      </w:divBdr>
    </w:div>
    <w:div w:id="1665740644">
      <w:bodyDiv w:val="1"/>
      <w:marLeft w:val="0"/>
      <w:marRight w:val="0"/>
      <w:marTop w:val="0"/>
      <w:marBottom w:val="0"/>
      <w:divBdr>
        <w:top w:val="none" w:sz="0" w:space="0" w:color="auto"/>
        <w:left w:val="none" w:sz="0" w:space="0" w:color="auto"/>
        <w:bottom w:val="none" w:sz="0" w:space="0" w:color="auto"/>
        <w:right w:val="none" w:sz="0" w:space="0" w:color="auto"/>
      </w:divBdr>
    </w:div>
    <w:div w:id="1902053192">
      <w:bodyDiv w:val="1"/>
      <w:marLeft w:val="0"/>
      <w:marRight w:val="0"/>
      <w:marTop w:val="0"/>
      <w:marBottom w:val="0"/>
      <w:divBdr>
        <w:top w:val="none" w:sz="0" w:space="0" w:color="auto"/>
        <w:left w:val="none" w:sz="0" w:space="0" w:color="auto"/>
        <w:bottom w:val="none" w:sz="0" w:space="0" w:color="auto"/>
        <w:right w:val="none" w:sz="0" w:space="0" w:color="auto"/>
      </w:divBdr>
    </w:div>
    <w:div w:id="1936135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B03EE5-F222-42AA-B8C1-AD8C3F55A2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1106</Words>
  <Characters>7106</Characters>
  <Application>Microsoft Office Word</Application>
  <DocSecurity>0</DocSecurity>
  <Lines>137</Lines>
  <Paragraphs>58</Paragraphs>
  <ScaleCrop>false</ScaleCrop>
  <HeadingPairs>
    <vt:vector size="2" baseType="variant">
      <vt:variant>
        <vt:lpstr>Titel</vt:lpstr>
      </vt:variant>
      <vt:variant>
        <vt:i4>1</vt:i4>
      </vt:variant>
    </vt:vector>
  </HeadingPairs>
  <TitlesOfParts>
    <vt:vector size="1" baseType="lpstr">
      <vt:lpstr/>
    </vt:vector>
  </TitlesOfParts>
  <Company>Landratsamt Meissen</Company>
  <LinksUpToDate>false</LinksUpToDate>
  <CharactersWithSpaces>8192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hochmuth</dc:creator>
  <cp:lastModifiedBy>Schmidt, Christine</cp:lastModifiedBy>
  <cp:revision>18</cp:revision>
  <cp:lastPrinted>2021-02-18T12:34:00Z</cp:lastPrinted>
  <dcterms:created xsi:type="dcterms:W3CDTF">2021-02-15T10:33:00Z</dcterms:created>
  <dcterms:modified xsi:type="dcterms:W3CDTF">2021-02-22T08:45:00Z</dcterms:modified>
</cp:coreProperties>
</file>