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77CBE" w14:textId="77777777" w:rsidR="00327283" w:rsidRDefault="00327283" w:rsidP="00327283">
      <w:pPr>
        <w:rPr>
          <w:b/>
          <w:u w:val="single"/>
        </w:rPr>
      </w:pPr>
      <w:bookmarkStart w:id="0" w:name="_GoBack"/>
      <w:bookmarkEnd w:id="0"/>
    </w:p>
    <w:p w14:paraId="0E3C5371" w14:textId="77777777" w:rsidR="00327283" w:rsidRPr="00022311" w:rsidRDefault="00327283" w:rsidP="00327283"/>
    <w:p w14:paraId="3B59D045" w14:textId="77777777" w:rsidR="00327283" w:rsidRPr="0094474C" w:rsidRDefault="00327283" w:rsidP="00327283">
      <w:pPr>
        <w:jc w:val="center"/>
        <w:rPr>
          <w:b/>
        </w:rPr>
      </w:pPr>
      <w:r>
        <w:rPr>
          <w:b/>
        </w:rPr>
        <w:t>Bekanntgabe</w:t>
      </w:r>
    </w:p>
    <w:p w14:paraId="7F97C612" w14:textId="77777777" w:rsidR="00327283" w:rsidRDefault="00327283" w:rsidP="00327283">
      <w:pPr>
        <w:jc w:val="center"/>
        <w:rPr>
          <w:b/>
        </w:rPr>
      </w:pPr>
      <w:r w:rsidRPr="00981D00">
        <w:rPr>
          <w:b/>
        </w:rPr>
        <w:t>der</w:t>
      </w:r>
      <w:r>
        <w:rPr>
          <w:b/>
        </w:rPr>
        <w:t xml:space="preserve"> Landesdirektion </w:t>
      </w:r>
      <w:r w:rsidRPr="00981D00">
        <w:rPr>
          <w:b/>
        </w:rPr>
        <w:t>Sachsen</w:t>
      </w:r>
    </w:p>
    <w:p w14:paraId="7C96AD07" w14:textId="77777777" w:rsidR="00327283" w:rsidRDefault="00327283" w:rsidP="00327283">
      <w:pPr>
        <w:jc w:val="center"/>
        <w:rPr>
          <w:b/>
        </w:rPr>
      </w:pPr>
      <w:r>
        <w:rPr>
          <w:b/>
        </w:rPr>
        <w:t>nach § 5 Absatz 2 des Gesetzes über die Umweltverträglichkeitsprüfung</w:t>
      </w:r>
    </w:p>
    <w:p w14:paraId="3903B212" w14:textId="77777777" w:rsidR="00E96DC4" w:rsidRDefault="00327283" w:rsidP="00ED3EB9">
      <w:pPr>
        <w:jc w:val="center"/>
        <w:rPr>
          <w:b/>
        </w:rPr>
      </w:pPr>
      <w:r w:rsidRPr="00981D00">
        <w:rPr>
          <w:b/>
        </w:rPr>
        <w:t>für das Vorhaben</w:t>
      </w:r>
      <w:r>
        <w:rPr>
          <w:b/>
        </w:rPr>
        <w:t xml:space="preserve"> „</w:t>
      </w:r>
      <w:r w:rsidR="00ED3EB9">
        <w:rPr>
          <w:b/>
        </w:rPr>
        <w:t xml:space="preserve">Pulsnitz, OT Oberlichtenau, Mühlgraben der Bäckerei </w:t>
      </w:r>
      <w:r w:rsidR="007A4DB0">
        <w:rPr>
          <w:b/>
        </w:rPr>
        <w:t xml:space="preserve">Thieme, </w:t>
      </w:r>
    </w:p>
    <w:p w14:paraId="0C32E87F" w14:textId="77777777" w:rsidR="00255DF7" w:rsidRDefault="007A4DB0" w:rsidP="00ED3EB9">
      <w:pPr>
        <w:jc w:val="center"/>
        <w:rPr>
          <w:b/>
        </w:rPr>
      </w:pPr>
      <w:r>
        <w:rPr>
          <w:b/>
        </w:rPr>
        <w:t>Verfüllung/ Beseitigung</w:t>
      </w:r>
      <w:r w:rsidR="00ED3EB9">
        <w:rPr>
          <w:b/>
        </w:rPr>
        <w:t xml:space="preserve"> auf den Flurstücken 254/1 und 254/3 </w:t>
      </w:r>
    </w:p>
    <w:p w14:paraId="3B78D590" w14:textId="7B1C6A9C" w:rsidR="00327283" w:rsidRDefault="00ED3EB9" w:rsidP="00ED3EB9">
      <w:pPr>
        <w:jc w:val="center"/>
        <w:rPr>
          <w:b/>
        </w:rPr>
      </w:pPr>
      <w:r>
        <w:rPr>
          <w:b/>
        </w:rPr>
        <w:t xml:space="preserve">der Gemarkung </w:t>
      </w:r>
      <w:proofErr w:type="spellStart"/>
      <w:r>
        <w:rPr>
          <w:b/>
        </w:rPr>
        <w:t>Oberlichtenau</w:t>
      </w:r>
      <w:proofErr w:type="spellEnd"/>
      <w:r>
        <w:rPr>
          <w:b/>
        </w:rPr>
        <w:t>“</w:t>
      </w:r>
    </w:p>
    <w:p w14:paraId="25A5BE12" w14:textId="111BF730" w:rsidR="00327283" w:rsidRPr="00091C92" w:rsidRDefault="00327283" w:rsidP="00255DF7">
      <w:pPr>
        <w:spacing w:after="240"/>
        <w:jc w:val="center"/>
        <w:rPr>
          <w:b/>
        </w:rPr>
      </w:pPr>
      <w:r w:rsidRPr="00091C92">
        <w:rPr>
          <w:b/>
        </w:rPr>
        <w:t xml:space="preserve">Gz.: </w:t>
      </w:r>
      <w:r w:rsidR="00ED3EB9" w:rsidRPr="00091C92">
        <w:rPr>
          <w:b/>
        </w:rPr>
        <w:t>C46_DD-0522/1227/5</w:t>
      </w:r>
    </w:p>
    <w:p w14:paraId="62797A53" w14:textId="728E2419" w:rsidR="00327283" w:rsidRPr="00091C92" w:rsidRDefault="0000768A" w:rsidP="00327283">
      <w:pPr>
        <w:jc w:val="center"/>
        <w:rPr>
          <w:b/>
        </w:rPr>
      </w:pPr>
      <w:r w:rsidRPr="00091C92">
        <w:rPr>
          <w:b/>
        </w:rPr>
        <w:t>V</w:t>
      </w:r>
      <w:r w:rsidR="00327283" w:rsidRPr="00091C92">
        <w:rPr>
          <w:b/>
        </w:rPr>
        <w:t>om</w:t>
      </w:r>
      <w:r>
        <w:rPr>
          <w:b/>
        </w:rPr>
        <w:t xml:space="preserve"> 25</w:t>
      </w:r>
      <w:r w:rsidR="00091C92" w:rsidRPr="00091C92">
        <w:rPr>
          <w:b/>
        </w:rPr>
        <w:t>. August</w:t>
      </w:r>
      <w:r w:rsidR="00ED3EB9" w:rsidRPr="00091C92">
        <w:rPr>
          <w:b/>
        </w:rPr>
        <w:t>.</w:t>
      </w:r>
      <w:r w:rsidR="000A769E" w:rsidRPr="00091C92">
        <w:rPr>
          <w:b/>
        </w:rPr>
        <w:t xml:space="preserve"> 2021</w:t>
      </w:r>
    </w:p>
    <w:p w14:paraId="321FDC51" w14:textId="77777777" w:rsidR="005C4FCD" w:rsidRDefault="005C4FCD" w:rsidP="00327283">
      <w:pPr>
        <w:jc w:val="center"/>
        <w:rPr>
          <w:b/>
          <w:color w:val="0070C0"/>
        </w:rPr>
      </w:pPr>
    </w:p>
    <w:p w14:paraId="6956AE6C" w14:textId="4749682F" w:rsidR="00327283" w:rsidRDefault="00327283" w:rsidP="00D452D8">
      <w:pPr>
        <w:spacing w:after="240"/>
        <w:ind w:firstLine="567"/>
      </w:pPr>
      <w:r>
        <w:t>Diese Bekanntgabe erfolgt gemäß § 5 Absatz 2 Sätze 1 bis 3 des Gesetzes über die Umweltverträglichkeitsprüfung</w:t>
      </w:r>
      <w:r w:rsidRPr="00D371B6">
        <w:t xml:space="preserve"> </w:t>
      </w:r>
      <w:r>
        <w:t xml:space="preserve">in der Fassung der Bekanntmachung vom 18. März 2021 (BGBl. I S. 540). </w:t>
      </w:r>
    </w:p>
    <w:p w14:paraId="3FA7CCA7" w14:textId="520BB6D0" w:rsidR="00327283" w:rsidRPr="00EC3A4C" w:rsidRDefault="00ED3EB9" w:rsidP="00D452D8">
      <w:pPr>
        <w:spacing w:after="240"/>
        <w:ind w:firstLine="567"/>
      </w:pPr>
      <w:r>
        <w:t>Frau Anett T</w:t>
      </w:r>
      <w:r w:rsidR="007A4DB0">
        <w:t>h</w:t>
      </w:r>
      <w:r>
        <w:t xml:space="preserve">ieme </w:t>
      </w:r>
      <w:r w:rsidR="00E96DC4">
        <w:t>hat bei dem</w:t>
      </w:r>
      <w:r>
        <w:t xml:space="preserve"> Landratsamt Bautzen</w:t>
      </w:r>
      <w:r w:rsidR="00EC3A4C">
        <w:t xml:space="preserve"> </w:t>
      </w:r>
      <w:r w:rsidR="00E96DC4">
        <w:t>Unterlagen zu</w:t>
      </w:r>
      <w:r w:rsidR="0000768A">
        <w:t>r</w:t>
      </w:r>
      <w:r w:rsidR="00E96DC4">
        <w:t xml:space="preserve"> wasserrechtlichen Entscheidung </w:t>
      </w:r>
      <w:r w:rsidR="00BC3A7B">
        <w:t xml:space="preserve">über das oben genannte Vorhaben eingereicht. Daraufhin hat die Untere Wasserbehörde beim Landkreis Bautzen </w:t>
      </w:r>
      <w:r w:rsidR="00327283" w:rsidRPr="00CB205E">
        <w:t xml:space="preserve">bei der Landesdirektion </w:t>
      </w:r>
      <w:r w:rsidR="00327283">
        <w:t xml:space="preserve">Sachsen mit Schreiben vom </w:t>
      </w:r>
      <w:r>
        <w:t xml:space="preserve">23. November 2020 </w:t>
      </w:r>
      <w:r w:rsidR="00327283" w:rsidRPr="00EC3A4C">
        <w:t>die Entscheidung beantragt, ob für das Vorhaben anstelle eines Planfeststellungsbeschlusses eine Plang</w:t>
      </w:r>
      <w:r w:rsidR="00EC3A4C" w:rsidRPr="00EC3A4C">
        <w:t>enehmigung erteilt werden kann.</w:t>
      </w:r>
    </w:p>
    <w:p w14:paraId="2362E787" w14:textId="3116768F" w:rsidR="00327283" w:rsidRPr="00533159" w:rsidRDefault="00327283" w:rsidP="00D452D8">
      <w:pPr>
        <w:spacing w:after="240"/>
        <w:ind w:firstLine="567"/>
      </w:pPr>
      <w:r>
        <w:t xml:space="preserve">Das Vorhaben </w:t>
      </w:r>
      <w:r w:rsidR="00196315">
        <w:t>„</w:t>
      </w:r>
      <w:r w:rsidR="00ED3EB9">
        <w:t>Verfüllung/Beseitigung des Mühlgrabens der Bäckerei Thieme“</w:t>
      </w:r>
      <w:r w:rsidR="000042C4">
        <w:t xml:space="preserve"> </w:t>
      </w:r>
      <w:r>
        <w:t xml:space="preserve">fällt in den Anwendungsbereich des Gesetzes über die Umweltverträglichkeitsprüfung. </w:t>
      </w:r>
      <w:r w:rsidRPr="00533159">
        <w:t xml:space="preserve">Dementsprechend hat die Landesdirektion Sachsen eine </w:t>
      </w:r>
      <w:r w:rsidR="00BC3A7B">
        <w:t xml:space="preserve">allgemeine </w:t>
      </w:r>
      <w:r w:rsidRPr="00533159">
        <w:t>Vorprüfung des Einzelfalls vorgenommen.</w:t>
      </w:r>
    </w:p>
    <w:p w14:paraId="2458FD1D" w14:textId="7A25E144" w:rsidR="00327283" w:rsidRPr="002B2078" w:rsidRDefault="00327283" w:rsidP="00D452D8">
      <w:pPr>
        <w:spacing w:after="240"/>
        <w:ind w:firstLine="567"/>
        <w:rPr>
          <w:i/>
        </w:rPr>
      </w:pPr>
      <w:r w:rsidRPr="00E721DA">
        <w:lastRenderedPageBreak/>
        <w:t xml:space="preserve">Im Rahmen dieser Vorprüfung wurde </w:t>
      </w:r>
      <w:r w:rsidR="000A769E">
        <w:t xml:space="preserve">am </w:t>
      </w:r>
      <w:r w:rsidR="00091C92" w:rsidRPr="00091C92">
        <w:t>23. August</w:t>
      </w:r>
      <w:r w:rsidR="00C40B12" w:rsidRPr="00091C92">
        <w:t xml:space="preserve"> 2021</w:t>
      </w:r>
      <w:r w:rsidRPr="00091C92">
        <w:t xml:space="preserve"> </w:t>
      </w:r>
      <w:r>
        <w:t>festgestellt</w:t>
      </w:r>
      <w:r w:rsidRPr="00DD59B6">
        <w:t>, dass</w:t>
      </w:r>
      <w:r>
        <w:t xml:space="preserve"> k</w:t>
      </w:r>
      <w:r w:rsidRPr="00DD59B6">
        <w:t xml:space="preserve">eine </w:t>
      </w:r>
      <w:r>
        <w:t>Pflicht</w:t>
      </w:r>
      <w:r w:rsidRPr="00DD59B6">
        <w:t xml:space="preserve"> zur Durchführung einer Umweltverträglichkeits</w:t>
      </w:r>
      <w:r>
        <w:t>prüfung besteht. Das</w:t>
      </w:r>
      <w:r w:rsidRPr="00DD59B6">
        <w:t xml:space="preserve"> Vorhaben</w:t>
      </w:r>
      <w:r>
        <w:t xml:space="preserve"> hat </w:t>
      </w:r>
      <w:r w:rsidRPr="00DD59B6">
        <w:t xml:space="preserve">keine erheblichen nachteiligen Umweltauswirkungen </w:t>
      </w:r>
      <w:r>
        <w:t xml:space="preserve">auf die Umweltschutzgüter, die nach dem </w:t>
      </w:r>
      <w:r w:rsidRPr="007875B1">
        <w:t xml:space="preserve">Gesetz über die Umweltverträglichkeitsprüfung </w:t>
      </w:r>
      <w:r>
        <w:t xml:space="preserve">bei der </w:t>
      </w:r>
      <w:r w:rsidRPr="002B2078">
        <w:t>Zulassungsentscheidung zu berücksichtigen wären. Für diese Einschätzung sind folgende</w:t>
      </w:r>
      <w:r w:rsidR="008875B2" w:rsidRPr="002B2078">
        <w:t xml:space="preserve"> wesentliche Gründe</w:t>
      </w:r>
      <w:r w:rsidRPr="002B2078">
        <w:t xml:space="preserve"> maßgebend: </w:t>
      </w:r>
    </w:p>
    <w:p w14:paraId="04F2F790" w14:textId="44C308B3" w:rsidR="00327283" w:rsidRDefault="00327283" w:rsidP="00BC3A7B">
      <w:pPr>
        <w:pStyle w:val="Listenabsatz"/>
        <w:numPr>
          <w:ilvl w:val="0"/>
          <w:numId w:val="20"/>
        </w:numPr>
        <w:spacing w:after="240"/>
      </w:pPr>
      <w:r w:rsidRPr="002B2078">
        <w:t>die unerhebliche Größe und Ausgestalt</w:t>
      </w:r>
      <w:r w:rsidR="008875B2" w:rsidRPr="002B2078">
        <w:t xml:space="preserve">ung des gesamten Vorhabens und </w:t>
      </w:r>
      <w:r w:rsidRPr="002B2078">
        <w:t>der Abrissarbeiten,</w:t>
      </w:r>
    </w:p>
    <w:p w14:paraId="26711A69" w14:textId="77777777" w:rsidR="0000768A" w:rsidRPr="002B2078" w:rsidRDefault="0000768A" w:rsidP="0000768A">
      <w:pPr>
        <w:pStyle w:val="Listenabsatz"/>
        <w:spacing w:after="240"/>
        <w:ind w:left="360"/>
      </w:pPr>
    </w:p>
    <w:p w14:paraId="19113384" w14:textId="6EBE59B3" w:rsidR="00327283" w:rsidRDefault="00327283" w:rsidP="00BC3A7B">
      <w:pPr>
        <w:pStyle w:val="Listenabsatz"/>
        <w:numPr>
          <w:ilvl w:val="0"/>
          <w:numId w:val="20"/>
        </w:numPr>
        <w:spacing w:after="240"/>
        <w:ind w:left="357" w:hanging="357"/>
        <w:contextualSpacing w:val="0"/>
      </w:pPr>
      <w:r w:rsidRPr="002B2078">
        <w:t xml:space="preserve">die </w:t>
      </w:r>
      <w:r w:rsidR="008875B2" w:rsidRPr="002B2078">
        <w:t>unerhebliche</w:t>
      </w:r>
      <w:r w:rsidRPr="002B2078">
        <w:t xml:space="preserve"> Nutzung natürlicher Ressourcen, insbesondere Fläche, Boden, Wasser, Tiere, Pflanzen und biologische Vielfalt,</w:t>
      </w:r>
    </w:p>
    <w:p w14:paraId="179710F7" w14:textId="38318291" w:rsidR="00327283" w:rsidRPr="002B2078" w:rsidRDefault="00327283" w:rsidP="00BC3A7B">
      <w:pPr>
        <w:pStyle w:val="Listenabsatz"/>
        <w:numPr>
          <w:ilvl w:val="0"/>
          <w:numId w:val="20"/>
        </w:numPr>
        <w:spacing w:after="240"/>
      </w:pPr>
      <w:r w:rsidRPr="002B2078">
        <w:t>die unerhebliche Schwere u</w:t>
      </w:r>
      <w:r w:rsidR="007B26B0" w:rsidRPr="002B2078">
        <w:t>nd Komplexität der Auswirkungen.</w:t>
      </w:r>
    </w:p>
    <w:p w14:paraId="19728B1B" w14:textId="77777777" w:rsidR="00327283" w:rsidRPr="002B2078" w:rsidRDefault="00327283" w:rsidP="00D452D8">
      <w:pPr>
        <w:spacing w:after="240"/>
      </w:pPr>
      <w:r w:rsidRPr="002B2078">
        <w:t>Für die Entscheidung, dass für das Vorhaben keine Pflicht zur Durchführung einer Umweltverträglichkeitsprüfung besteht, sind die folgenden Merkmale des Vorhabens oder des Standorts maßgebend:</w:t>
      </w:r>
    </w:p>
    <w:p w14:paraId="5A4F4733" w14:textId="403DF9C8" w:rsidR="00327283" w:rsidRPr="002B2078" w:rsidRDefault="00BC3A7B" w:rsidP="00D452D8">
      <w:pPr>
        <w:pStyle w:val="Listenabsatz"/>
        <w:numPr>
          <w:ilvl w:val="0"/>
          <w:numId w:val="17"/>
        </w:numPr>
        <w:spacing w:after="240"/>
        <w:ind w:left="714" w:hanging="357"/>
        <w:contextualSpacing w:val="0"/>
      </w:pPr>
      <w:r>
        <w:t>D</w:t>
      </w:r>
      <w:r w:rsidR="00196ABD">
        <w:t>ie Verfüllung des Mühlgrabens und die damit verbundene Beseitigung des künstlich angelegten Gewässers</w:t>
      </w:r>
      <w:r w:rsidR="00525F8D">
        <w:t xml:space="preserve"> führen zu einer weitgehenden Wiederherstellung des ursprünglichen </w:t>
      </w:r>
      <w:r w:rsidR="00533159">
        <w:t xml:space="preserve">natürlichen </w:t>
      </w:r>
      <w:r w:rsidR="00525F8D">
        <w:t>Zustandes.</w:t>
      </w:r>
    </w:p>
    <w:p w14:paraId="2E6B58CE" w14:textId="24A45715" w:rsidR="00327283" w:rsidRPr="002B2078" w:rsidRDefault="00BC3A7B" w:rsidP="00D452D8">
      <w:pPr>
        <w:pStyle w:val="Listenabsatz"/>
        <w:numPr>
          <w:ilvl w:val="0"/>
          <w:numId w:val="17"/>
        </w:numPr>
        <w:spacing w:after="240"/>
        <w:ind w:left="714" w:hanging="357"/>
        <w:contextualSpacing w:val="0"/>
      </w:pPr>
      <w:r>
        <w:t>D</w:t>
      </w:r>
      <w:r w:rsidR="0007298B" w:rsidRPr="002B2078">
        <w:t>iverse Rückbau- und Abbruchmaßnahmen</w:t>
      </w:r>
      <w:r w:rsidR="00525F8D">
        <w:t xml:space="preserve"> dienen dem Abfluss von Niederschlags-und Grundwasser</w:t>
      </w:r>
      <w:r w:rsidR="00533159">
        <w:t>.</w:t>
      </w:r>
    </w:p>
    <w:p w14:paraId="0F5D658C" w14:textId="466B91E8" w:rsidR="00AA6D0C" w:rsidRPr="002B2078" w:rsidRDefault="00BC3A7B" w:rsidP="00D452D8">
      <w:pPr>
        <w:pStyle w:val="Listenabsatz"/>
        <w:numPr>
          <w:ilvl w:val="0"/>
          <w:numId w:val="17"/>
        </w:numPr>
        <w:spacing w:after="240"/>
        <w:ind w:left="714" w:hanging="357"/>
        <w:contextualSpacing w:val="0"/>
      </w:pPr>
      <w:r>
        <w:t xml:space="preserve">Es ist die </w:t>
      </w:r>
      <w:r w:rsidR="00525F8D">
        <w:t>Begrünung der verfüllten Fläche</w:t>
      </w:r>
      <w:r>
        <w:t xml:space="preserve"> vorgesehen</w:t>
      </w:r>
      <w:r w:rsidR="00533159">
        <w:t>.</w:t>
      </w:r>
    </w:p>
    <w:p w14:paraId="57A12BC7" w14:textId="73D70B2A" w:rsidR="00AA6D0C" w:rsidRPr="002B2078" w:rsidRDefault="00525F8D" w:rsidP="00D452D8">
      <w:pPr>
        <w:pStyle w:val="Listenabsatz"/>
        <w:numPr>
          <w:ilvl w:val="0"/>
          <w:numId w:val="17"/>
        </w:numPr>
        <w:spacing w:after="240"/>
        <w:ind w:left="714" w:hanging="357"/>
        <w:contextualSpacing w:val="0"/>
      </w:pPr>
      <w:r>
        <w:lastRenderedPageBreak/>
        <w:t>Das Vorhabensgebiet liegt in der Ortslage von Oberlichtenau parallel zur Staatsstraße</w:t>
      </w:r>
      <w:r w:rsidR="00533159">
        <w:t>.</w:t>
      </w:r>
    </w:p>
    <w:p w14:paraId="309D5474" w14:textId="77777777" w:rsidR="00327283" w:rsidRPr="002B2078" w:rsidRDefault="00327283" w:rsidP="00D452D8">
      <w:pPr>
        <w:spacing w:after="240"/>
        <w:ind w:firstLine="567"/>
      </w:pPr>
      <w:r w:rsidRPr="002B2078">
        <w:t>Diese Feststellung ist nicht selbstständig anfechtbar.</w:t>
      </w:r>
    </w:p>
    <w:p w14:paraId="1EBDBFC2" w14:textId="43B4880F" w:rsidR="00327283" w:rsidRPr="002B2078" w:rsidRDefault="00327283" w:rsidP="00525F8D">
      <w:pPr>
        <w:spacing w:after="240"/>
      </w:pPr>
      <w:r w:rsidRPr="002B2078">
        <w:t xml:space="preserve">Die entscheidungsrelevanten Unterlagen sind der Öffentlichkeit in der Landesdirektion Sachsen, Referat 46, </w:t>
      </w:r>
      <w:r w:rsidRPr="002B2078">
        <w:rPr>
          <w:rFonts w:cs="Arial"/>
        </w:rPr>
        <w:t xml:space="preserve">Stauffenbergallee 2, 01099 Dresden </w:t>
      </w:r>
      <w:r w:rsidRPr="002B2078">
        <w:t>zugänglich.</w:t>
      </w:r>
    </w:p>
    <w:p w14:paraId="7072323E" w14:textId="2B136EEA" w:rsidR="00327283" w:rsidRPr="002B2078" w:rsidRDefault="00327283" w:rsidP="00D452D8">
      <w:pPr>
        <w:spacing w:after="240"/>
        <w:ind w:firstLine="567"/>
        <w:rPr>
          <w:rFonts w:cs="Arial"/>
        </w:rPr>
      </w:pPr>
      <w:r w:rsidRPr="002B2078">
        <w:rPr>
          <w:rFonts w:cs="Arial"/>
        </w:rPr>
        <w:t xml:space="preserve">Die Bekanntgabe ist auf der Internetseite der Landesdirektion Sachsen unter </w:t>
      </w:r>
      <w:r w:rsidRPr="002B2078">
        <w:rPr>
          <w:rFonts w:cs="Arial"/>
          <w:u w:val="single"/>
        </w:rPr>
        <w:t>http://www.lds.sachsen.de/bekanntmachung</w:t>
      </w:r>
      <w:r w:rsidRPr="002B2078">
        <w:rPr>
          <w:rFonts w:cs="Arial"/>
        </w:rPr>
        <w:t xml:space="preserve"> unter der Rubrik Hochwasserschutz einsehbar.</w:t>
      </w:r>
    </w:p>
    <w:p w14:paraId="67FE5A46" w14:textId="702ACC47" w:rsidR="00327283" w:rsidRPr="00255DF7" w:rsidRDefault="002B2078" w:rsidP="00D452D8">
      <w:pPr>
        <w:autoSpaceDE w:val="0"/>
        <w:autoSpaceDN w:val="0"/>
        <w:adjustRightInd w:val="0"/>
        <w:spacing w:after="240"/>
      </w:pPr>
      <w:r w:rsidRPr="00AC4F8F">
        <w:t>Dresden</w:t>
      </w:r>
      <w:r w:rsidR="00327283" w:rsidRPr="00AC4F8F">
        <w:t>, den</w:t>
      </w:r>
      <w:r w:rsidR="0000768A">
        <w:t xml:space="preserve"> 25.</w:t>
      </w:r>
      <w:r w:rsidR="00255DF7">
        <w:t xml:space="preserve"> August </w:t>
      </w:r>
      <w:r w:rsidR="00070922" w:rsidRPr="00255DF7">
        <w:t>2021</w:t>
      </w:r>
    </w:p>
    <w:p w14:paraId="23DA230C" w14:textId="77777777" w:rsidR="00327283" w:rsidRDefault="00327283" w:rsidP="00327283">
      <w:pPr>
        <w:keepNext/>
        <w:keepLines/>
        <w:jc w:val="center"/>
      </w:pPr>
      <w:r>
        <w:t>Landesdirektion Sachsen</w:t>
      </w:r>
    </w:p>
    <w:p w14:paraId="027F4141" w14:textId="36BA8D43" w:rsidR="00327283" w:rsidRPr="00F65F05" w:rsidRDefault="00255DF7" w:rsidP="00327283">
      <w:pPr>
        <w:keepNext/>
        <w:keepLines/>
        <w:jc w:val="center"/>
        <w:rPr>
          <w:rFonts w:eastAsia="Calibri" w:cs="Arial"/>
        </w:rPr>
      </w:pPr>
      <w:r>
        <w:rPr>
          <w:rFonts w:eastAsia="Calibri" w:cs="Arial"/>
        </w:rPr>
        <w:t xml:space="preserve">Torsten </w:t>
      </w:r>
      <w:r w:rsidR="00327283">
        <w:rPr>
          <w:rFonts w:eastAsia="Calibri" w:cs="Arial"/>
        </w:rPr>
        <w:t>Kammel</w:t>
      </w:r>
    </w:p>
    <w:p w14:paraId="66F70F70" w14:textId="77777777" w:rsidR="00327283" w:rsidRPr="006D1521" w:rsidRDefault="00327283" w:rsidP="00327283">
      <w:pPr>
        <w:keepNext/>
        <w:keepLines/>
        <w:jc w:val="center"/>
        <w:rPr>
          <w:rFonts w:eastAsia="Calibri" w:cs="Arial"/>
        </w:rPr>
      </w:pPr>
      <w:r>
        <w:rPr>
          <w:rFonts w:eastAsia="Calibri" w:cs="Arial"/>
        </w:rPr>
        <w:t>Referatsleiter</w:t>
      </w:r>
    </w:p>
    <w:p w14:paraId="6B86A1F6" w14:textId="77777777" w:rsidR="00EB4A69" w:rsidRDefault="00EB4A69" w:rsidP="00A47C97">
      <w:pPr>
        <w:pStyle w:val="1LDSStandardBlockNach12pt"/>
      </w:pPr>
    </w:p>
    <w:sectPr w:rsidR="00EB4A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6E73"/>
    <w:multiLevelType w:val="multilevel"/>
    <w:tmpl w:val="4C1088F2"/>
    <w:lvl w:ilvl="0">
      <w:start w:val="1"/>
      <w:numFmt w:val="decimal"/>
      <w:pStyle w:val="1LDS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1LDS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1LDS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1LDS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1LDS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1LDSberschrift6"/>
      <w:lvlText w:val="%1.%2.%3.%4.%5.%6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pStyle w:val="1LDSberschrift7"/>
      <w:lvlText w:val="%1.%2.%3.%4.%5.%6.%7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pStyle w:val="1LDSberschrift8"/>
      <w:lvlText w:val="%1.%2.%3.%4.%5.%6.%7.%8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pStyle w:val="1LDSberschrift9"/>
      <w:lvlText w:val="%1.%2.%3.%4.%5.%6.%7.%8.%9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FFA21E6"/>
    <w:multiLevelType w:val="hybridMultilevel"/>
    <w:tmpl w:val="4C54C6B8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DFF0591"/>
    <w:multiLevelType w:val="multilevel"/>
    <w:tmpl w:val="2D5A51F6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lvlText w:val="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67" w:hanging="567"/>
      </w:pPr>
      <w:rPr>
        <w:rFonts w:hint="default"/>
      </w:rPr>
    </w:lvl>
  </w:abstractNum>
  <w:abstractNum w:abstractNumId="3" w15:restartNumberingAfterBreak="0">
    <w:nsid w:val="23EC4C12"/>
    <w:multiLevelType w:val="hybridMultilevel"/>
    <w:tmpl w:val="0CBE4F1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88D4669"/>
    <w:multiLevelType w:val="hybridMultilevel"/>
    <w:tmpl w:val="AD6A5558"/>
    <w:lvl w:ilvl="0" w:tplc="A66623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85B00"/>
    <w:multiLevelType w:val="hybridMultilevel"/>
    <w:tmpl w:val="9FE6D564"/>
    <w:lvl w:ilvl="0" w:tplc="99140A8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8A5188"/>
    <w:multiLevelType w:val="hybridMultilevel"/>
    <w:tmpl w:val="387A188E"/>
    <w:lvl w:ilvl="0" w:tplc="99140A8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6B3C13"/>
    <w:multiLevelType w:val="multilevel"/>
    <w:tmpl w:val="7EFE66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3"/>
  </w:num>
  <w:num w:numId="17">
    <w:abstractNumId w:val="4"/>
  </w:num>
  <w:num w:numId="18">
    <w:abstractNumId w:val="1"/>
  </w:num>
  <w:num w:numId="19">
    <w:abstractNumId w:val="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autoHyphenation/>
  <w:consecutiveHyphenLimit w:val="1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D0F"/>
    <w:rsid w:val="000042C4"/>
    <w:rsid w:val="0000768A"/>
    <w:rsid w:val="00070922"/>
    <w:rsid w:val="0007298B"/>
    <w:rsid w:val="00091C92"/>
    <w:rsid w:val="000A25BA"/>
    <w:rsid w:val="000A769E"/>
    <w:rsid w:val="000E386D"/>
    <w:rsid w:val="001455FF"/>
    <w:rsid w:val="001652B3"/>
    <w:rsid w:val="00196315"/>
    <w:rsid w:val="00196ABD"/>
    <w:rsid w:val="001E0D8E"/>
    <w:rsid w:val="00255DF7"/>
    <w:rsid w:val="0027078A"/>
    <w:rsid w:val="00271D22"/>
    <w:rsid w:val="002B2078"/>
    <w:rsid w:val="002C5D0A"/>
    <w:rsid w:val="002D5612"/>
    <w:rsid w:val="002F0ECF"/>
    <w:rsid w:val="00327283"/>
    <w:rsid w:val="0034596E"/>
    <w:rsid w:val="00347B4B"/>
    <w:rsid w:val="00375CE3"/>
    <w:rsid w:val="003A7D0F"/>
    <w:rsid w:val="003D2222"/>
    <w:rsid w:val="003E78E5"/>
    <w:rsid w:val="00431BA2"/>
    <w:rsid w:val="00504D1C"/>
    <w:rsid w:val="00525F8D"/>
    <w:rsid w:val="00533159"/>
    <w:rsid w:val="0054645E"/>
    <w:rsid w:val="00565616"/>
    <w:rsid w:val="005901A5"/>
    <w:rsid w:val="005B1CF1"/>
    <w:rsid w:val="005C4FCD"/>
    <w:rsid w:val="006E5720"/>
    <w:rsid w:val="00740B88"/>
    <w:rsid w:val="00755288"/>
    <w:rsid w:val="007A0DDA"/>
    <w:rsid w:val="007A4DB0"/>
    <w:rsid w:val="007A5075"/>
    <w:rsid w:val="007B26B0"/>
    <w:rsid w:val="007B2F27"/>
    <w:rsid w:val="00805C7E"/>
    <w:rsid w:val="00876B57"/>
    <w:rsid w:val="00885A74"/>
    <w:rsid w:val="008875B2"/>
    <w:rsid w:val="008B4D01"/>
    <w:rsid w:val="008D722C"/>
    <w:rsid w:val="008E7C7F"/>
    <w:rsid w:val="00921CA5"/>
    <w:rsid w:val="009361AB"/>
    <w:rsid w:val="00940CBC"/>
    <w:rsid w:val="00995A39"/>
    <w:rsid w:val="00A27759"/>
    <w:rsid w:val="00A37D83"/>
    <w:rsid w:val="00A47C97"/>
    <w:rsid w:val="00A77F0D"/>
    <w:rsid w:val="00AA6D0C"/>
    <w:rsid w:val="00AB3A37"/>
    <w:rsid w:val="00AC4F8F"/>
    <w:rsid w:val="00B12399"/>
    <w:rsid w:val="00B23656"/>
    <w:rsid w:val="00B47061"/>
    <w:rsid w:val="00B95A4D"/>
    <w:rsid w:val="00BC3A7B"/>
    <w:rsid w:val="00C336E5"/>
    <w:rsid w:val="00C40B12"/>
    <w:rsid w:val="00C80B16"/>
    <w:rsid w:val="00C91FC2"/>
    <w:rsid w:val="00CD2D1C"/>
    <w:rsid w:val="00CF3DD0"/>
    <w:rsid w:val="00D10306"/>
    <w:rsid w:val="00D452D8"/>
    <w:rsid w:val="00D66E91"/>
    <w:rsid w:val="00D8322B"/>
    <w:rsid w:val="00D937E0"/>
    <w:rsid w:val="00DB0530"/>
    <w:rsid w:val="00E059AC"/>
    <w:rsid w:val="00E23FEC"/>
    <w:rsid w:val="00E63689"/>
    <w:rsid w:val="00E75E12"/>
    <w:rsid w:val="00E911C1"/>
    <w:rsid w:val="00E93DBD"/>
    <w:rsid w:val="00E9543E"/>
    <w:rsid w:val="00E96DC4"/>
    <w:rsid w:val="00EB4A69"/>
    <w:rsid w:val="00EC3A4C"/>
    <w:rsid w:val="00EC51B7"/>
    <w:rsid w:val="00ED3EB9"/>
    <w:rsid w:val="00F71E11"/>
    <w:rsid w:val="00F97B5D"/>
    <w:rsid w:val="00FD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D5E77"/>
  <w15:docId w15:val="{C5875AB4-A7DA-4C8B-8636-BC179992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E0D8E"/>
    <w:pPr>
      <w:spacing w:after="0" w:line="240" w:lineRule="auto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C5D0A"/>
    <w:pPr>
      <w:keepNext/>
      <w:keepLines/>
      <w:spacing w:before="480" w:after="240"/>
      <w:outlineLvl w:val="0"/>
    </w:pPr>
    <w:rPr>
      <w:rFonts w:eastAsiaTheme="majorEastAsia" w:cs="Arial"/>
      <w:b/>
      <w:bCs/>
      <w:color w:val="4F81BD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C5D0A"/>
    <w:pPr>
      <w:keepNext/>
      <w:keepLines/>
      <w:spacing w:before="200" w:after="240"/>
      <w:outlineLvl w:val="1"/>
    </w:pPr>
    <w:rPr>
      <w:rFonts w:eastAsiaTheme="majorEastAsia" w:cstheme="majorBidi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C5D0A"/>
    <w:pPr>
      <w:keepNext/>
      <w:keepLines/>
      <w:spacing w:before="200" w:after="120"/>
      <w:outlineLvl w:val="2"/>
    </w:pPr>
    <w:rPr>
      <w:rFonts w:eastAsiaTheme="majorEastAsia" w:cstheme="majorBidi"/>
      <w:b/>
      <w:b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LDSStandard">
    <w:name w:val="1_LDS Standard"/>
    <w:basedOn w:val="Standard"/>
    <w:rsid w:val="006E5720"/>
    <w:rPr>
      <w:rFonts w:eastAsia="Times New Roman" w:cs="Arial"/>
      <w:lang w:eastAsia="de-DE"/>
    </w:rPr>
  </w:style>
  <w:style w:type="paragraph" w:customStyle="1" w:styleId="1LDSStandardBlockNach12pt">
    <w:name w:val="1_LDS Standard Block Nach: 12 pt"/>
    <w:basedOn w:val="Standard"/>
    <w:rsid w:val="00E93DBD"/>
    <w:pPr>
      <w:spacing w:after="240"/>
    </w:pPr>
    <w:rPr>
      <w:rFonts w:eastAsia="Times New Roman" w:cs="Times New Roman"/>
      <w:szCs w:val="20"/>
      <w:lang w:eastAsia="de-DE"/>
    </w:rPr>
  </w:style>
  <w:style w:type="paragraph" w:customStyle="1" w:styleId="1LDSStandardBlockNach24pt">
    <w:name w:val="1_LDS Standard Block Nach: 24 pt"/>
    <w:basedOn w:val="Standard"/>
    <w:rsid w:val="006E5720"/>
    <w:pPr>
      <w:spacing w:after="480"/>
    </w:pPr>
    <w:rPr>
      <w:rFonts w:eastAsia="Times New Roman" w:cs="Times New Roman"/>
      <w:szCs w:val="20"/>
      <w:lang w:eastAsia="de-DE"/>
    </w:rPr>
  </w:style>
  <w:style w:type="paragraph" w:customStyle="1" w:styleId="1LDSStandardBlockNach36pt">
    <w:name w:val="1_LDS Standard Block Nach: 36 pt"/>
    <w:basedOn w:val="Standard"/>
    <w:rsid w:val="006E5720"/>
    <w:pPr>
      <w:spacing w:after="720"/>
    </w:pPr>
    <w:rPr>
      <w:rFonts w:eastAsia="Times New Roman" w:cs="Times New Roman"/>
      <w:szCs w:val="20"/>
      <w:lang w:eastAsia="de-DE"/>
    </w:rPr>
  </w:style>
  <w:style w:type="paragraph" w:customStyle="1" w:styleId="1LDSStandardNach12pt">
    <w:name w:val="1_LDS Standard Nach: 12 pt"/>
    <w:basedOn w:val="Standard"/>
    <w:rsid w:val="006E5720"/>
    <w:pPr>
      <w:spacing w:after="240"/>
    </w:pPr>
    <w:rPr>
      <w:rFonts w:eastAsia="Times New Roman" w:cs="Times New Roman"/>
      <w:szCs w:val="20"/>
      <w:lang w:eastAsia="de-DE"/>
    </w:rPr>
  </w:style>
  <w:style w:type="paragraph" w:customStyle="1" w:styleId="1LDSberschrift1">
    <w:name w:val="1_LDS Überschrift 1"/>
    <w:basedOn w:val="1LDSStandardBlockNach12pt"/>
    <w:next w:val="1LDSStandardBlockNach12pt"/>
    <w:rsid w:val="00C80B16"/>
    <w:pPr>
      <w:keepNext/>
      <w:keepLines/>
      <w:numPr>
        <w:numId w:val="15"/>
      </w:numPr>
      <w:spacing w:before="480"/>
      <w:outlineLvl w:val="0"/>
    </w:pPr>
    <w:rPr>
      <w:b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C5D0A"/>
    <w:rPr>
      <w:rFonts w:ascii="Arial" w:eastAsiaTheme="majorEastAsia" w:hAnsi="Arial" w:cs="Arial"/>
      <w:b/>
      <w:bCs/>
      <w:color w:val="4F81BD"/>
      <w:sz w:val="28"/>
      <w:szCs w:val="28"/>
    </w:rPr>
  </w:style>
  <w:style w:type="paragraph" w:customStyle="1" w:styleId="1LDSberschrift2">
    <w:name w:val="1_LDS Überschrift 2"/>
    <w:basedOn w:val="1LDSberschrift1"/>
    <w:next w:val="1LDSStandardBlockNach12pt"/>
    <w:rsid w:val="00C80B16"/>
    <w:pPr>
      <w:numPr>
        <w:ilvl w:val="1"/>
      </w:numPr>
      <w:spacing w:before="240"/>
      <w:outlineLvl w:val="1"/>
    </w:pPr>
    <w:rPr>
      <w:iCs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C5D0A"/>
    <w:rPr>
      <w:rFonts w:ascii="Arial" w:eastAsiaTheme="majorEastAsia" w:hAnsi="Arial" w:cstheme="majorBidi"/>
      <w:b/>
      <w:bCs/>
      <w:color w:val="4F81BD"/>
      <w:sz w:val="26"/>
      <w:szCs w:val="26"/>
    </w:rPr>
  </w:style>
  <w:style w:type="paragraph" w:customStyle="1" w:styleId="1LDSberschrift3">
    <w:name w:val="1_LDS Überschrift 3"/>
    <w:basedOn w:val="1LDSberschrift2"/>
    <w:next w:val="1LDSStandardBlockNach12pt"/>
    <w:rsid w:val="00C80B16"/>
    <w:pPr>
      <w:numPr>
        <w:ilvl w:val="2"/>
      </w:numPr>
      <w:outlineLvl w:val="2"/>
    </w:pPr>
    <w:rPr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C5D0A"/>
    <w:rPr>
      <w:rFonts w:ascii="Arial" w:eastAsiaTheme="majorEastAsia" w:hAnsi="Arial" w:cstheme="majorBidi"/>
      <w:b/>
      <w:bCs/>
      <w:color w:val="4F81BD"/>
    </w:rPr>
  </w:style>
  <w:style w:type="paragraph" w:styleId="Verzeichnis2">
    <w:name w:val="toc 2"/>
    <w:basedOn w:val="Standard"/>
    <w:next w:val="Standard"/>
    <w:autoRedefine/>
    <w:uiPriority w:val="39"/>
    <w:unhideWhenUsed/>
    <w:rsid w:val="00565616"/>
    <w:pPr>
      <w:tabs>
        <w:tab w:val="left" w:pos="709"/>
        <w:tab w:val="right" w:leader="dot" w:pos="9062"/>
      </w:tabs>
      <w:spacing w:before="240"/>
      <w:ind w:left="709" w:hanging="709"/>
      <w:jc w:val="left"/>
    </w:pPr>
    <w:rPr>
      <w:b/>
      <w:bCs/>
      <w:noProof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565616"/>
    <w:pPr>
      <w:tabs>
        <w:tab w:val="left" w:pos="709"/>
        <w:tab w:val="right" w:leader="dot" w:pos="9062"/>
      </w:tabs>
      <w:spacing w:before="360"/>
      <w:ind w:left="709" w:hanging="709"/>
      <w:jc w:val="left"/>
    </w:pPr>
    <w:rPr>
      <w:b/>
      <w:bCs/>
      <w:noProof/>
      <w:sz w:val="24"/>
      <w:szCs w:val="24"/>
    </w:rPr>
  </w:style>
  <w:style w:type="paragraph" w:styleId="Verzeichnis3">
    <w:name w:val="toc 3"/>
    <w:basedOn w:val="Standard"/>
    <w:next w:val="Standard"/>
    <w:autoRedefine/>
    <w:uiPriority w:val="39"/>
    <w:unhideWhenUsed/>
    <w:rsid w:val="00565616"/>
    <w:pPr>
      <w:tabs>
        <w:tab w:val="left" w:pos="1100"/>
        <w:tab w:val="right" w:leader="dot" w:pos="9062"/>
      </w:tabs>
      <w:spacing w:before="120"/>
      <w:ind w:left="709" w:hanging="709"/>
      <w:contextualSpacing/>
      <w:jc w:val="left"/>
    </w:pPr>
    <w:rPr>
      <w:noProof/>
      <w:szCs w:val="20"/>
    </w:rPr>
  </w:style>
  <w:style w:type="paragraph" w:customStyle="1" w:styleId="0Texthervorgehoben">
    <w:name w:val="0_Text hervorgehoben"/>
    <w:basedOn w:val="1LDSStandardBlockNach12pt"/>
    <w:next w:val="1LDSStandardBlockNach12pt"/>
    <w:qFormat/>
    <w:rsid w:val="00755288"/>
    <w:pPr>
      <w:ind w:left="567" w:hanging="567"/>
    </w:pPr>
    <w:rPr>
      <w:smallCaps/>
    </w:rPr>
  </w:style>
  <w:style w:type="paragraph" w:customStyle="1" w:styleId="0VerzeichnisimIHV">
    <w:name w:val="0_Verzeichnis im IHV"/>
    <w:basedOn w:val="1LDSStandardBlockNach12pt"/>
    <w:next w:val="1LDSStandard"/>
    <w:qFormat/>
    <w:rsid w:val="00E23FEC"/>
    <w:pPr>
      <w:outlineLvl w:val="0"/>
    </w:pPr>
    <w:rPr>
      <w:b/>
    </w:rPr>
  </w:style>
  <w:style w:type="paragraph" w:customStyle="1" w:styleId="VerzeichniseintragimIVZ">
    <w:name w:val="Verzeichniseintrag im IVZ"/>
    <w:basedOn w:val="1LDSStandardBlockNach12pt"/>
    <w:qFormat/>
    <w:rsid w:val="00DB0530"/>
    <w:pPr>
      <w:outlineLvl w:val="0"/>
    </w:pPr>
    <w:rPr>
      <w:b/>
    </w:rPr>
  </w:style>
  <w:style w:type="paragraph" w:customStyle="1" w:styleId="1LDSberschrift4">
    <w:name w:val="1_LDS Überschrift 4"/>
    <w:basedOn w:val="1LDSberschrift2"/>
    <w:next w:val="1LDSStandardBlockNach12pt"/>
    <w:rsid w:val="00C80B16"/>
    <w:pPr>
      <w:numPr>
        <w:ilvl w:val="3"/>
      </w:numPr>
      <w:outlineLvl w:val="3"/>
    </w:pPr>
  </w:style>
  <w:style w:type="paragraph" w:customStyle="1" w:styleId="1LDSberschrift5">
    <w:name w:val="1_LDS Überschrift 5"/>
    <w:basedOn w:val="1LDSberschrift2"/>
    <w:next w:val="1LDSStandardBlockNach12pt"/>
    <w:rsid w:val="00C80B16"/>
    <w:pPr>
      <w:numPr>
        <w:ilvl w:val="4"/>
      </w:numPr>
      <w:outlineLvl w:val="4"/>
    </w:pPr>
  </w:style>
  <w:style w:type="paragraph" w:customStyle="1" w:styleId="1LDSberschrift6">
    <w:name w:val="1_LDS Überschrift 6"/>
    <w:basedOn w:val="1LDSberschrift2"/>
    <w:next w:val="1LDSStandardBlockNach12pt"/>
    <w:rsid w:val="00C80B16"/>
    <w:pPr>
      <w:numPr>
        <w:ilvl w:val="5"/>
      </w:numPr>
      <w:outlineLvl w:val="5"/>
    </w:pPr>
  </w:style>
  <w:style w:type="paragraph" w:customStyle="1" w:styleId="1LDSberschrift7">
    <w:name w:val="1_LDS Überschrift 7"/>
    <w:basedOn w:val="1LDSberschrift2"/>
    <w:next w:val="1LDSStandardBlockNach12pt"/>
    <w:rsid w:val="00C80B16"/>
    <w:pPr>
      <w:numPr>
        <w:ilvl w:val="6"/>
      </w:numPr>
      <w:outlineLvl w:val="6"/>
    </w:pPr>
  </w:style>
  <w:style w:type="paragraph" w:customStyle="1" w:styleId="1LDSberschrift8">
    <w:name w:val="1_LDS Überschrift 8"/>
    <w:basedOn w:val="1LDSberschrift2"/>
    <w:next w:val="1LDSStandardBlockNach12pt"/>
    <w:rsid w:val="00C80B16"/>
    <w:pPr>
      <w:numPr>
        <w:ilvl w:val="7"/>
      </w:numPr>
      <w:outlineLvl w:val="7"/>
    </w:pPr>
  </w:style>
  <w:style w:type="paragraph" w:customStyle="1" w:styleId="1LDSberschrift9">
    <w:name w:val="1_LDS Überschrift 9"/>
    <w:basedOn w:val="1LDSberschrift2"/>
    <w:next w:val="1LDSStandardBlockNach12pt"/>
    <w:rsid w:val="00C80B16"/>
    <w:pPr>
      <w:numPr>
        <w:ilvl w:val="8"/>
      </w:numPr>
      <w:outlineLvl w:val="8"/>
    </w:pPr>
  </w:style>
  <w:style w:type="paragraph" w:styleId="Listenabsatz">
    <w:name w:val="List Paragraph"/>
    <w:basedOn w:val="Standard"/>
    <w:uiPriority w:val="34"/>
    <w:qFormat/>
    <w:rsid w:val="00327283"/>
    <w:pPr>
      <w:ind w:left="720"/>
      <w:contextualSpacing/>
    </w:pPr>
    <w:rPr>
      <w:rFonts w:eastAsia="Arial Unicode MS" w:cs="Times New Roman"/>
      <w:szCs w:val="24"/>
      <w:lang w:eastAsia="zh-CN"/>
    </w:rPr>
  </w:style>
  <w:style w:type="character" w:styleId="Kommentarzeichen">
    <w:name w:val="annotation reference"/>
    <w:rsid w:val="0032728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27283"/>
    <w:pPr>
      <w:spacing w:after="240"/>
    </w:pPr>
    <w:rPr>
      <w:rFonts w:eastAsia="Times New Roman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rsid w:val="00327283"/>
    <w:rPr>
      <w:rFonts w:ascii="Arial" w:eastAsia="Times New Roman" w:hAnsi="Arial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728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7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LDL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nora.scheinert</dc:creator>
  <cp:lastModifiedBy>Neumann, Marco - LDS</cp:lastModifiedBy>
  <cp:revision>2</cp:revision>
  <dcterms:created xsi:type="dcterms:W3CDTF">2021-08-27T11:38:00Z</dcterms:created>
  <dcterms:modified xsi:type="dcterms:W3CDTF">2021-08-27T11:38:00Z</dcterms:modified>
</cp:coreProperties>
</file>