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C27C" w14:textId="61F244B4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Bekannt</w:t>
      </w:r>
      <w:r w:rsidR="00DD10F9">
        <w:rPr>
          <w:b/>
        </w:rPr>
        <w:t>machung</w:t>
      </w:r>
    </w:p>
    <w:p w14:paraId="7112C27D" w14:textId="77777777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der Landesdirektion Sachsen</w:t>
      </w:r>
    </w:p>
    <w:p w14:paraId="7112C27E" w14:textId="5870088F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nach </w:t>
      </w:r>
      <w:r w:rsidR="009943B4" w:rsidRPr="001D218E">
        <w:rPr>
          <w:b/>
        </w:rPr>
        <w:t xml:space="preserve">§ 5 Abs. 2 </w:t>
      </w:r>
      <w:r w:rsidR="000D724A" w:rsidRPr="001D218E">
        <w:rPr>
          <w:b/>
        </w:rPr>
        <w:t>des</w:t>
      </w:r>
      <w:r w:rsidRPr="001D218E">
        <w:rPr>
          <w:b/>
        </w:rPr>
        <w:t xml:space="preserve"> Gesetz</w:t>
      </w:r>
      <w:r w:rsidR="000D724A" w:rsidRPr="001D218E">
        <w:rPr>
          <w:b/>
        </w:rPr>
        <w:t>es</w:t>
      </w:r>
      <w:r w:rsidRPr="001D218E">
        <w:rPr>
          <w:b/>
        </w:rPr>
        <w:t xml:space="preserve"> über die Umweltverträglichkeitsprüfung</w:t>
      </w:r>
    </w:p>
    <w:p w14:paraId="7112C27F" w14:textId="7E0FF7CC" w:rsidR="00B4622A" w:rsidRPr="00DD10F9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für das Vorhaben </w:t>
      </w:r>
      <w:r w:rsidR="0080612A" w:rsidRPr="001D218E">
        <w:rPr>
          <w:b/>
        </w:rPr>
        <w:t>„</w:t>
      </w:r>
      <w:r w:rsidR="00C425B5">
        <w:rPr>
          <w:b/>
        </w:rPr>
        <w:t xml:space="preserve">Renaturierung des </w:t>
      </w:r>
      <w:proofErr w:type="spellStart"/>
      <w:r w:rsidR="00C425B5">
        <w:rPr>
          <w:b/>
        </w:rPr>
        <w:t>Lobers</w:t>
      </w:r>
      <w:proofErr w:type="spellEnd"/>
      <w:r w:rsidR="00C425B5">
        <w:rPr>
          <w:b/>
        </w:rPr>
        <w:t xml:space="preserve"> zwischen </w:t>
      </w:r>
      <w:proofErr w:type="spellStart"/>
      <w:r w:rsidR="00C425B5">
        <w:rPr>
          <w:b/>
        </w:rPr>
        <w:t>Zschölkau</w:t>
      </w:r>
      <w:proofErr w:type="spellEnd"/>
      <w:r w:rsidR="00C425B5">
        <w:rPr>
          <w:b/>
        </w:rPr>
        <w:t xml:space="preserve"> und </w:t>
      </w:r>
      <w:proofErr w:type="spellStart"/>
      <w:r w:rsidR="00C425B5">
        <w:rPr>
          <w:b/>
        </w:rPr>
        <w:t>Rackwitz</w:t>
      </w:r>
      <w:proofErr w:type="spellEnd"/>
      <w:r w:rsidR="00273DB4" w:rsidRPr="00DD10F9">
        <w:rPr>
          <w:b/>
          <w:szCs w:val="22"/>
        </w:rPr>
        <w:t>“</w:t>
      </w:r>
    </w:p>
    <w:p w14:paraId="7112C280" w14:textId="7F861648" w:rsidR="00B4622A" w:rsidRPr="00DD10F9" w:rsidRDefault="00B4622A" w:rsidP="00B4622A">
      <w:pPr>
        <w:jc w:val="center"/>
        <w:rPr>
          <w:b/>
        </w:rPr>
      </w:pPr>
      <w:proofErr w:type="spellStart"/>
      <w:r w:rsidRPr="00DD10F9">
        <w:rPr>
          <w:b/>
        </w:rPr>
        <w:t>Gz</w:t>
      </w:r>
      <w:proofErr w:type="spellEnd"/>
      <w:r w:rsidRPr="00DD10F9">
        <w:rPr>
          <w:b/>
        </w:rPr>
        <w:t xml:space="preserve">.: </w:t>
      </w:r>
      <w:r w:rsidR="00E37EC5" w:rsidRPr="00DD10F9">
        <w:rPr>
          <w:b/>
        </w:rPr>
        <w:t>L42-8</w:t>
      </w:r>
      <w:r w:rsidR="00C425B5">
        <w:rPr>
          <w:b/>
        </w:rPr>
        <w:t>301</w:t>
      </w:r>
      <w:r w:rsidR="00E37EC5" w:rsidRPr="00DD10F9">
        <w:rPr>
          <w:b/>
        </w:rPr>
        <w:t>/</w:t>
      </w:r>
      <w:r w:rsidR="00C425B5">
        <w:rPr>
          <w:b/>
        </w:rPr>
        <w:t>60</w:t>
      </w:r>
    </w:p>
    <w:p w14:paraId="7112C281" w14:textId="249A572E" w:rsidR="00B4622A" w:rsidRPr="00DD10F9" w:rsidRDefault="00B4622A" w:rsidP="00B4622A">
      <w:pPr>
        <w:jc w:val="center"/>
        <w:rPr>
          <w:b/>
        </w:rPr>
      </w:pPr>
      <w:r w:rsidRPr="00DD10F9">
        <w:rPr>
          <w:b/>
        </w:rPr>
        <w:t xml:space="preserve">Vom </w:t>
      </w:r>
      <w:r w:rsidR="00C425B5">
        <w:rPr>
          <w:b/>
        </w:rPr>
        <w:t>1</w:t>
      </w:r>
      <w:r w:rsidR="004C052E">
        <w:rPr>
          <w:b/>
        </w:rPr>
        <w:t>9</w:t>
      </w:r>
      <w:r w:rsidR="0080612A" w:rsidRPr="00DD10F9">
        <w:rPr>
          <w:b/>
        </w:rPr>
        <w:t xml:space="preserve">. </w:t>
      </w:r>
      <w:r w:rsidR="00C425B5">
        <w:rPr>
          <w:b/>
        </w:rPr>
        <w:t>Mai</w:t>
      </w:r>
      <w:r w:rsidR="0080612A" w:rsidRPr="00DD10F9">
        <w:rPr>
          <w:b/>
        </w:rPr>
        <w:t xml:space="preserve"> 20</w:t>
      </w:r>
      <w:r w:rsidR="00E37EC5" w:rsidRPr="00DD10F9">
        <w:rPr>
          <w:b/>
        </w:rPr>
        <w:t>20</w:t>
      </w:r>
    </w:p>
    <w:p w14:paraId="7112C282" w14:textId="0722C5A4" w:rsidR="008E7086" w:rsidRPr="00DD10F9" w:rsidRDefault="008E7086" w:rsidP="00DD10F9">
      <w:pPr>
        <w:spacing w:after="100" w:afterAutospacing="1"/>
        <w:ind w:firstLine="567"/>
      </w:pPr>
      <w:r w:rsidRPr="00DD10F9">
        <w:t>Diese Bekannt</w:t>
      </w:r>
      <w:r w:rsidR="00DD10F9" w:rsidRPr="00DD10F9">
        <w:t>machung</w:t>
      </w:r>
      <w:r w:rsidRPr="00DD10F9">
        <w:t xml:space="preserve"> erfolgt gemäß § 5 Absatz 2 Sätze 1 bis 3 des Gesetzes über die Umweltverträglichkeitsprüfung in der Fas</w:t>
      </w:r>
      <w:r w:rsidR="0080612A" w:rsidRPr="00DD10F9">
        <w:t xml:space="preserve">sung der Bekanntmachung vom 24. Februar 2010 (BGBl. I S. </w:t>
      </w:r>
      <w:r w:rsidRPr="00DD10F9">
        <w:t xml:space="preserve">94), </w:t>
      </w:r>
      <w:r w:rsidR="00DD10F9" w:rsidRPr="00DD10F9">
        <w:t>das zuletzt durch Artikel 2 des Gesetzes vom 12. Dezember 2019 (BGBl. I S. 2513) geändert worden ist.</w:t>
      </w:r>
    </w:p>
    <w:p w14:paraId="2463C35C" w14:textId="7E75377C" w:rsidR="0080612A" w:rsidRPr="001D218E" w:rsidRDefault="00B4622A" w:rsidP="0080612A">
      <w:pPr>
        <w:spacing w:after="100" w:afterAutospacing="1"/>
        <w:ind w:firstLine="567"/>
        <w:rPr>
          <w:rFonts w:cs="Arial"/>
          <w:szCs w:val="22"/>
        </w:rPr>
      </w:pPr>
      <w:r w:rsidRPr="00DD10F9">
        <w:t xml:space="preserve">Die </w:t>
      </w:r>
      <w:r w:rsidR="00C425B5">
        <w:t xml:space="preserve">Gemeinde </w:t>
      </w:r>
      <w:proofErr w:type="spellStart"/>
      <w:r w:rsidR="00C425B5">
        <w:t>Rackwitz</w:t>
      </w:r>
      <w:proofErr w:type="spellEnd"/>
      <w:r w:rsidR="00E37EC5" w:rsidRPr="00DD10F9">
        <w:t xml:space="preserve">, </w:t>
      </w:r>
      <w:r w:rsidR="00C425B5">
        <w:t>Hauptstraße 11</w:t>
      </w:r>
      <w:r w:rsidR="0080612A" w:rsidRPr="00DD10F9">
        <w:t>, 04</w:t>
      </w:r>
      <w:r w:rsidR="00332E79" w:rsidRPr="00DD10F9">
        <w:t>5</w:t>
      </w:r>
      <w:r w:rsidR="00C425B5">
        <w:t>19</w:t>
      </w:r>
      <w:r w:rsidR="0080612A" w:rsidRPr="00DD10F9">
        <w:t xml:space="preserve"> </w:t>
      </w:r>
      <w:proofErr w:type="spellStart"/>
      <w:r w:rsidR="00332E79" w:rsidRPr="00DD10F9">
        <w:t>R</w:t>
      </w:r>
      <w:r w:rsidR="00C425B5">
        <w:t>ackwitz</w:t>
      </w:r>
      <w:proofErr w:type="spellEnd"/>
      <w:r w:rsidRPr="00DD10F9">
        <w:t xml:space="preserve"> hat bei</w:t>
      </w:r>
      <w:r w:rsidR="00D24058" w:rsidRPr="00DD10F9">
        <w:t xml:space="preserve"> </w:t>
      </w:r>
      <w:r w:rsidR="00E37EC5" w:rsidRPr="00DD10F9">
        <w:t xml:space="preserve">der </w:t>
      </w:r>
      <w:r w:rsidR="001D218E" w:rsidRPr="00DD10F9">
        <w:t>Landesdirektion Sachsen als obere</w:t>
      </w:r>
      <w:r w:rsidR="00E37EC5" w:rsidRPr="00DD10F9">
        <w:t xml:space="preserve"> Wasserbehörde </w:t>
      </w:r>
      <w:r w:rsidR="001D218E" w:rsidRPr="00DD10F9">
        <w:t>am 1</w:t>
      </w:r>
      <w:r w:rsidR="00DD10F9" w:rsidRPr="00DD10F9">
        <w:t>7</w:t>
      </w:r>
      <w:r w:rsidR="001D218E" w:rsidRPr="00DD10F9">
        <w:t xml:space="preserve">. </w:t>
      </w:r>
      <w:r w:rsidR="00572F28">
        <w:t xml:space="preserve">Dezember </w:t>
      </w:r>
      <w:r w:rsidR="001D218E" w:rsidRPr="00DD10F9">
        <w:t>20</w:t>
      </w:r>
      <w:r w:rsidR="00572F28">
        <w:t>19</w:t>
      </w:r>
      <w:r w:rsidR="001D218E" w:rsidRPr="00DD10F9">
        <w:t xml:space="preserve"> </w:t>
      </w:r>
      <w:r w:rsidRPr="00DD10F9">
        <w:rPr>
          <w:rFonts w:cs="Arial"/>
          <w:szCs w:val="22"/>
        </w:rPr>
        <w:t>die Feststellung beantragt, ob für das Vorhaben eine Verpflichtung zur Durchführung einer Umweltverträglichkeitsprüfung</w:t>
      </w:r>
      <w:r w:rsidRPr="001D218E">
        <w:rPr>
          <w:rFonts w:cs="Arial"/>
          <w:szCs w:val="22"/>
        </w:rPr>
        <w:t xml:space="preserve"> besteht.</w:t>
      </w:r>
      <w:r w:rsidR="00D24058" w:rsidRPr="001D218E">
        <w:rPr>
          <w:rFonts w:cs="Arial"/>
          <w:szCs w:val="22"/>
        </w:rPr>
        <w:t xml:space="preserve"> </w:t>
      </w:r>
    </w:p>
    <w:p w14:paraId="7112C28C" w14:textId="6A466127" w:rsidR="00B4622A" w:rsidRPr="00027804" w:rsidRDefault="00B4622A" w:rsidP="00B4622A">
      <w:pPr>
        <w:ind w:firstLine="567"/>
      </w:pPr>
      <w:r w:rsidRPr="00027804">
        <w:t xml:space="preserve">Das Vorhaben </w:t>
      </w:r>
      <w:r w:rsidR="0080612A" w:rsidRPr="00027804">
        <w:t>„</w:t>
      </w:r>
      <w:r w:rsidR="00572F28" w:rsidRPr="00572F28">
        <w:t xml:space="preserve">Renaturierung des </w:t>
      </w:r>
      <w:proofErr w:type="spellStart"/>
      <w:r w:rsidR="00572F28" w:rsidRPr="00572F28">
        <w:t>Lobers</w:t>
      </w:r>
      <w:proofErr w:type="spellEnd"/>
      <w:r w:rsidR="00572F28" w:rsidRPr="00572F28">
        <w:t xml:space="preserve"> zwischen </w:t>
      </w:r>
      <w:proofErr w:type="spellStart"/>
      <w:r w:rsidR="00572F28" w:rsidRPr="00572F28">
        <w:t>Zschölkau</w:t>
      </w:r>
      <w:proofErr w:type="spellEnd"/>
      <w:r w:rsidR="00572F28" w:rsidRPr="00572F28">
        <w:t xml:space="preserve"> und </w:t>
      </w:r>
      <w:proofErr w:type="spellStart"/>
      <w:r w:rsidR="00572F28" w:rsidRPr="00572F28">
        <w:t>Rackwitz</w:t>
      </w:r>
      <w:proofErr w:type="spellEnd"/>
      <w:r w:rsidR="0080612A" w:rsidRPr="00027804">
        <w:t xml:space="preserve">“ </w:t>
      </w:r>
      <w:r w:rsidRPr="00027804">
        <w:t>fällt in den Anwendungsbereich des Gesetzes über die Umwelt</w:t>
      </w:r>
      <w:r w:rsidR="00751A65" w:rsidRPr="00027804">
        <w:t>verträglichkeitsprüfung. Demen</w:t>
      </w:r>
      <w:r w:rsidR="00751A65" w:rsidRPr="00027804">
        <w:t>t</w:t>
      </w:r>
      <w:r w:rsidR="00751A65" w:rsidRPr="00027804">
        <w:t>sprechend</w:t>
      </w:r>
      <w:r w:rsidRPr="00027804">
        <w:t xml:space="preserve"> </w:t>
      </w:r>
      <w:r w:rsidR="006B2A51" w:rsidRPr="00027804">
        <w:t>hat</w:t>
      </w:r>
      <w:r w:rsidRPr="00027804">
        <w:t xml:space="preserve"> die Landesdirektion Sachsen eine </w:t>
      </w:r>
      <w:r w:rsidR="009943B4" w:rsidRPr="00027804">
        <w:t>standortbezogene</w:t>
      </w:r>
      <w:r w:rsidRPr="00027804">
        <w:t xml:space="preserve"> Vorprüfung des Einze</w:t>
      </w:r>
      <w:r w:rsidRPr="00027804">
        <w:t>l</w:t>
      </w:r>
      <w:r w:rsidRPr="00027804">
        <w:t xml:space="preserve">falls </w:t>
      </w:r>
      <w:r w:rsidR="006B2A51" w:rsidRPr="00027804">
        <w:t>vorgenommen</w:t>
      </w:r>
      <w:r w:rsidRPr="00027804">
        <w:t>.</w:t>
      </w:r>
    </w:p>
    <w:p w14:paraId="7112C28E" w14:textId="72176B03" w:rsidR="00B4622A" w:rsidRPr="003B35E4" w:rsidRDefault="00E721DA" w:rsidP="00B4622A">
      <w:pPr>
        <w:ind w:firstLine="567"/>
        <w:rPr>
          <w:i/>
        </w:rPr>
      </w:pPr>
      <w:r w:rsidRPr="00027804">
        <w:t xml:space="preserve">Im Rahmen dieser Vorprüfung </w:t>
      </w:r>
      <w:r w:rsidRPr="00AC4F5B">
        <w:t xml:space="preserve">wurde am </w:t>
      </w:r>
      <w:r w:rsidR="00572F28">
        <w:t>1</w:t>
      </w:r>
      <w:r w:rsidR="004C052E">
        <w:t>9</w:t>
      </w:r>
      <w:r w:rsidR="009943B4" w:rsidRPr="00AC4F5B">
        <w:t xml:space="preserve">. </w:t>
      </w:r>
      <w:r w:rsidR="00572F28">
        <w:t>Mai</w:t>
      </w:r>
      <w:r w:rsidR="009943B4" w:rsidRPr="00AC4F5B">
        <w:t xml:space="preserve"> 20</w:t>
      </w:r>
      <w:r w:rsidR="00E37EC5" w:rsidRPr="00AC4F5B">
        <w:t>20</w:t>
      </w:r>
      <w:r w:rsidR="00B4622A" w:rsidRPr="007D4DA2">
        <w:t xml:space="preserve"> </w:t>
      </w:r>
      <w:r w:rsidRPr="007D4DA2">
        <w:t>festgestellt</w:t>
      </w:r>
      <w:r w:rsidR="00B4622A" w:rsidRPr="007D4DA2">
        <w:t xml:space="preserve">, dass </w:t>
      </w:r>
      <w:r w:rsidR="00BA3303">
        <w:t>k</w:t>
      </w:r>
      <w:r w:rsidR="00B4622A" w:rsidRPr="007D4DA2">
        <w:t xml:space="preserve">eine </w:t>
      </w:r>
      <w:r w:rsidR="006B2A51" w:rsidRPr="007D4DA2">
        <w:t>Pflicht</w:t>
      </w:r>
      <w:r w:rsidR="00B4622A" w:rsidRPr="007D4DA2">
        <w:t xml:space="preserve"> zur Durchführung einer Umweltverträglich</w:t>
      </w:r>
      <w:r w:rsidR="00B4622A" w:rsidRPr="00027804">
        <w:t xml:space="preserve">keitsprüfung besteht. </w:t>
      </w:r>
      <w:r w:rsidR="006B2A51" w:rsidRPr="00027804">
        <w:t>Das</w:t>
      </w:r>
      <w:r w:rsidR="00B4622A" w:rsidRPr="00027804">
        <w:t xml:space="preserve"> Vorhaben </w:t>
      </w:r>
      <w:r w:rsidR="00BA3303">
        <w:t>hat keine</w:t>
      </w:r>
      <w:r w:rsidR="006B2A51" w:rsidRPr="00027804">
        <w:t xml:space="preserve"> </w:t>
      </w:r>
      <w:r w:rsidR="00B4622A" w:rsidRPr="00027804">
        <w:t>e</w:t>
      </w:r>
      <w:r w:rsidR="00B4622A" w:rsidRPr="00027804">
        <w:t>r</w:t>
      </w:r>
      <w:r w:rsidR="00B4622A" w:rsidRPr="00027804">
        <w:t>hebliche</w:t>
      </w:r>
      <w:r w:rsidR="00BA3303">
        <w:t>n</w:t>
      </w:r>
      <w:r w:rsidR="00B4622A" w:rsidRPr="00027804">
        <w:t xml:space="preserve"> nachteilige</w:t>
      </w:r>
      <w:r w:rsidR="00BA3303">
        <w:t>n</w:t>
      </w:r>
      <w:r w:rsidR="00B4622A" w:rsidRPr="00027804">
        <w:t xml:space="preserve"> Umweltauswirkungen auf die Umweltschutzgüter, die nach dem </w:t>
      </w:r>
      <w:r w:rsidR="007875B1" w:rsidRPr="00027804">
        <w:t>G</w:t>
      </w:r>
      <w:r w:rsidR="007875B1" w:rsidRPr="00027804">
        <w:t>e</w:t>
      </w:r>
      <w:r w:rsidR="007875B1" w:rsidRPr="00027804">
        <w:t xml:space="preserve">setz über die Umweltverträglichkeitsprüfung </w:t>
      </w:r>
      <w:r w:rsidR="00B4622A" w:rsidRPr="00027804">
        <w:t>zu berücksichtigen</w:t>
      </w:r>
      <w:r w:rsidR="00F60159" w:rsidRPr="00027804">
        <w:t xml:space="preserve"> </w:t>
      </w:r>
      <w:r w:rsidR="002F1A79">
        <w:t>sind</w:t>
      </w:r>
      <w:r w:rsidR="00B4622A" w:rsidRPr="00027804">
        <w:t>.</w:t>
      </w:r>
      <w:r w:rsidR="006B2A51" w:rsidRPr="00027804">
        <w:t xml:space="preserve"> </w:t>
      </w:r>
      <w:r w:rsidR="00326CA9" w:rsidRPr="00027804">
        <w:t>Für diese Einschätzung</w:t>
      </w:r>
      <w:r w:rsidR="006B2A51" w:rsidRPr="00027804">
        <w:t xml:space="preserve"> </w:t>
      </w:r>
      <w:r w:rsidR="00326CA9" w:rsidRPr="00027804">
        <w:t>sind folgende</w:t>
      </w:r>
      <w:r w:rsidR="009943B4" w:rsidRPr="00027804">
        <w:t xml:space="preserve"> wesentliche Gründe </w:t>
      </w:r>
      <w:r w:rsidR="00326CA9" w:rsidRPr="003B35E4">
        <w:t>maßgebend:</w:t>
      </w:r>
      <w:r w:rsidR="000D724A" w:rsidRPr="003B35E4">
        <w:t xml:space="preserve"> </w:t>
      </w:r>
    </w:p>
    <w:p w14:paraId="7112C298" w14:textId="00FF2F4D" w:rsidR="00B4622A" w:rsidRPr="003B35E4" w:rsidRDefault="00B4622A" w:rsidP="00BA3303">
      <w:pPr>
        <w:ind w:left="284" w:hanging="284"/>
      </w:pPr>
      <w:r w:rsidRPr="003B35E4">
        <w:t>-</w:t>
      </w:r>
      <w:r w:rsidRPr="003B35E4">
        <w:tab/>
        <w:t xml:space="preserve">die </w:t>
      </w:r>
      <w:r w:rsidR="00BA3303" w:rsidRPr="003B35E4">
        <w:t xml:space="preserve">unerhebliche </w:t>
      </w:r>
      <w:r w:rsidRPr="003B35E4">
        <w:t>Nutzung natürlich</w:t>
      </w:r>
      <w:bookmarkStart w:id="0" w:name="_GoBack"/>
      <w:bookmarkEnd w:id="0"/>
      <w:r w:rsidRPr="003B35E4">
        <w:t>er Ressourcen, insbesondere Fläche, Boden, Wasser, Tiere, Pflanzen und biologische Vielfalt,</w:t>
      </w:r>
    </w:p>
    <w:p w14:paraId="7112C29A" w14:textId="3164B442" w:rsidR="00B4622A" w:rsidRPr="004C052E" w:rsidRDefault="00B4622A" w:rsidP="00BA3303">
      <w:pPr>
        <w:ind w:left="284" w:hanging="284"/>
      </w:pPr>
      <w:r w:rsidRPr="003B35E4">
        <w:t>-</w:t>
      </w:r>
      <w:r w:rsidRPr="003B35E4">
        <w:tab/>
        <w:t xml:space="preserve">die Belastbarkeit der Schutzgüter unter besonderer Berücksichtigung folgender Gebiete und von Art und Umfang des ihnen jeweils </w:t>
      </w:r>
      <w:r w:rsidRPr="004C052E">
        <w:t>zugewiesenen Schutzes (Schutzkriterien):</w:t>
      </w:r>
    </w:p>
    <w:p w14:paraId="7112C29B" w14:textId="7EDE6093" w:rsidR="00B4622A" w:rsidRPr="004C052E" w:rsidRDefault="004C052E" w:rsidP="000D724A">
      <w:pPr>
        <w:pStyle w:val="Listenabsatz"/>
        <w:numPr>
          <w:ilvl w:val="0"/>
          <w:numId w:val="11"/>
        </w:numPr>
      </w:pPr>
      <w:r w:rsidRPr="004C052E">
        <w:t>Landschaftsschutzg</w:t>
      </w:r>
      <w:r w:rsidR="006D54A7" w:rsidRPr="004C052E">
        <w:t>ebiet</w:t>
      </w:r>
      <w:r w:rsidR="00B4622A" w:rsidRPr="004C052E">
        <w:t>,</w:t>
      </w:r>
    </w:p>
    <w:p w14:paraId="7112C2A3" w14:textId="40058826" w:rsidR="00B4622A" w:rsidRPr="004C052E" w:rsidRDefault="004C052E" w:rsidP="000D724A">
      <w:pPr>
        <w:pStyle w:val="Listenabsatz"/>
        <w:numPr>
          <w:ilvl w:val="0"/>
          <w:numId w:val="11"/>
        </w:numPr>
      </w:pPr>
      <w:r w:rsidRPr="004C052E">
        <w:t>Überschwemmungsgebiet</w:t>
      </w:r>
      <w:r w:rsidR="006D54A7" w:rsidRPr="004C052E">
        <w:t>.</w:t>
      </w:r>
    </w:p>
    <w:p w14:paraId="7F64270F" w14:textId="77777777" w:rsidR="00D24058" w:rsidRPr="004C052E" w:rsidRDefault="00D24058" w:rsidP="00D24058">
      <w:pPr>
        <w:pStyle w:val="Listenabsatz"/>
        <w:ind w:left="1068"/>
      </w:pPr>
    </w:p>
    <w:p w14:paraId="7112C2AD" w14:textId="2E98699A" w:rsidR="00C70110" w:rsidRPr="003B35E4" w:rsidRDefault="00C70110" w:rsidP="00D27AC3">
      <w:pPr>
        <w:ind w:firstLine="567"/>
      </w:pPr>
      <w:r w:rsidRPr="004C052E">
        <w:t>Für die Entsc</w:t>
      </w:r>
      <w:r w:rsidR="002F1A79" w:rsidRPr="004C052E">
        <w:t>heidung, dass für das Vorhaben</w:t>
      </w:r>
      <w:r w:rsidR="002F1A79" w:rsidRPr="003B35E4">
        <w:t xml:space="preserve"> </w:t>
      </w:r>
      <w:r w:rsidR="007D4DA2" w:rsidRPr="003B35E4">
        <w:t>k</w:t>
      </w:r>
      <w:r w:rsidRPr="003B35E4">
        <w:t>eine Pflicht zur Durchführung einer Umweltverträglichkeitsprüfung besteht, sind die folgenden Merkmale des Vorhabens oder des Standorts maßgebend:</w:t>
      </w:r>
    </w:p>
    <w:p w14:paraId="77961B08" w14:textId="789A229E" w:rsidR="00AC4F5B" w:rsidRPr="004C052E" w:rsidRDefault="004C052E" w:rsidP="00BA3303">
      <w:pPr>
        <w:pStyle w:val="Listenabsatz"/>
        <w:numPr>
          <w:ilvl w:val="0"/>
          <w:numId w:val="19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4C052E">
        <w:rPr>
          <w:rFonts w:ascii="ArialMT" w:hAnsi="ArialMT" w:cs="ArialMT"/>
          <w:szCs w:val="22"/>
        </w:rPr>
        <w:t>Herstellung eines naturnahen mäandri</w:t>
      </w:r>
      <w:r w:rsidRPr="004C052E">
        <w:rPr>
          <w:rFonts w:ascii="ArialMT" w:hAnsi="ArialMT" w:cs="ArialMT"/>
          <w:szCs w:val="22"/>
        </w:rPr>
        <w:t>e</w:t>
      </w:r>
      <w:r w:rsidRPr="004C052E">
        <w:rPr>
          <w:rFonts w:ascii="ArialMT" w:hAnsi="ArialMT" w:cs="ArialMT"/>
          <w:szCs w:val="22"/>
        </w:rPr>
        <w:t>renden Gewässerlaufs</w:t>
      </w:r>
      <w:r w:rsidR="00AC4F5B" w:rsidRPr="004C052E">
        <w:rPr>
          <w:rFonts w:eastAsia="Times New Roman"/>
          <w:lang w:eastAsia="de-DE"/>
        </w:rPr>
        <w:t>,</w:t>
      </w:r>
    </w:p>
    <w:p w14:paraId="7544D478" w14:textId="46345782" w:rsidR="00AC4F5B" w:rsidRPr="004C052E" w:rsidRDefault="004C052E" w:rsidP="00BA3303">
      <w:pPr>
        <w:pStyle w:val="Listenabsatz"/>
        <w:numPr>
          <w:ilvl w:val="0"/>
          <w:numId w:val="19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4C052E">
        <w:rPr>
          <w:rFonts w:eastAsia="Times New Roman"/>
          <w:lang w:eastAsia="de-DE"/>
        </w:rPr>
        <w:t>Rückhaltung von Wasser in der Fläche zur Vermeidung stärkerer Hochwasserfolgen</w:t>
      </w:r>
      <w:r w:rsidR="00AC4F5B" w:rsidRPr="004C052E">
        <w:rPr>
          <w:rFonts w:eastAsia="Times New Roman"/>
          <w:lang w:eastAsia="de-DE"/>
        </w:rPr>
        <w:t>,</w:t>
      </w:r>
    </w:p>
    <w:p w14:paraId="4C703687" w14:textId="6CF68268" w:rsidR="007D4DA2" w:rsidRPr="004C052E" w:rsidRDefault="004C052E" w:rsidP="00AC4F5B">
      <w:pPr>
        <w:pStyle w:val="Listenabsatz"/>
        <w:numPr>
          <w:ilvl w:val="0"/>
          <w:numId w:val="19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4C052E">
        <w:rPr>
          <w:rFonts w:eastAsia="Times New Roman"/>
          <w:lang w:eastAsia="de-DE"/>
        </w:rPr>
        <w:t>Förderung von Fauna, Flora und</w:t>
      </w:r>
      <w:r>
        <w:rPr>
          <w:rFonts w:eastAsia="Times New Roman"/>
          <w:lang w:eastAsia="de-DE"/>
        </w:rPr>
        <w:t xml:space="preserve"> Aufwertung des</w:t>
      </w:r>
      <w:r w:rsidR="00AC4F5B" w:rsidRPr="004C052E">
        <w:rPr>
          <w:rFonts w:eastAsia="Times New Roman"/>
          <w:lang w:eastAsia="de-DE"/>
        </w:rPr>
        <w:t xml:space="preserve"> Landschaftsbild</w:t>
      </w:r>
      <w:r>
        <w:rPr>
          <w:rFonts w:eastAsia="Times New Roman"/>
          <w:lang w:eastAsia="de-DE"/>
        </w:rPr>
        <w:t>es</w:t>
      </w:r>
      <w:r w:rsidR="00AC4F5B" w:rsidRPr="004C052E">
        <w:rPr>
          <w:rFonts w:eastAsia="Times New Roman"/>
          <w:lang w:eastAsia="de-DE"/>
        </w:rPr>
        <w:t>.</w:t>
      </w:r>
    </w:p>
    <w:p w14:paraId="7112C2B3" w14:textId="0449E1F8" w:rsidR="00B4622A" w:rsidRPr="006D54A7" w:rsidRDefault="00B4622A" w:rsidP="00D27AC3">
      <w:pPr>
        <w:ind w:left="567"/>
      </w:pPr>
      <w:r w:rsidRPr="003B35E4">
        <w:t>Diese Feststellung ist nicht selbstständig</w:t>
      </w:r>
      <w:r w:rsidRPr="006D54A7">
        <w:t xml:space="preserve"> anfechtbar.</w:t>
      </w:r>
    </w:p>
    <w:p w14:paraId="7112C2B4" w14:textId="7D95AA99" w:rsidR="00B4622A" w:rsidRDefault="00B4622A" w:rsidP="00B4622A">
      <w:pPr>
        <w:ind w:firstLine="567"/>
      </w:pPr>
      <w:r w:rsidRPr="006D54A7">
        <w:t xml:space="preserve">Die entscheidungsrelevanten Unterlagen sind der Öffentlichkeit in der Landesdirektion Sachsen, </w:t>
      </w:r>
      <w:r w:rsidR="00D27AC3" w:rsidRPr="006D54A7">
        <w:t xml:space="preserve">Referat 42 L, Braustraße </w:t>
      </w:r>
      <w:r w:rsidRPr="006D54A7">
        <w:t>2, 0410</w:t>
      </w:r>
      <w:r w:rsidR="00D27AC3" w:rsidRPr="006D54A7">
        <w:t xml:space="preserve">7 </w:t>
      </w:r>
      <w:r w:rsidRPr="006D54A7">
        <w:t>Leipzig zugänglich.</w:t>
      </w:r>
    </w:p>
    <w:p w14:paraId="20DD434C" w14:textId="77777777" w:rsidR="00C425B5" w:rsidRPr="006D54A7" w:rsidRDefault="00C425B5" w:rsidP="00C425B5">
      <w:pPr>
        <w:ind w:firstLine="567"/>
        <w:rPr>
          <w:rFonts w:cs="Arial"/>
          <w:color w:val="000000"/>
          <w:szCs w:val="22"/>
        </w:rPr>
      </w:pPr>
      <w:r w:rsidRPr="006D54A7">
        <w:rPr>
          <w:rFonts w:cs="Arial"/>
          <w:color w:val="000000"/>
          <w:szCs w:val="22"/>
        </w:rPr>
        <w:t xml:space="preserve">Die Bekanntgabe ist auf der Internetseite der Landesdirektion Sachsen unter </w:t>
      </w:r>
      <w:r w:rsidRPr="006D54A7">
        <w:rPr>
          <w:rFonts w:cs="Arial"/>
          <w:color w:val="000000"/>
          <w:szCs w:val="22"/>
          <w:u w:val="single"/>
        </w:rPr>
        <w:t>http://www.lds.sachsen.de/bekanntmachung</w:t>
      </w:r>
      <w:r w:rsidRPr="006D54A7">
        <w:rPr>
          <w:rFonts w:cs="Arial"/>
          <w:color w:val="000000"/>
          <w:szCs w:val="22"/>
        </w:rPr>
        <w:t xml:space="preserve"> unter der Rubrik </w:t>
      </w:r>
      <w:r w:rsidRPr="006D54A7">
        <w:rPr>
          <w:rFonts w:cs="Arial"/>
          <w:szCs w:val="22"/>
        </w:rPr>
        <w:t>Umweltschutz/ Wasserwir</w:t>
      </w:r>
      <w:r w:rsidRPr="006D54A7">
        <w:rPr>
          <w:rFonts w:cs="Arial"/>
          <w:szCs w:val="22"/>
        </w:rPr>
        <w:t>t</w:t>
      </w:r>
      <w:r w:rsidRPr="006D54A7">
        <w:rPr>
          <w:rFonts w:cs="Arial"/>
          <w:szCs w:val="22"/>
        </w:rPr>
        <w:t>schaft</w:t>
      </w:r>
      <w:r w:rsidRPr="006D54A7">
        <w:rPr>
          <w:rFonts w:cs="Arial"/>
          <w:color w:val="000000"/>
          <w:szCs w:val="22"/>
        </w:rPr>
        <w:t xml:space="preserve"> einsehbar.</w:t>
      </w:r>
    </w:p>
    <w:p w14:paraId="7112C2B6" w14:textId="125B62C1" w:rsidR="00B4622A" w:rsidRPr="006D54A7" w:rsidRDefault="00D27AC3" w:rsidP="00A828FC">
      <w:pPr>
        <w:autoSpaceDE w:val="0"/>
        <w:autoSpaceDN w:val="0"/>
        <w:adjustRightInd w:val="0"/>
        <w:spacing w:after="720"/>
      </w:pPr>
      <w:r w:rsidRPr="006D54A7">
        <w:t>Leipzig,</w:t>
      </w:r>
      <w:r w:rsidR="00B4622A" w:rsidRPr="006D54A7">
        <w:t xml:space="preserve"> </w:t>
      </w:r>
      <w:r w:rsidR="00B4622A" w:rsidRPr="00AC4F5B">
        <w:t xml:space="preserve">den </w:t>
      </w:r>
      <w:r w:rsidR="00C425B5">
        <w:t>1</w:t>
      </w:r>
      <w:r w:rsidR="004C052E">
        <w:t>9</w:t>
      </w:r>
      <w:r w:rsidR="008842BE" w:rsidRPr="00AC4F5B">
        <w:t xml:space="preserve">. </w:t>
      </w:r>
      <w:r w:rsidR="00C425B5">
        <w:t>Mai</w:t>
      </w:r>
      <w:r w:rsidR="008842BE" w:rsidRPr="00AC4F5B">
        <w:t xml:space="preserve"> 20</w:t>
      </w:r>
      <w:r w:rsidR="00E37EC5" w:rsidRPr="00AC4F5B">
        <w:t>20</w:t>
      </w:r>
    </w:p>
    <w:p w14:paraId="7112C2B7" w14:textId="77777777" w:rsidR="00B4622A" w:rsidRPr="006D54A7" w:rsidRDefault="00B4622A" w:rsidP="00B4622A">
      <w:pPr>
        <w:keepNext/>
        <w:keepLines/>
        <w:spacing w:after="0"/>
        <w:jc w:val="center"/>
      </w:pPr>
      <w:r w:rsidRPr="006D54A7">
        <w:lastRenderedPageBreak/>
        <w:t>Landesdirektion Sachsen</w:t>
      </w:r>
    </w:p>
    <w:p w14:paraId="7112C2B8" w14:textId="71B425C6" w:rsidR="00B4622A" w:rsidRPr="006D54A7" w:rsidRDefault="00B4622A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D54A7">
        <w:rPr>
          <w:rFonts w:eastAsia="Calibri" w:cs="Arial"/>
          <w:szCs w:val="22"/>
          <w:lang w:eastAsia="en-US"/>
        </w:rPr>
        <w:t>Svarovsky</w:t>
      </w:r>
    </w:p>
    <w:p w14:paraId="7112C2BA" w14:textId="2F49B3CD" w:rsidR="000B255B" w:rsidRPr="00DD10F9" w:rsidRDefault="00B4622A" w:rsidP="00DD10F9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D54A7">
        <w:rPr>
          <w:rFonts w:eastAsia="Calibri" w:cs="Arial"/>
          <w:szCs w:val="22"/>
          <w:lang w:eastAsia="en-US"/>
        </w:rPr>
        <w:t xml:space="preserve">Abteilungsleiter </w:t>
      </w:r>
      <w:r w:rsidR="00D27AC3" w:rsidRPr="006D54A7">
        <w:rPr>
          <w:rFonts w:eastAsia="Calibri" w:cs="Arial"/>
          <w:szCs w:val="22"/>
          <w:lang w:eastAsia="en-US"/>
        </w:rPr>
        <w:t>Umweltschutz</w:t>
      </w:r>
      <w:r w:rsidR="00D27AC3">
        <w:rPr>
          <w:rFonts w:eastAsia="Calibri" w:cs="Arial"/>
          <w:szCs w:val="22"/>
          <w:lang w:eastAsia="en-US"/>
        </w:rPr>
        <w:t xml:space="preserve"> </w:t>
      </w:r>
    </w:p>
    <w:sectPr w:rsidR="000B255B" w:rsidRPr="00DD10F9" w:rsidSect="00203D50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5980" w14:textId="77777777" w:rsidR="00947BBB" w:rsidRDefault="00947BBB" w:rsidP="007F5705">
      <w:pPr>
        <w:spacing w:after="0"/>
      </w:pPr>
      <w:r>
        <w:separator/>
      </w:r>
    </w:p>
  </w:endnote>
  <w:endnote w:type="continuationSeparator" w:id="0">
    <w:p w14:paraId="2D2BBB19" w14:textId="77777777" w:rsidR="00947BBB" w:rsidRDefault="00947BBB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B75F4" w14:textId="77777777" w:rsidR="00947BBB" w:rsidRDefault="00947BBB" w:rsidP="007F5705">
      <w:pPr>
        <w:spacing w:after="0"/>
      </w:pPr>
      <w:r>
        <w:separator/>
      </w:r>
    </w:p>
  </w:footnote>
  <w:footnote w:type="continuationSeparator" w:id="0">
    <w:p w14:paraId="77482911" w14:textId="77777777" w:rsidR="00947BBB" w:rsidRDefault="00947BBB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2A"/>
    <w:rsid w:val="00027804"/>
    <w:rsid w:val="000B255B"/>
    <w:rsid w:val="000D724A"/>
    <w:rsid w:val="000E5DD3"/>
    <w:rsid w:val="001D218E"/>
    <w:rsid w:val="00213225"/>
    <w:rsid w:val="00273DB4"/>
    <w:rsid w:val="002E32ED"/>
    <w:rsid w:val="002F1A79"/>
    <w:rsid w:val="00326CA9"/>
    <w:rsid w:val="00332E79"/>
    <w:rsid w:val="003B35E4"/>
    <w:rsid w:val="0040043E"/>
    <w:rsid w:val="0041037D"/>
    <w:rsid w:val="00482C21"/>
    <w:rsid w:val="00487C2E"/>
    <w:rsid w:val="004A2E77"/>
    <w:rsid w:val="004C052E"/>
    <w:rsid w:val="00543DB1"/>
    <w:rsid w:val="00572F28"/>
    <w:rsid w:val="005B0BEE"/>
    <w:rsid w:val="00640731"/>
    <w:rsid w:val="006931F4"/>
    <w:rsid w:val="00696464"/>
    <w:rsid w:val="006B2A51"/>
    <w:rsid w:val="006D54A7"/>
    <w:rsid w:val="006F7FBD"/>
    <w:rsid w:val="00751A65"/>
    <w:rsid w:val="007875B1"/>
    <w:rsid w:val="007D4DA2"/>
    <w:rsid w:val="007E6F98"/>
    <w:rsid w:val="007F5705"/>
    <w:rsid w:val="008033A6"/>
    <w:rsid w:val="0080612A"/>
    <w:rsid w:val="008842BE"/>
    <w:rsid w:val="008926B9"/>
    <w:rsid w:val="008A106B"/>
    <w:rsid w:val="008E43F7"/>
    <w:rsid w:val="008E7086"/>
    <w:rsid w:val="00922E7E"/>
    <w:rsid w:val="00934F02"/>
    <w:rsid w:val="00947BBB"/>
    <w:rsid w:val="009943B4"/>
    <w:rsid w:val="009B4900"/>
    <w:rsid w:val="00A012C6"/>
    <w:rsid w:val="00A828FC"/>
    <w:rsid w:val="00AA13C0"/>
    <w:rsid w:val="00AA5BC5"/>
    <w:rsid w:val="00AC4F5B"/>
    <w:rsid w:val="00B4622A"/>
    <w:rsid w:val="00B47AB3"/>
    <w:rsid w:val="00B95CDC"/>
    <w:rsid w:val="00BA3303"/>
    <w:rsid w:val="00BF550A"/>
    <w:rsid w:val="00C425B5"/>
    <w:rsid w:val="00C70110"/>
    <w:rsid w:val="00C90A51"/>
    <w:rsid w:val="00CE4B39"/>
    <w:rsid w:val="00CE54F8"/>
    <w:rsid w:val="00D0665A"/>
    <w:rsid w:val="00D24058"/>
    <w:rsid w:val="00D27AC3"/>
    <w:rsid w:val="00D370FC"/>
    <w:rsid w:val="00D9523F"/>
    <w:rsid w:val="00DB449F"/>
    <w:rsid w:val="00DC0095"/>
    <w:rsid w:val="00DD10F9"/>
    <w:rsid w:val="00DE54FC"/>
    <w:rsid w:val="00E2499F"/>
    <w:rsid w:val="00E37EC5"/>
    <w:rsid w:val="00E46D34"/>
    <w:rsid w:val="00E6085B"/>
    <w:rsid w:val="00E721DA"/>
    <w:rsid w:val="00EE4E1E"/>
    <w:rsid w:val="00EF5630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2C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84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0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678235"/>
                                                    <w:bottom w:val="single" w:sz="6" w:space="0" w:color="678235"/>
                                                    <w:right w:val="single" w:sz="6" w:space="0" w:color="678235"/>
                                                  </w:divBdr>
                                                  <w:divsChild>
                                                    <w:div w:id="195077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61605423.dotm</Template>
  <TotalTime>0</TotalTime>
  <Pages>2</Pages>
  <Words>325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Kärcher, Peter - LDS</dc:creator>
  <cp:lastModifiedBy>karina.rauchfuss</cp:lastModifiedBy>
  <cp:revision>4</cp:revision>
  <dcterms:created xsi:type="dcterms:W3CDTF">2020-05-15T07:24:00Z</dcterms:created>
  <dcterms:modified xsi:type="dcterms:W3CDTF">2020-05-19T04:30:00Z</dcterms:modified>
</cp:coreProperties>
</file>