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485AC" w14:textId="77777777" w:rsidR="00DE34B9" w:rsidRPr="003D348E" w:rsidRDefault="00DE34B9" w:rsidP="00DA7BB9">
      <w:pPr>
        <w:keepNext/>
        <w:jc w:val="both"/>
        <w:rPr>
          <w:rFonts w:ascii="Arial" w:hAnsi="Arial" w:cs="Arial"/>
          <w:b/>
          <w:szCs w:val="22"/>
        </w:rPr>
      </w:pPr>
    </w:p>
    <w:p w14:paraId="648485AD" w14:textId="44BE0200" w:rsidR="00DE34B9" w:rsidRPr="003D348E" w:rsidRDefault="00E86660" w:rsidP="000C0C29">
      <w:pPr>
        <w:keepNext/>
        <w:jc w:val="center"/>
        <w:rPr>
          <w:rFonts w:ascii="Arial" w:hAnsi="Arial" w:cs="Arial"/>
          <w:b/>
          <w:szCs w:val="22"/>
        </w:rPr>
      </w:pPr>
      <w:r>
        <w:rPr>
          <w:rFonts w:ascii="Arial" w:hAnsi="Arial" w:cs="Arial"/>
          <w:b/>
          <w:szCs w:val="22"/>
        </w:rPr>
        <w:t>Bekanntmachung</w:t>
      </w:r>
    </w:p>
    <w:p w14:paraId="648485AE" w14:textId="7F0D714E" w:rsidR="00B27799" w:rsidRPr="003D348E" w:rsidRDefault="00102693" w:rsidP="00102693">
      <w:pPr>
        <w:keepNext/>
        <w:tabs>
          <w:tab w:val="left" w:pos="4050"/>
        </w:tabs>
        <w:rPr>
          <w:rFonts w:ascii="Arial" w:hAnsi="Arial" w:cs="Arial"/>
          <w:b/>
          <w:szCs w:val="22"/>
        </w:rPr>
      </w:pPr>
      <w:r>
        <w:rPr>
          <w:rFonts w:ascii="Arial" w:hAnsi="Arial" w:cs="Arial"/>
          <w:b/>
          <w:szCs w:val="22"/>
        </w:rPr>
        <w:tab/>
      </w:r>
    </w:p>
    <w:p w14:paraId="648485AF" w14:textId="77777777" w:rsidR="00DE34B9" w:rsidRPr="00695384" w:rsidRDefault="00B27799" w:rsidP="000C0C29">
      <w:pPr>
        <w:keepNext/>
        <w:jc w:val="center"/>
        <w:rPr>
          <w:rFonts w:ascii="Arial" w:hAnsi="Arial" w:cs="Arial"/>
          <w:b/>
          <w:szCs w:val="22"/>
        </w:rPr>
      </w:pPr>
      <w:r w:rsidRPr="00695384">
        <w:rPr>
          <w:rFonts w:ascii="Arial" w:hAnsi="Arial" w:cs="Arial"/>
          <w:b/>
          <w:szCs w:val="22"/>
        </w:rPr>
        <w:t xml:space="preserve">Durchführung eines ergänzenden Verfahrens für das Bauvorhaben </w:t>
      </w:r>
      <w:r w:rsidR="00A00A85" w:rsidRPr="00695384">
        <w:rPr>
          <w:rFonts w:ascii="Arial" w:hAnsi="Arial" w:cs="Arial"/>
          <w:b/>
          <w:szCs w:val="22"/>
        </w:rPr>
        <w:br/>
      </w:r>
      <w:r w:rsidRPr="00695384">
        <w:rPr>
          <w:rFonts w:ascii="Arial" w:hAnsi="Arial" w:cs="Arial"/>
          <w:b/>
          <w:szCs w:val="22"/>
        </w:rPr>
        <w:t>„</w:t>
      </w:r>
      <w:r w:rsidR="00A00A85" w:rsidRPr="00695384">
        <w:rPr>
          <w:rFonts w:ascii="Arial" w:hAnsi="Arial" w:cs="Arial"/>
          <w:b/>
          <w:szCs w:val="22"/>
        </w:rPr>
        <w:t>Staatsstraße S </w:t>
      </w:r>
      <w:r w:rsidRPr="00695384">
        <w:rPr>
          <w:rFonts w:ascii="Arial" w:hAnsi="Arial" w:cs="Arial"/>
          <w:b/>
          <w:szCs w:val="22"/>
        </w:rPr>
        <w:t>177 OU Wünschendorf/Eschdorf“</w:t>
      </w:r>
    </w:p>
    <w:p w14:paraId="648485B0" w14:textId="77777777" w:rsidR="00A00A85" w:rsidRPr="003D348E" w:rsidRDefault="00A00A85" w:rsidP="00DA7BB9">
      <w:pPr>
        <w:keepNext/>
        <w:jc w:val="both"/>
        <w:rPr>
          <w:rFonts w:ascii="Arial" w:hAnsi="Arial" w:cs="Arial"/>
          <w:b/>
          <w:szCs w:val="22"/>
        </w:rPr>
      </w:pPr>
    </w:p>
    <w:p w14:paraId="648485B1" w14:textId="77777777" w:rsidR="00DE34B9" w:rsidRPr="003D348E" w:rsidRDefault="00DE34B9" w:rsidP="00DA7BB9">
      <w:pPr>
        <w:keepNext/>
        <w:jc w:val="both"/>
        <w:rPr>
          <w:rFonts w:ascii="Arial" w:hAnsi="Arial" w:cs="Arial"/>
          <w:b/>
          <w:szCs w:val="22"/>
        </w:rPr>
      </w:pPr>
    </w:p>
    <w:p w14:paraId="648485B2" w14:textId="77777777" w:rsidR="00A00A85" w:rsidRPr="003D348E" w:rsidRDefault="00A00A85" w:rsidP="00DA7BB9">
      <w:pPr>
        <w:keepNext/>
        <w:spacing w:after="240"/>
        <w:jc w:val="both"/>
        <w:rPr>
          <w:rFonts w:ascii="Arial" w:hAnsi="Arial" w:cs="Arial"/>
          <w:szCs w:val="22"/>
        </w:rPr>
      </w:pPr>
      <w:r w:rsidRPr="003D348E">
        <w:rPr>
          <w:rFonts w:ascii="Arial" w:hAnsi="Arial" w:cs="Arial"/>
          <w:szCs w:val="22"/>
        </w:rPr>
        <w:t xml:space="preserve">Das Landesamt für Straßenbau und Verkehr, Niederlassung Meißen </w:t>
      </w:r>
      <w:r w:rsidR="004B4924">
        <w:rPr>
          <w:rFonts w:ascii="Arial" w:hAnsi="Arial" w:cs="Arial"/>
          <w:szCs w:val="22"/>
        </w:rPr>
        <w:t xml:space="preserve">hat </w:t>
      </w:r>
      <w:r w:rsidRPr="003D348E">
        <w:rPr>
          <w:rFonts w:ascii="Arial" w:hAnsi="Arial" w:cs="Arial"/>
          <w:szCs w:val="22"/>
        </w:rPr>
        <w:t>für das o</w:t>
      </w:r>
      <w:r w:rsidR="003D348E">
        <w:rPr>
          <w:rFonts w:ascii="Arial" w:hAnsi="Arial" w:cs="Arial"/>
          <w:szCs w:val="22"/>
        </w:rPr>
        <w:t>ben</w:t>
      </w:r>
      <w:r w:rsidR="009F1661">
        <w:rPr>
          <w:rFonts w:ascii="Arial" w:hAnsi="Arial" w:cs="Arial"/>
          <w:szCs w:val="22"/>
        </w:rPr>
        <w:t xml:space="preserve"> </w:t>
      </w:r>
      <w:r w:rsidR="003D348E">
        <w:rPr>
          <w:rFonts w:ascii="Arial" w:hAnsi="Arial" w:cs="Arial"/>
          <w:szCs w:val="22"/>
        </w:rPr>
        <w:t>g</w:t>
      </w:r>
      <w:r w:rsidR="003D348E">
        <w:rPr>
          <w:rFonts w:ascii="Arial" w:hAnsi="Arial" w:cs="Arial"/>
          <w:szCs w:val="22"/>
        </w:rPr>
        <w:t>e</w:t>
      </w:r>
      <w:r w:rsidR="003D348E">
        <w:rPr>
          <w:rFonts w:ascii="Arial" w:hAnsi="Arial" w:cs="Arial"/>
          <w:szCs w:val="22"/>
        </w:rPr>
        <w:t xml:space="preserve">nannte, bereits planfestgestellte </w:t>
      </w:r>
      <w:r w:rsidRPr="003D348E">
        <w:rPr>
          <w:rFonts w:ascii="Arial" w:hAnsi="Arial" w:cs="Arial"/>
          <w:szCs w:val="22"/>
        </w:rPr>
        <w:t>Bauvorhaben die Durchführung eines ergänzenden Verfa</w:t>
      </w:r>
      <w:r w:rsidRPr="003D348E">
        <w:rPr>
          <w:rFonts w:ascii="Arial" w:hAnsi="Arial" w:cs="Arial"/>
          <w:szCs w:val="22"/>
        </w:rPr>
        <w:t>h</w:t>
      </w:r>
      <w:r w:rsidRPr="003D348E">
        <w:rPr>
          <w:rFonts w:ascii="Arial" w:hAnsi="Arial" w:cs="Arial"/>
          <w:szCs w:val="22"/>
        </w:rPr>
        <w:t>rens beantrag</w:t>
      </w:r>
      <w:r w:rsidR="001F05EE" w:rsidRPr="003D348E">
        <w:rPr>
          <w:rFonts w:ascii="Arial" w:hAnsi="Arial" w:cs="Arial"/>
          <w:szCs w:val="22"/>
        </w:rPr>
        <w:t>t</w:t>
      </w:r>
      <w:r w:rsidRPr="003D348E">
        <w:rPr>
          <w:rFonts w:ascii="Arial" w:hAnsi="Arial" w:cs="Arial"/>
          <w:szCs w:val="22"/>
        </w:rPr>
        <w:t xml:space="preserve">. </w:t>
      </w:r>
    </w:p>
    <w:p w14:paraId="648485B3" w14:textId="77777777" w:rsidR="001F05EE" w:rsidRPr="003D348E" w:rsidRDefault="00A00A85" w:rsidP="00DA7BB9">
      <w:pPr>
        <w:keepNext/>
        <w:spacing w:after="240"/>
        <w:jc w:val="both"/>
        <w:rPr>
          <w:rFonts w:ascii="Arial" w:hAnsi="Arial" w:cs="Arial"/>
          <w:szCs w:val="22"/>
        </w:rPr>
      </w:pPr>
      <w:r w:rsidRPr="003D348E">
        <w:rPr>
          <w:rFonts w:ascii="Arial" w:hAnsi="Arial" w:cs="Arial"/>
          <w:szCs w:val="22"/>
        </w:rPr>
        <w:t xml:space="preserve">Der Planfeststellungsbeschluss für das </w:t>
      </w:r>
      <w:r w:rsidR="007F7A5D">
        <w:rPr>
          <w:rFonts w:ascii="Arial" w:hAnsi="Arial" w:cs="Arial"/>
          <w:szCs w:val="22"/>
        </w:rPr>
        <w:t>Bauv</w:t>
      </w:r>
      <w:r w:rsidRPr="003D348E">
        <w:rPr>
          <w:rFonts w:ascii="Arial" w:hAnsi="Arial" w:cs="Arial"/>
          <w:szCs w:val="22"/>
        </w:rPr>
        <w:t>orhaben wurde von der Landesdirektion Sac</w:t>
      </w:r>
      <w:r w:rsidRPr="003D348E">
        <w:rPr>
          <w:rFonts w:ascii="Arial" w:hAnsi="Arial" w:cs="Arial"/>
          <w:szCs w:val="22"/>
        </w:rPr>
        <w:t>h</w:t>
      </w:r>
      <w:r w:rsidRPr="003D348E">
        <w:rPr>
          <w:rFonts w:ascii="Arial" w:hAnsi="Arial" w:cs="Arial"/>
          <w:szCs w:val="22"/>
        </w:rPr>
        <w:t xml:space="preserve">sen am </w:t>
      </w:r>
      <w:r w:rsidR="001F05EE" w:rsidRPr="003D348E">
        <w:rPr>
          <w:rFonts w:ascii="Arial" w:hAnsi="Arial" w:cs="Arial"/>
          <w:szCs w:val="22"/>
        </w:rPr>
        <w:t>22. </w:t>
      </w:r>
      <w:r w:rsidRPr="003D348E">
        <w:rPr>
          <w:rFonts w:ascii="Arial" w:hAnsi="Arial" w:cs="Arial"/>
          <w:szCs w:val="22"/>
        </w:rPr>
        <w:t xml:space="preserve">Januar 2018 erlassen (Az.: DD32-0522/317/14). Er ist wegen eines vor dem Verwaltungsgericht Dresden anhängigen Klageverfahrens noch nicht bestandskräftig. </w:t>
      </w:r>
    </w:p>
    <w:p w14:paraId="648485B4" w14:textId="77777777" w:rsidR="001F05EE" w:rsidRPr="003D348E" w:rsidRDefault="001F05EE" w:rsidP="00DA7BB9">
      <w:pPr>
        <w:keepNext/>
        <w:spacing w:after="240"/>
        <w:jc w:val="both"/>
        <w:rPr>
          <w:rFonts w:ascii="Arial" w:hAnsi="Arial" w:cs="Arial"/>
          <w:szCs w:val="22"/>
        </w:rPr>
      </w:pPr>
      <w:r w:rsidRPr="003D348E">
        <w:rPr>
          <w:rFonts w:ascii="Arial" w:hAnsi="Arial" w:cs="Arial"/>
          <w:szCs w:val="22"/>
        </w:rPr>
        <w:t xml:space="preserve">Für das </w:t>
      </w:r>
      <w:r w:rsidR="007F7A5D">
        <w:rPr>
          <w:rFonts w:ascii="Arial" w:hAnsi="Arial" w:cs="Arial"/>
          <w:szCs w:val="22"/>
        </w:rPr>
        <w:t xml:space="preserve">Bauvorhaben </w:t>
      </w:r>
      <w:r w:rsidRPr="003D348E">
        <w:rPr>
          <w:rFonts w:ascii="Arial" w:hAnsi="Arial" w:cs="Arial"/>
          <w:szCs w:val="22"/>
        </w:rPr>
        <w:t>wurde nach § 3 Abs. 1 Nr. 2 in Verbindung mit Anlage 1 Nr. 2c des Gesetzes über die Umweltverträglichkeitsprüfung im Freistaat Sachsen (SächsUVPG) in der Fassung der Bekanntmachung vom 9. Juli 2007 eine Umweltverträglichkeitsprüfung durc</w:t>
      </w:r>
      <w:r w:rsidRPr="003D348E">
        <w:rPr>
          <w:rFonts w:ascii="Arial" w:hAnsi="Arial" w:cs="Arial"/>
          <w:szCs w:val="22"/>
        </w:rPr>
        <w:t>h</w:t>
      </w:r>
      <w:r w:rsidRPr="003D348E">
        <w:rPr>
          <w:rFonts w:ascii="Arial" w:hAnsi="Arial" w:cs="Arial"/>
          <w:szCs w:val="22"/>
        </w:rPr>
        <w:t xml:space="preserve">geführt. </w:t>
      </w:r>
    </w:p>
    <w:p w14:paraId="648485B5" w14:textId="77777777" w:rsidR="00A00A85" w:rsidRPr="003D348E" w:rsidRDefault="001F05EE" w:rsidP="00DA7BB9">
      <w:pPr>
        <w:keepNext/>
        <w:spacing w:after="240"/>
        <w:jc w:val="both"/>
        <w:rPr>
          <w:rFonts w:ascii="Arial" w:hAnsi="Arial" w:cs="Arial"/>
          <w:szCs w:val="22"/>
        </w:rPr>
      </w:pPr>
      <w:r w:rsidRPr="003D348E">
        <w:rPr>
          <w:rFonts w:ascii="Arial" w:hAnsi="Arial" w:cs="Arial"/>
          <w:szCs w:val="22"/>
        </w:rPr>
        <w:t xml:space="preserve">In dem </w:t>
      </w:r>
      <w:r w:rsidR="007F7A5D">
        <w:rPr>
          <w:rFonts w:ascii="Arial" w:hAnsi="Arial" w:cs="Arial"/>
          <w:szCs w:val="22"/>
        </w:rPr>
        <w:t xml:space="preserve">anhängigen </w:t>
      </w:r>
      <w:r w:rsidRPr="003D348E">
        <w:rPr>
          <w:rFonts w:ascii="Arial" w:hAnsi="Arial" w:cs="Arial"/>
          <w:szCs w:val="22"/>
        </w:rPr>
        <w:t xml:space="preserve">Klageverfahren wurde </w:t>
      </w:r>
      <w:r w:rsidR="004B4924">
        <w:rPr>
          <w:rFonts w:ascii="Arial" w:hAnsi="Arial" w:cs="Arial"/>
          <w:szCs w:val="22"/>
        </w:rPr>
        <w:t>u.</w:t>
      </w:r>
      <w:r w:rsidR="009F1661">
        <w:rPr>
          <w:rFonts w:ascii="Arial" w:hAnsi="Arial" w:cs="Arial"/>
          <w:szCs w:val="22"/>
        </w:rPr>
        <w:t> </w:t>
      </w:r>
      <w:r w:rsidR="004B4924">
        <w:rPr>
          <w:rFonts w:ascii="Arial" w:hAnsi="Arial" w:cs="Arial"/>
          <w:szCs w:val="22"/>
        </w:rPr>
        <w:t xml:space="preserve">a. </w:t>
      </w:r>
      <w:r w:rsidRPr="003D348E">
        <w:rPr>
          <w:rFonts w:ascii="Arial" w:hAnsi="Arial" w:cs="Arial"/>
          <w:szCs w:val="22"/>
        </w:rPr>
        <w:t>gerügt, dass einzelne für die Umweltverträ</w:t>
      </w:r>
      <w:r w:rsidRPr="003D348E">
        <w:rPr>
          <w:rFonts w:ascii="Arial" w:hAnsi="Arial" w:cs="Arial"/>
          <w:szCs w:val="22"/>
        </w:rPr>
        <w:t>g</w:t>
      </w:r>
      <w:r w:rsidRPr="003D348E">
        <w:rPr>
          <w:rFonts w:ascii="Arial" w:hAnsi="Arial" w:cs="Arial"/>
          <w:szCs w:val="22"/>
        </w:rPr>
        <w:t>lichkeitsprüfung relevante Unterlagen vor Erlass des Planfeststellungsbeschlusses nicht vo</w:t>
      </w:r>
      <w:r w:rsidRPr="003D348E">
        <w:rPr>
          <w:rFonts w:ascii="Arial" w:hAnsi="Arial" w:cs="Arial"/>
          <w:szCs w:val="22"/>
        </w:rPr>
        <w:t>r</w:t>
      </w:r>
      <w:r w:rsidRPr="003D348E">
        <w:rPr>
          <w:rFonts w:ascii="Arial" w:hAnsi="Arial" w:cs="Arial"/>
          <w:szCs w:val="22"/>
        </w:rPr>
        <w:t>lagen und ausgelegt wurden. Um der Forderung nach einer Nachbeteiligung nachzuko</w:t>
      </w:r>
      <w:r w:rsidRPr="003D348E">
        <w:rPr>
          <w:rFonts w:ascii="Arial" w:hAnsi="Arial" w:cs="Arial"/>
          <w:szCs w:val="22"/>
        </w:rPr>
        <w:t>m</w:t>
      </w:r>
      <w:r w:rsidRPr="003D348E">
        <w:rPr>
          <w:rFonts w:ascii="Arial" w:hAnsi="Arial" w:cs="Arial"/>
          <w:szCs w:val="22"/>
        </w:rPr>
        <w:t>men, werden die folgenden Unterlagen ergänzend zur allgemeinen Einsichtnahme ausg</w:t>
      </w:r>
      <w:r w:rsidRPr="003D348E">
        <w:rPr>
          <w:rFonts w:ascii="Arial" w:hAnsi="Arial" w:cs="Arial"/>
          <w:szCs w:val="22"/>
        </w:rPr>
        <w:t>e</w:t>
      </w:r>
      <w:r w:rsidRPr="003D348E">
        <w:rPr>
          <w:rFonts w:ascii="Arial" w:hAnsi="Arial" w:cs="Arial"/>
          <w:szCs w:val="22"/>
        </w:rPr>
        <w:t xml:space="preserve">legt: </w:t>
      </w:r>
    </w:p>
    <w:p w14:paraId="648485B6" w14:textId="77777777" w:rsidR="008C4442" w:rsidRPr="00E86660" w:rsidRDefault="00B25E85" w:rsidP="00DA7BB9">
      <w:pPr>
        <w:pStyle w:val="Listenabsatz"/>
        <w:keepNext/>
        <w:numPr>
          <w:ilvl w:val="0"/>
          <w:numId w:val="14"/>
        </w:numPr>
        <w:spacing w:after="240"/>
        <w:jc w:val="both"/>
        <w:rPr>
          <w:rFonts w:ascii="Arial" w:hAnsi="Arial" w:cs="Arial"/>
          <w:b/>
          <w:szCs w:val="22"/>
        </w:rPr>
      </w:pPr>
      <w:r w:rsidRPr="00E86660">
        <w:rPr>
          <w:rFonts w:ascii="Arial" w:hAnsi="Arial" w:cs="Arial"/>
          <w:b/>
          <w:szCs w:val="22"/>
        </w:rPr>
        <w:t xml:space="preserve">Ergänzende Untersuchung der Umweltauswirkungen der als Ersatzmaßnahmen im Sinne der naturschutzrechtlichen </w:t>
      </w:r>
      <w:r w:rsidR="00671341" w:rsidRPr="00E86660">
        <w:rPr>
          <w:rFonts w:ascii="Arial" w:hAnsi="Arial" w:cs="Arial"/>
          <w:b/>
          <w:szCs w:val="22"/>
        </w:rPr>
        <w:t xml:space="preserve">Eingriffsregelung vorgesehenen </w:t>
      </w:r>
      <w:r w:rsidRPr="00E86660">
        <w:rPr>
          <w:rFonts w:ascii="Arial" w:hAnsi="Arial" w:cs="Arial"/>
          <w:b/>
          <w:szCs w:val="22"/>
        </w:rPr>
        <w:t>Erstau</w:t>
      </w:r>
      <w:r w:rsidRPr="00E86660">
        <w:rPr>
          <w:rFonts w:ascii="Arial" w:hAnsi="Arial" w:cs="Arial"/>
          <w:b/>
          <w:szCs w:val="22"/>
        </w:rPr>
        <w:t>f</w:t>
      </w:r>
      <w:r w:rsidRPr="00E86660">
        <w:rPr>
          <w:rFonts w:ascii="Arial" w:hAnsi="Arial" w:cs="Arial"/>
          <w:b/>
          <w:szCs w:val="22"/>
        </w:rPr>
        <w:t>forstungsmaßnahmen E 1.1 (Anlage von standortgerechten Laubwaldbestä</w:t>
      </w:r>
      <w:r w:rsidRPr="00E86660">
        <w:rPr>
          <w:rFonts w:ascii="Arial" w:hAnsi="Arial" w:cs="Arial"/>
          <w:b/>
          <w:szCs w:val="22"/>
        </w:rPr>
        <w:t>n</w:t>
      </w:r>
      <w:r w:rsidRPr="00E86660">
        <w:rPr>
          <w:rFonts w:ascii="Arial" w:hAnsi="Arial" w:cs="Arial"/>
          <w:b/>
          <w:szCs w:val="22"/>
        </w:rPr>
        <w:t>den</w:t>
      </w:r>
      <w:r w:rsidR="00671341" w:rsidRPr="00E86660">
        <w:rPr>
          <w:rFonts w:ascii="Arial" w:hAnsi="Arial" w:cs="Arial"/>
          <w:b/>
          <w:szCs w:val="22"/>
        </w:rPr>
        <w:t xml:space="preserve"> in Dresden-Weißig </w:t>
      </w:r>
      <w:r w:rsidR="00695384" w:rsidRPr="00E86660">
        <w:rPr>
          <w:rFonts w:ascii="Arial" w:hAnsi="Arial" w:cs="Arial"/>
          <w:b/>
          <w:szCs w:val="22"/>
        </w:rPr>
        <w:t>[</w:t>
      </w:r>
      <w:r w:rsidR="00671341" w:rsidRPr="00E86660">
        <w:rPr>
          <w:rFonts w:ascii="Arial" w:hAnsi="Arial" w:cs="Arial"/>
          <w:b/>
          <w:szCs w:val="22"/>
        </w:rPr>
        <w:t>22.640°m²</w:t>
      </w:r>
      <w:r w:rsidR="00695384" w:rsidRPr="00E86660">
        <w:rPr>
          <w:rFonts w:ascii="Arial" w:hAnsi="Arial" w:cs="Arial"/>
          <w:b/>
          <w:szCs w:val="22"/>
        </w:rPr>
        <w:t>]</w:t>
      </w:r>
      <w:r w:rsidR="002C14E2" w:rsidRPr="00E86660">
        <w:rPr>
          <w:rFonts w:ascii="Arial" w:hAnsi="Arial" w:cs="Arial"/>
          <w:b/>
          <w:szCs w:val="22"/>
        </w:rPr>
        <w:t>)</w:t>
      </w:r>
      <w:r w:rsidR="00671341" w:rsidRPr="00E86660">
        <w:rPr>
          <w:rFonts w:ascii="Arial" w:hAnsi="Arial" w:cs="Arial"/>
          <w:b/>
          <w:szCs w:val="22"/>
        </w:rPr>
        <w:t xml:space="preserve"> </w:t>
      </w:r>
      <w:r w:rsidRPr="00E86660">
        <w:rPr>
          <w:rFonts w:ascii="Arial" w:hAnsi="Arial" w:cs="Arial"/>
          <w:b/>
          <w:szCs w:val="22"/>
        </w:rPr>
        <w:t xml:space="preserve">und E 1.3 (Anlage von standortgerechten Laubwaldbeständen in Boritz - Hirschstein </w:t>
      </w:r>
      <w:r w:rsidR="00695384" w:rsidRPr="00E86660">
        <w:rPr>
          <w:rFonts w:ascii="Arial" w:hAnsi="Arial" w:cs="Arial"/>
          <w:b/>
          <w:szCs w:val="22"/>
        </w:rPr>
        <w:t>[</w:t>
      </w:r>
      <w:r w:rsidRPr="00E86660">
        <w:rPr>
          <w:rFonts w:ascii="Arial" w:hAnsi="Arial" w:cs="Arial"/>
          <w:b/>
          <w:szCs w:val="22"/>
        </w:rPr>
        <w:t>49.785 m²</w:t>
      </w:r>
      <w:r w:rsidR="00695384" w:rsidRPr="00E86660">
        <w:rPr>
          <w:rFonts w:ascii="Arial" w:hAnsi="Arial" w:cs="Arial"/>
          <w:b/>
          <w:szCs w:val="22"/>
        </w:rPr>
        <w:t>]</w:t>
      </w:r>
      <w:r w:rsidR="002C14E2" w:rsidRPr="00E86660">
        <w:rPr>
          <w:rFonts w:ascii="Arial" w:hAnsi="Arial" w:cs="Arial"/>
          <w:b/>
          <w:szCs w:val="22"/>
        </w:rPr>
        <w:t>)</w:t>
      </w:r>
      <w:r w:rsidRPr="00E86660">
        <w:rPr>
          <w:rFonts w:ascii="Arial" w:hAnsi="Arial" w:cs="Arial"/>
          <w:b/>
          <w:szCs w:val="22"/>
        </w:rPr>
        <w:t>.</w:t>
      </w:r>
    </w:p>
    <w:p w14:paraId="648485B7" w14:textId="77777777" w:rsidR="000C0C29" w:rsidRPr="000C0C29" w:rsidRDefault="004B4924" w:rsidP="000C0C29">
      <w:pPr>
        <w:keepNext/>
        <w:spacing w:after="240"/>
        <w:jc w:val="both"/>
        <w:rPr>
          <w:rFonts w:ascii="Arial" w:hAnsi="Arial" w:cs="Arial"/>
          <w:szCs w:val="22"/>
        </w:rPr>
      </w:pPr>
      <w:r w:rsidRPr="000C0C29">
        <w:rPr>
          <w:rFonts w:ascii="Arial" w:hAnsi="Arial" w:cs="Arial"/>
          <w:szCs w:val="22"/>
        </w:rPr>
        <w:t xml:space="preserve">Ziel des </w:t>
      </w:r>
      <w:r w:rsidR="005569C2" w:rsidRPr="000C0C29">
        <w:rPr>
          <w:rFonts w:ascii="Arial" w:hAnsi="Arial" w:cs="Arial"/>
          <w:szCs w:val="22"/>
        </w:rPr>
        <w:t>ergänzende</w:t>
      </w:r>
      <w:r w:rsidRPr="000C0C29">
        <w:rPr>
          <w:rFonts w:ascii="Arial" w:hAnsi="Arial" w:cs="Arial"/>
          <w:szCs w:val="22"/>
        </w:rPr>
        <w:t>n</w:t>
      </w:r>
      <w:r w:rsidR="005569C2" w:rsidRPr="000C0C29">
        <w:rPr>
          <w:rFonts w:ascii="Arial" w:hAnsi="Arial" w:cs="Arial"/>
          <w:szCs w:val="22"/>
        </w:rPr>
        <w:t xml:space="preserve"> Verfahren</w:t>
      </w:r>
      <w:r w:rsidRPr="000C0C29">
        <w:rPr>
          <w:rFonts w:ascii="Arial" w:hAnsi="Arial" w:cs="Arial"/>
          <w:szCs w:val="22"/>
        </w:rPr>
        <w:t>s</w:t>
      </w:r>
      <w:r w:rsidR="005569C2" w:rsidRPr="000C0C29">
        <w:rPr>
          <w:rFonts w:ascii="Arial" w:hAnsi="Arial" w:cs="Arial"/>
          <w:szCs w:val="22"/>
        </w:rPr>
        <w:t xml:space="preserve"> </w:t>
      </w:r>
      <w:r w:rsidRPr="000C0C29">
        <w:rPr>
          <w:rFonts w:ascii="Arial" w:hAnsi="Arial" w:cs="Arial"/>
          <w:szCs w:val="22"/>
        </w:rPr>
        <w:t xml:space="preserve">ist </w:t>
      </w:r>
      <w:r w:rsidR="005569C2" w:rsidRPr="000C0C29">
        <w:rPr>
          <w:rFonts w:ascii="Arial" w:hAnsi="Arial" w:cs="Arial"/>
          <w:szCs w:val="22"/>
        </w:rPr>
        <w:t xml:space="preserve">nicht eine Änderung des </w:t>
      </w:r>
      <w:r w:rsidR="007F7A5D" w:rsidRPr="000C0C29">
        <w:rPr>
          <w:rFonts w:ascii="Arial" w:hAnsi="Arial" w:cs="Arial"/>
          <w:szCs w:val="22"/>
        </w:rPr>
        <w:t>Bauvorhaben</w:t>
      </w:r>
      <w:r w:rsidR="009F1661" w:rsidRPr="000C0C29">
        <w:rPr>
          <w:rFonts w:ascii="Arial" w:hAnsi="Arial" w:cs="Arial"/>
          <w:szCs w:val="22"/>
        </w:rPr>
        <w:t>s</w:t>
      </w:r>
      <w:r w:rsidR="005569C2" w:rsidRPr="000C0C29">
        <w:rPr>
          <w:rFonts w:ascii="Arial" w:hAnsi="Arial" w:cs="Arial"/>
          <w:szCs w:val="22"/>
        </w:rPr>
        <w:t>, seiner B</w:t>
      </w:r>
      <w:r w:rsidR="005569C2" w:rsidRPr="000C0C29">
        <w:rPr>
          <w:rFonts w:ascii="Arial" w:hAnsi="Arial" w:cs="Arial"/>
          <w:szCs w:val="22"/>
        </w:rPr>
        <w:t>e</w:t>
      </w:r>
      <w:r w:rsidR="005569C2" w:rsidRPr="000C0C29">
        <w:rPr>
          <w:rFonts w:ascii="Arial" w:hAnsi="Arial" w:cs="Arial"/>
          <w:szCs w:val="22"/>
        </w:rPr>
        <w:t xml:space="preserve">standteile und der notwendigen Folgemaßnahmen. Ebenso </w:t>
      </w:r>
      <w:r w:rsidRPr="000C0C29">
        <w:rPr>
          <w:rFonts w:ascii="Arial" w:hAnsi="Arial" w:cs="Arial"/>
          <w:szCs w:val="22"/>
        </w:rPr>
        <w:t xml:space="preserve">soll </w:t>
      </w:r>
      <w:r w:rsidR="005569C2" w:rsidRPr="000C0C29">
        <w:rPr>
          <w:rFonts w:ascii="Arial" w:hAnsi="Arial" w:cs="Arial"/>
          <w:szCs w:val="22"/>
        </w:rPr>
        <w:t xml:space="preserve">das ergänzende Verfahren nicht zu einer Änderung der für die Umsetzung des </w:t>
      </w:r>
      <w:r w:rsidR="007F7A5D" w:rsidRPr="000C0C29">
        <w:rPr>
          <w:rFonts w:ascii="Arial" w:hAnsi="Arial" w:cs="Arial"/>
          <w:szCs w:val="22"/>
        </w:rPr>
        <w:t xml:space="preserve">Bauvorhabens </w:t>
      </w:r>
      <w:r w:rsidR="005569C2" w:rsidRPr="000C0C29">
        <w:rPr>
          <w:rFonts w:ascii="Arial" w:hAnsi="Arial" w:cs="Arial"/>
          <w:szCs w:val="22"/>
        </w:rPr>
        <w:t>einschließlich der lan</w:t>
      </w:r>
      <w:r w:rsidR="005569C2" w:rsidRPr="000C0C29">
        <w:rPr>
          <w:rFonts w:ascii="Arial" w:hAnsi="Arial" w:cs="Arial"/>
          <w:szCs w:val="22"/>
        </w:rPr>
        <w:t>d</w:t>
      </w:r>
      <w:r w:rsidR="005569C2" w:rsidRPr="000C0C29">
        <w:rPr>
          <w:rFonts w:ascii="Arial" w:hAnsi="Arial" w:cs="Arial"/>
          <w:szCs w:val="22"/>
        </w:rPr>
        <w:t>schaftspflegerischen Ausgleichs- und Ersatzmaßnahmen erforderlichen Inanspruchnahme von Grundstücken Dritter</w:t>
      </w:r>
      <w:r w:rsidRPr="000C0C29">
        <w:rPr>
          <w:rFonts w:ascii="Arial" w:hAnsi="Arial" w:cs="Arial"/>
          <w:szCs w:val="22"/>
        </w:rPr>
        <w:t xml:space="preserve"> führen</w:t>
      </w:r>
      <w:r w:rsidR="005569C2" w:rsidRPr="000C0C29">
        <w:rPr>
          <w:rFonts w:ascii="Arial" w:hAnsi="Arial" w:cs="Arial"/>
          <w:szCs w:val="22"/>
        </w:rPr>
        <w:t>. Vielmehr soll es die vollständige Konformität mit verfa</w:t>
      </w:r>
      <w:r w:rsidR="005569C2" w:rsidRPr="000C0C29">
        <w:rPr>
          <w:rFonts w:ascii="Arial" w:hAnsi="Arial" w:cs="Arial"/>
          <w:szCs w:val="22"/>
        </w:rPr>
        <w:t>h</w:t>
      </w:r>
      <w:r w:rsidR="005569C2" w:rsidRPr="000C0C29">
        <w:rPr>
          <w:rFonts w:ascii="Arial" w:hAnsi="Arial" w:cs="Arial"/>
          <w:szCs w:val="22"/>
        </w:rPr>
        <w:t xml:space="preserve">rensrechtlichen Anforderungen sicherstellen. </w:t>
      </w:r>
      <w:r w:rsidR="000C0C29" w:rsidRPr="000C0C29">
        <w:rPr>
          <w:rFonts w:ascii="Arial" w:hAnsi="Arial" w:cs="Arial"/>
          <w:szCs w:val="22"/>
        </w:rPr>
        <w:t>Die hiermit eingeleitete Anhörung zu den Pla</w:t>
      </w:r>
      <w:r w:rsidR="000C0C29" w:rsidRPr="000C0C29">
        <w:rPr>
          <w:rFonts w:ascii="Arial" w:hAnsi="Arial" w:cs="Arial"/>
          <w:szCs w:val="22"/>
        </w:rPr>
        <w:t>n</w:t>
      </w:r>
      <w:r w:rsidR="000C0C29" w:rsidRPr="000C0C29">
        <w:rPr>
          <w:rFonts w:ascii="Arial" w:hAnsi="Arial" w:cs="Arial"/>
          <w:szCs w:val="22"/>
        </w:rPr>
        <w:t>unterlagen stellt zugleich die Beteiligung der Öffentlichkeit zu den Umweltauswirkungen dar.</w:t>
      </w:r>
    </w:p>
    <w:p w14:paraId="0085292E" w14:textId="27350674" w:rsidR="00675315" w:rsidRDefault="000C0C29" w:rsidP="000C0C29">
      <w:pPr>
        <w:keepNext/>
        <w:overflowPunct/>
        <w:autoSpaceDE/>
        <w:adjustRightInd/>
        <w:jc w:val="both"/>
        <w:rPr>
          <w:rFonts w:ascii="Arial" w:hAnsi="Arial" w:cs="Arial"/>
          <w:b/>
          <w:szCs w:val="22"/>
        </w:rPr>
      </w:pPr>
      <w:r w:rsidRPr="0026065B">
        <w:rPr>
          <w:rFonts w:ascii="Arial" w:hAnsi="Arial" w:cs="Arial"/>
          <w:szCs w:val="22"/>
        </w:rPr>
        <w:t>Die Unterlagen liegen in der Zeit</w:t>
      </w:r>
      <w:r w:rsidRPr="007F7A5D">
        <w:rPr>
          <w:rFonts w:ascii="Arial" w:hAnsi="Arial" w:cs="Arial"/>
          <w:b/>
          <w:szCs w:val="22"/>
        </w:rPr>
        <w:t xml:space="preserve"> vom </w:t>
      </w:r>
      <w:r w:rsidR="00412D8A">
        <w:rPr>
          <w:rFonts w:ascii="Arial" w:hAnsi="Arial" w:cs="Arial"/>
          <w:b/>
          <w:szCs w:val="22"/>
        </w:rPr>
        <w:t>14</w:t>
      </w:r>
      <w:r w:rsidR="0026065B">
        <w:rPr>
          <w:rFonts w:ascii="Arial" w:hAnsi="Arial" w:cs="Arial"/>
          <w:b/>
          <w:szCs w:val="22"/>
        </w:rPr>
        <w:t>. Februar</w:t>
      </w:r>
      <w:r w:rsidRPr="007F7A5D">
        <w:rPr>
          <w:rFonts w:ascii="Arial" w:hAnsi="Arial" w:cs="Arial"/>
          <w:b/>
          <w:szCs w:val="22"/>
        </w:rPr>
        <w:t xml:space="preserve"> bis </w:t>
      </w:r>
      <w:r w:rsidR="00412D8A">
        <w:rPr>
          <w:rFonts w:ascii="Arial" w:hAnsi="Arial" w:cs="Arial"/>
          <w:b/>
          <w:szCs w:val="22"/>
        </w:rPr>
        <w:t>13</w:t>
      </w:r>
      <w:r w:rsidR="0026065B">
        <w:rPr>
          <w:rFonts w:ascii="Arial" w:hAnsi="Arial" w:cs="Arial"/>
          <w:b/>
          <w:szCs w:val="22"/>
        </w:rPr>
        <w:t xml:space="preserve">. März </w:t>
      </w:r>
      <w:r w:rsidRPr="007F7A5D">
        <w:rPr>
          <w:rFonts w:ascii="Arial" w:hAnsi="Arial" w:cs="Arial"/>
          <w:b/>
          <w:szCs w:val="22"/>
        </w:rPr>
        <w:t xml:space="preserve">2020 </w:t>
      </w:r>
    </w:p>
    <w:p w14:paraId="28359061" w14:textId="77777777" w:rsidR="00675315" w:rsidRDefault="00675315" w:rsidP="000C0C29">
      <w:pPr>
        <w:keepNext/>
        <w:overflowPunct/>
        <w:autoSpaceDE/>
        <w:adjustRightInd/>
        <w:jc w:val="both"/>
        <w:rPr>
          <w:rFonts w:ascii="Arial" w:hAnsi="Arial" w:cs="Arial"/>
          <w:b/>
          <w:szCs w:val="22"/>
        </w:rPr>
      </w:pPr>
    </w:p>
    <w:p w14:paraId="637133D0" w14:textId="77777777" w:rsidR="004B4A51" w:rsidRPr="00E86660" w:rsidRDefault="000C0C29" w:rsidP="000C0C29">
      <w:pPr>
        <w:keepNext/>
        <w:overflowPunct/>
        <w:autoSpaceDE/>
        <w:adjustRightInd/>
        <w:jc w:val="both"/>
        <w:rPr>
          <w:rFonts w:ascii="Arial" w:hAnsi="Arial" w:cs="Arial"/>
          <w:szCs w:val="22"/>
        </w:rPr>
      </w:pPr>
      <w:r w:rsidRPr="00E86660">
        <w:rPr>
          <w:rFonts w:ascii="Arial" w:hAnsi="Arial" w:cs="Arial"/>
          <w:szCs w:val="22"/>
        </w:rPr>
        <w:t xml:space="preserve">in der </w:t>
      </w:r>
      <w:r w:rsidR="0026065B" w:rsidRPr="00E86660">
        <w:rPr>
          <w:rFonts w:ascii="Arial" w:hAnsi="Arial" w:cs="Arial"/>
          <w:szCs w:val="22"/>
        </w:rPr>
        <w:t>Landeshauptstadt Dresden, Geschäftsbereich Stadtentwicklung, Bau, Verkehr und Liegenschaften, Stadtplanungsamt, Abteilung Verkehrsentwicklungsplanung, Freiberger Straße 39, 01067 Dresden</w:t>
      </w:r>
      <w:r w:rsidR="004B4A51" w:rsidRPr="00E86660">
        <w:rPr>
          <w:rFonts w:ascii="Arial" w:hAnsi="Arial" w:cs="Arial"/>
          <w:szCs w:val="22"/>
        </w:rPr>
        <w:t xml:space="preserve">, 3. Etage, Zimmer 3305 </w:t>
      </w:r>
      <w:r w:rsidR="00493560" w:rsidRPr="00E86660">
        <w:rPr>
          <w:rFonts w:ascii="Arial" w:hAnsi="Arial" w:cs="Arial"/>
          <w:szCs w:val="22"/>
        </w:rPr>
        <w:t xml:space="preserve">sowie </w:t>
      </w:r>
    </w:p>
    <w:p w14:paraId="384E86D9" w14:textId="77777777" w:rsidR="004B4A51" w:rsidRPr="00E86660" w:rsidRDefault="004B4A51" w:rsidP="000C0C29">
      <w:pPr>
        <w:keepNext/>
        <w:overflowPunct/>
        <w:autoSpaceDE/>
        <w:adjustRightInd/>
        <w:jc w:val="both"/>
        <w:rPr>
          <w:rFonts w:ascii="Arial" w:hAnsi="Arial" w:cs="Arial"/>
          <w:szCs w:val="22"/>
        </w:rPr>
      </w:pPr>
    </w:p>
    <w:p w14:paraId="29F0ACAC" w14:textId="42FD88DF" w:rsidR="00675315" w:rsidRPr="00E86660" w:rsidRDefault="00493560" w:rsidP="000C0C29">
      <w:pPr>
        <w:keepNext/>
        <w:overflowPunct/>
        <w:autoSpaceDE/>
        <w:adjustRightInd/>
        <w:jc w:val="both"/>
        <w:rPr>
          <w:rFonts w:ascii="Arial" w:hAnsi="Arial" w:cs="Arial"/>
          <w:color w:val="FF0000"/>
          <w:szCs w:val="22"/>
        </w:rPr>
      </w:pPr>
      <w:r w:rsidRPr="00E86660">
        <w:rPr>
          <w:rFonts w:ascii="Arial" w:hAnsi="Arial" w:cs="Arial"/>
          <w:szCs w:val="22"/>
        </w:rPr>
        <w:t>in der Ö</w:t>
      </w:r>
      <w:r w:rsidR="0026065B" w:rsidRPr="00E86660">
        <w:rPr>
          <w:rFonts w:ascii="Arial" w:hAnsi="Arial" w:cs="Arial"/>
          <w:szCs w:val="22"/>
        </w:rPr>
        <w:t>rtlichen Verwaltungsstelle Schönfeld-</w:t>
      </w:r>
      <w:proofErr w:type="spellStart"/>
      <w:r w:rsidR="0026065B" w:rsidRPr="00E86660">
        <w:rPr>
          <w:rFonts w:ascii="Arial" w:hAnsi="Arial" w:cs="Arial"/>
          <w:szCs w:val="22"/>
        </w:rPr>
        <w:t>Weißig</w:t>
      </w:r>
      <w:proofErr w:type="spellEnd"/>
      <w:r w:rsidR="0026065B" w:rsidRPr="00E86660">
        <w:rPr>
          <w:rFonts w:ascii="Arial" w:hAnsi="Arial" w:cs="Arial"/>
          <w:szCs w:val="22"/>
        </w:rPr>
        <w:t xml:space="preserve">, </w:t>
      </w:r>
      <w:proofErr w:type="spellStart"/>
      <w:r w:rsidR="0026065B" w:rsidRPr="00E86660">
        <w:rPr>
          <w:rFonts w:ascii="Arial" w:hAnsi="Arial" w:cs="Arial"/>
          <w:szCs w:val="22"/>
        </w:rPr>
        <w:t>Bautzner</w:t>
      </w:r>
      <w:proofErr w:type="spellEnd"/>
      <w:r w:rsidR="0026065B" w:rsidRPr="00E86660">
        <w:rPr>
          <w:rFonts w:ascii="Arial" w:hAnsi="Arial" w:cs="Arial"/>
          <w:szCs w:val="22"/>
        </w:rPr>
        <w:t xml:space="preserve"> Landstraße 291, 01328 Dre</w:t>
      </w:r>
      <w:r w:rsidR="0026065B" w:rsidRPr="00E86660">
        <w:rPr>
          <w:rFonts w:ascii="Arial" w:hAnsi="Arial" w:cs="Arial"/>
          <w:szCs w:val="22"/>
        </w:rPr>
        <w:t>s</w:t>
      </w:r>
      <w:r w:rsidR="0026065B" w:rsidRPr="00E86660">
        <w:rPr>
          <w:rFonts w:ascii="Arial" w:hAnsi="Arial" w:cs="Arial"/>
          <w:szCs w:val="22"/>
        </w:rPr>
        <w:t xml:space="preserve">den, Ortsteil </w:t>
      </w:r>
      <w:proofErr w:type="spellStart"/>
      <w:r w:rsidR="004B4A51" w:rsidRPr="00E86660">
        <w:rPr>
          <w:rFonts w:ascii="Arial" w:hAnsi="Arial" w:cs="Arial"/>
          <w:szCs w:val="22"/>
        </w:rPr>
        <w:t>Weißig</w:t>
      </w:r>
      <w:proofErr w:type="spellEnd"/>
      <w:r w:rsidR="004B4A51" w:rsidRPr="00E86660">
        <w:rPr>
          <w:rFonts w:ascii="Arial" w:hAnsi="Arial" w:cs="Arial"/>
          <w:szCs w:val="22"/>
        </w:rPr>
        <w:t>, 2. Etage, Zimmer 221</w:t>
      </w:r>
      <w:r w:rsidR="000C0C29" w:rsidRPr="00E86660">
        <w:rPr>
          <w:rFonts w:ascii="Arial" w:hAnsi="Arial" w:cs="Arial"/>
          <w:color w:val="FF0000"/>
          <w:szCs w:val="22"/>
        </w:rPr>
        <w:t xml:space="preserve"> </w:t>
      </w:r>
    </w:p>
    <w:p w14:paraId="634791A7" w14:textId="77777777" w:rsidR="00675315" w:rsidRPr="00E86660" w:rsidRDefault="00675315" w:rsidP="000C0C29">
      <w:pPr>
        <w:keepNext/>
        <w:overflowPunct/>
        <w:autoSpaceDE/>
        <w:adjustRightInd/>
        <w:jc w:val="both"/>
        <w:rPr>
          <w:rFonts w:ascii="Arial" w:hAnsi="Arial" w:cs="Arial"/>
          <w:color w:val="FF0000"/>
          <w:szCs w:val="22"/>
        </w:rPr>
      </w:pPr>
    </w:p>
    <w:p w14:paraId="648485B8" w14:textId="786918C0" w:rsidR="0026065B" w:rsidRPr="00E86660" w:rsidRDefault="000C0C29" w:rsidP="000C0C29">
      <w:pPr>
        <w:keepNext/>
        <w:overflowPunct/>
        <w:autoSpaceDE/>
        <w:adjustRightInd/>
        <w:jc w:val="both"/>
        <w:rPr>
          <w:rFonts w:ascii="Arial" w:hAnsi="Arial" w:cs="Arial"/>
          <w:szCs w:val="22"/>
        </w:rPr>
      </w:pPr>
      <w:r w:rsidRPr="00E86660">
        <w:rPr>
          <w:rFonts w:ascii="Arial" w:hAnsi="Arial" w:cs="Arial"/>
          <w:szCs w:val="22"/>
        </w:rPr>
        <w:t>während der Dienststunde</w:t>
      </w:r>
      <w:r w:rsidR="004B4A51" w:rsidRPr="00E86660">
        <w:rPr>
          <w:rFonts w:ascii="Arial" w:hAnsi="Arial" w:cs="Arial"/>
          <w:szCs w:val="22"/>
        </w:rPr>
        <w:t xml:space="preserve">n </w:t>
      </w:r>
    </w:p>
    <w:p w14:paraId="7541CD2C" w14:textId="77777777" w:rsidR="004B4A51" w:rsidRPr="00E86660" w:rsidRDefault="004B4A51" w:rsidP="000C0C29">
      <w:pPr>
        <w:keepNext/>
        <w:overflowPunct/>
        <w:autoSpaceDE/>
        <w:adjustRightInd/>
        <w:jc w:val="both"/>
        <w:rPr>
          <w:rFonts w:ascii="Arial" w:hAnsi="Arial" w:cs="Arial"/>
          <w:szCs w:val="22"/>
        </w:rPr>
      </w:pPr>
    </w:p>
    <w:p w14:paraId="72E7830B" w14:textId="1319AD2F" w:rsidR="004B4A51" w:rsidRPr="00E86660" w:rsidRDefault="004B4A51" w:rsidP="000C0C29">
      <w:pPr>
        <w:keepNext/>
        <w:overflowPunct/>
        <w:autoSpaceDE/>
        <w:adjustRightInd/>
        <w:jc w:val="both"/>
        <w:rPr>
          <w:rFonts w:ascii="Arial" w:hAnsi="Arial" w:cs="Arial"/>
          <w:szCs w:val="22"/>
        </w:rPr>
      </w:pPr>
      <w:r w:rsidRPr="00E86660">
        <w:rPr>
          <w:rFonts w:ascii="Arial" w:hAnsi="Arial" w:cs="Arial"/>
          <w:szCs w:val="22"/>
        </w:rPr>
        <w:t>Montag, Mittwoch, Freitag</w:t>
      </w:r>
      <w:r w:rsidRPr="00E86660">
        <w:rPr>
          <w:rFonts w:ascii="Arial" w:hAnsi="Arial" w:cs="Arial"/>
          <w:szCs w:val="22"/>
        </w:rPr>
        <w:tab/>
      </w:r>
      <w:r w:rsidRPr="00E86660">
        <w:rPr>
          <w:rFonts w:ascii="Arial" w:hAnsi="Arial" w:cs="Arial"/>
          <w:szCs w:val="22"/>
        </w:rPr>
        <w:tab/>
        <w:t>09:00 Uhr bis 12:00 Uhr</w:t>
      </w:r>
    </w:p>
    <w:p w14:paraId="5FCB3E16" w14:textId="60DB6F3C" w:rsidR="004B4A51" w:rsidRPr="00E86660" w:rsidRDefault="004B4A51" w:rsidP="000C0C29">
      <w:pPr>
        <w:keepNext/>
        <w:overflowPunct/>
        <w:autoSpaceDE/>
        <w:adjustRightInd/>
        <w:jc w:val="both"/>
        <w:rPr>
          <w:rFonts w:ascii="Arial" w:hAnsi="Arial" w:cs="Arial"/>
          <w:szCs w:val="22"/>
        </w:rPr>
      </w:pPr>
      <w:r w:rsidRPr="00E86660">
        <w:rPr>
          <w:rFonts w:ascii="Arial" w:hAnsi="Arial" w:cs="Arial"/>
          <w:szCs w:val="22"/>
        </w:rPr>
        <w:t>Dienstag, Donnerstag</w:t>
      </w:r>
      <w:r w:rsidRPr="00E86660">
        <w:rPr>
          <w:rFonts w:ascii="Arial" w:hAnsi="Arial" w:cs="Arial"/>
          <w:szCs w:val="22"/>
        </w:rPr>
        <w:tab/>
      </w:r>
      <w:r w:rsidRPr="00E86660">
        <w:rPr>
          <w:rFonts w:ascii="Arial" w:hAnsi="Arial" w:cs="Arial"/>
          <w:szCs w:val="22"/>
        </w:rPr>
        <w:tab/>
        <w:t>09:00 Uhr bis 18:00 Uhr</w:t>
      </w:r>
    </w:p>
    <w:p w14:paraId="04F2BE94" w14:textId="77777777" w:rsidR="004B4A51" w:rsidRPr="00E86660" w:rsidRDefault="004B4A51" w:rsidP="000C0C29">
      <w:pPr>
        <w:keepNext/>
        <w:overflowPunct/>
        <w:autoSpaceDE/>
        <w:adjustRightInd/>
        <w:jc w:val="both"/>
        <w:rPr>
          <w:rFonts w:ascii="Arial" w:hAnsi="Arial" w:cs="Arial"/>
          <w:szCs w:val="22"/>
        </w:rPr>
      </w:pPr>
    </w:p>
    <w:p w14:paraId="6F85ED02" w14:textId="485FA1DA" w:rsidR="004B4A51" w:rsidRPr="00E86660" w:rsidRDefault="004B4A51" w:rsidP="000C0C29">
      <w:pPr>
        <w:keepNext/>
        <w:overflowPunct/>
        <w:autoSpaceDE/>
        <w:adjustRightInd/>
        <w:jc w:val="both"/>
        <w:rPr>
          <w:rFonts w:ascii="Arial" w:hAnsi="Arial" w:cs="Arial"/>
          <w:szCs w:val="22"/>
        </w:rPr>
      </w:pPr>
      <w:r w:rsidRPr="00E86660">
        <w:rPr>
          <w:rFonts w:ascii="Arial" w:hAnsi="Arial" w:cs="Arial"/>
          <w:szCs w:val="22"/>
        </w:rPr>
        <w:t xml:space="preserve">sowie in der Gemeinde Hirschstein, </w:t>
      </w:r>
      <w:r w:rsidR="00E86660" w:rsidRPr="00E86660">
        <w:rPr>
          <w:rFonts w:ascii="Arial" w:hAnsi="Arial" w:cs="Arial"/>
          <w:szCs w:val="22"/>
        </w:rPr>
        <w:t xml:space="preserve">Sekretariat, </w:t>
      </w:r>
      <w:r w:rsidRPr="00E86660">
        <w:rPr>
          <w:rFonts w:ascii="Arial" w:hAnsi="Arial" w:cs="Arial"/>
          <w:szCs w:val="22"/>
        </w:rPr>
        <w:t>Hauptstraße 7, 01594 Hirschstein</w:t>
      </w:r>
    </w:p>
    <w:p w14:paraId="149D6B4C" w14:textId="77777777" w:rsidR="004B4A51" w:rsidRPr="00E86660" w:rsidRDefault="004B4A51" w:rsidP="000C0C29">
      <w:pPr>
        <w:keepNext/>
        <w:overflowPunct/>
        <w:autoSpaceDE/>
        <w:adjustRightInd/>
        <w:jc w:val="both"/>
        <w:rPr>
          <w:rFonts w:ascii="Arial" w:hAnsi="Arial" w:cs="Arial"/>
          <w:szCs w:val="22"/>
        </w:rPr>
      </w:pPr>
    </w:p>
    <w:p w14:paraId="7629F0C3" w14:textId="17081CC6" w:rsidR="004B4A51" w:rsidRPr="00E86660" w:rsidRDefault="004B4A51" w:rsidP="000C0C29">
      <w:pPr>
        <w:keepNext/>
        <w:overflowPunct/>
        <w:autoSpaceDE/>
        <w:adjustRightInd/>
        <w:jc w:val="both"/>
        <w:rPr>
          <w:rFonts w:ascii="Arial" w:hAnsi="Arial" w:cs="Arial"/>
          <w:szCs w:val="22"/>
        </w:rPr>
      </w:pPr>
      <w:r w:rsidRPr="00E86660">
        <w:rPr>
          <w:rFonts w:ascii="Arial" w:hAnsi="Arial" w:cs="Arial"/>
          <w:szCs w:val="22"/>
        </w:rPr>
        <w:lastRenderedPageBreak/>
        <w:t>während der Dienststunden</w:t>
      </w:r>
    </w:p>
    <w:p w14:paraId="6002B079" w14:textId="77777777" w:rsidR="00E86660" w:rsidRPr="00E86660" w:rsidRDefault="00E86660" w:rsidP="000C0C29">
      <w:pPr>
        <w:keepNext/>
        <w:overflowPunct/>
        <w:autoSpaceDE/>
        <w:adjustRightInd/>
        <w:jc w:val="both"/>
        <w:rPr>
          <w:rFonts w:ascii="Arial" w:hAnsi="Arial" w:cs="Arial"/>
          <w:szCs w:val="22"/>
        </w:rPr>
      </w:pPr>
    </w:p>
    <w:p w14:paraId="62390A37" w14:textId="163BB7FF" w:rsidR="00E86660" w:rsidRPr="00E86660" w:rsidRDefault="00E86660" w:rsidP="000C0C29">
      <w:pPr>
        <w:keepNext/>
        <w:overflowPunct/>
        <w:autoSpaceDE/>
        <w:adjustRightInd/>
        <w:jc w:val="both"/>
        <w:rPr>
          <w:rFonts w:ascii="Arial" w:hAnsi="Arial" w:cs="Arial"/>
          <w:szCs w:val="22"/>
        </w:rPr>
      </w:pPr>
      <w:r w:rsidRPr="00E86660">
        <w:rPr>
          <w:rFonts w:ascii="Arial" w:hAnsi="Arial" w:cs="Arial"/>
          <w:szCs w:val="22"/>
        </w:rPr>
        <w:t xml:space="preserve">Montag: </w:t>
      </w:r>
      <w:r w:rsidRPr="00E86660">
        <w:rPr>
          <w:rFonts w:ascii="Arial" w:hAnsi="Arial" w:cs="Arial"/>
          <w:szCs w:val="22"/>
        </w:rPr>
        <w:tab/>
        <w:t>08:00 Uhr – 12:00 Uhr</w:t>
      </w:r>
    </w:p>
    <w:p w14:paraId="0C0E8184" w14:textId="4C62E76D" w:rsidR="00E86660" w:rsidRPr="00E86660" w:rsidRDefault="00E86660" w:rsidP="000C0C29">
      <w:pPr>
        <w:keepNext/>
        <w:overflowPunct/>
        <w:autoSpaceDE/>
        <w:adjustRightInd/>
        <w:jc w:val="both"/>
        <w:rPr>
          <w:rFonts w:ascii="Arial" w:hAnsi="Arial" w:cs="Arial"/>
          <w:szCs w:val="22"/>
        </w:rPr>
      </w:pPr>
      <w:r w:rsidRPr="00E86660">
        <w:rPr>
          <w:rFonts w:ascii="Arial" w:hAnsi="Arial" w:cs="Arial"/>
          <w:szCs w:val="22"/>
        </w:rPr>
        <w:t>Dienstag:</w:t>
      </w:r>
      <w:r w:rsidRPr="00E86660">
        <w:rPr>
          <w:rFonts w:ascii="Arial" w:hAnsi="Arial" w:cs="Arial"/>
          <w:szCs w:val="22"/>
        </w:rPr>
        <w:tab/>
        <w:t>08:00 Uhr – 12:00 Uhr und 13:00 Uhr – 18:00 Uhr</w:t>
      </w:r>
    </w:p>
    <w:p w14:paraId="59E1F438" w14:textId="7B9A17BA" w:rsidR="00E86660" w:rsidRPr="00E86660" w:rsidRDefault="00E86660" w:rsidP="000C0C29">
      <w:pPr>
        <w:keepNext/>
        <w:overflowPunct/>
        <w:autoSpaceDE/>
        <w:adjustRightInd/>
        <w:jc w:val="both"/>
        <w:rPr>
          <w:rFonts w:ascii="Arial" w:hAnsi="Arial" w:cs="Arial"/>
          <w:szCs w:val="22"/>
        </w:rPr>
      </w:pPr>
      <w:r w:rsidRPr="00E86660">
        <w:rPr>
          <w:rFonts w:ascii="Arial" w:hAnsi="Arial" w:cs="Arial"/>
          <w:szCs w:val="22"/>
        </w:rPr>
        <w:t>Mittwoch:</w:t>
      </w:r>
      <w:r w:rsidRPr="00E86660">
        <w:rPr>
          <w:rFonts w:ascii="Arial" w:hAnsi="Arial" w:cs="Arial"/>
          <w:szCs w:val="22"/>
        </w:rPr>
        <w:tab/>
        <w:t>08:00 Uhr – 12:00 Uhr</w:t>
      </w:r>
    </w:p>
    <w:p w14:paraId="1758D9A6" w14:textId="19AD7E2C" w:rsidR="00E86660" w:rsidRPr="00E86660" w:rsidRDefault="00E86660" w:rsidP="000C0C29">
      <w:pPr>
        <w:keepNext/>
        <w:overflowPunct/>
        <w:autoSpaceDE/>
        <w:adjustRightInd/>
        <w:jc w:val="both"/>
        <w:rPr>
          <w:rFonts w:ascii="Arial" w:hAnsi="Arial" w:cs="Arial"/>
          <w:szCs w:val="22"/>
        </w:rPr>
      </w:pPr>
      <w:r w:rsidRPr="00E86660">
        <w:rPr>
          <w:rFonts w:ascii="Arial" w:hAnsi="Arial" w:cs="Arial"/>
          <w:szCs w:val="22"/>
        </w:rPr>
        <w:t>Donnerstag:</w:t>
      </w:r>
      <w:r w:rsidRPr="00E86660">
        <w:rPr>
          <w:rFonts w:ascii="Arial" w:hAnsi="Arial" w:cs="Arial"/>
          <w:szCs w:val="22"/>
        </w:rPr>
        <w:tab/>
        <w:t>08:00 Uhr – 12:00 Uhr und 13:00 Uhr – 16:00 Uhr</w:t>
      </w:r>
    </w:p>
    <w:p w14:paraId="3F32C49D" w14:textId="219210C5" w:rsidR="00E86660" w:rsidRPr="00E86660" w:rsidRDefault="00E86660" w:rsidP="000C0C29">
      <w:pPr>
        <w:keepNext/>
        <w:overflowPunct/>
        <w:autoSpaceDE/>
        <w:adjustRightInd/>
        <w:jc w:val="both"/>
        <w:rPr>
          <w:rFonts w:ascii="Arial" w:hAnsi="Arial" w:cs="Arial"/>
          <w:szCs w:val="22"/>
        </w:rPr>
      </w:pPr>
      <w:r w:rsidRPr="00E86660">
        <w:rPr>
          <w:rFonts w:ascii="Arial" w:hAnsi="Arial" w:cs="Arial"/>
          <w:szCs w:val="22"/>
        </w:rPr>
        <w:t>Freitag:</w:t>
      </w:r>
      <w:r w:rsidRPr="00E86660">
        <w:rPr>
          <w:rFonts w:ascii="Arial" w:hAnsi="Arial" w:cs="Arial"/>
          <w:szCs w:val="22"/>
        </w:rPr>
        <w:tab/>
        <w:t xml:space="preserve">08:00 Uhr – 12:00 Uhr </w:t>
      </w:r>
    </w:p>
    <w:p w14:paraId="648485B9" w14:textId="77777777" w:rsidR="0026065B" w:rsidRDefault="0026065B" w:rsidP="000C0C29">
      <w:pPr>
        <w:keepNext/>
        <w:overflowPunct/>
        <w:autoSpaceDE/>
        <w:adjustRightInd/>
        <w:jc w:val="both"/>
        <w:rPr>
          <w:rFonts w:ascii="Arial" w:hAnsi="Arial" w:cs="Arial"/>
          <w:b/>
          <w:szCs w:val="22"/>
        </w:rPr>
      </w:pPr>
    </w:p>
    <w:p w14:paraId="648485BA" w14:textId="77777777" w:rsidR="000C0C29" w:rsidRPr="0026065B" w:rsidRDefault="000C0C29" w:rsidP="000C0C29">
      <w:pPr>
        <w:keepNext/>
        <w:overflowPunct/>
        <w:autoSpaceDE/>
        <w:adjustRightInd/>
        <w:jc w:val="both"/>
        <w:rPr>
          <w:rFonts w:ascii="Arial" w:hAnsi="Arial" w:cs="Arial"/>
          <w:szCs w:val="22"/>
        </w:rPr>
      </w:pPr>
      <w:r w:rsidRPr="0026065B">
        <w:rPr>
          <w:rFonts w:ascii="Arial" w:hAnsi="Arial" w:cs="Arial"/>
          <w:szCs w:val="22"/>
        </w:rPr>
        <w:t xml:space="preserve">zur allgemeinen Einsichtnahme aus. </w:t>
      </w:r>
    </w:p>
    <w:p w14:paraId="648485BB" w14:textId="77777777" w:rsidR="000C0C29" w:rsidRPr="003D348E" w:rsidRDefault="000C0C29" w:rsidP="000C0C29">
      <w:pPr>
        <w:keepNext/>
        <w:overflowPunct/>
        <w:autoSpaceDE/>
        <w:adjustRightInd/>
        <w:jc w:val="both"/>
        <w:rPr>
          <w:rFonts w:ascii="Arial" w:hAnsi="Arial" w:cs="Arial"/>
          <w:szCs w:val="22"/>
        </w:rPr>
      </w:pPr>
    </w:p>
    <w:p w14:paraId="648485BC" w14:textId="50DC6B33" w:rsidR="000C0C29" w:rsidRPr="003D348E" w:rsidRDefault="000C0C29" w:rsidP="000C0C29">
      <w:pPr>
        <w:keepNext/>
        <w:spacing w:after="240"/>
        <w:jc w:val="both"/>
        <w:rPr>
          <w:rFonts w:ascii="Arial" w:hAnsi="Arial" w:cs="Arial"/>
          <w:szCs w:val="22"/>
        </w:rPr>
      </w:pPr>
      <w:r w:rsidRPr="003D348E">
        <w:rPr>
          <w:rFonts w:ascii="Arial" w:hAnsi="Arial" w:cs="Arial"/>
          <w:szCs w:val="22"/>
        </w:rPr>
        <w:t xml:space="preserve">Diese Bekanntmachung ist einschließlich der auszulegenden Planunterlagen während des oben genannten Zeitraums auch auf der Internetseite der Landesdirektion Sachsen unter </w:t>
      </w:r>
      <w:hyperlink r:id="rId6" w:history="1">
        <w:r w:rsidRPr="003D348E">
          <w:rPr>
            <w:rStyle w:val="Hyperlink"/>
            <w:rFonts w:ascii="Arial" w:hAnsi="Arial" w:cs="Arial"/>
            <w:szCs w:val="22"/>
          </w:rPr>
          <w:t>http://www.lds.sachsen.de/bekanntmachung</w:t>
        </w:r>
      </w:hyperlink>
      <w:r w:rsidRPr="003D348E">
        <w:rPr>
          <w:rFonts w:ascii="Arial" w:hAnsi="Arial" w:cs="Arial"/>
          <w:szCs w:val="22"/>
        </w:rPr>
        <w:t xml:space="preserve"> unter der Rubrik </w:t>
      </w:r>
      <w:r>
        <w:rPr>
          <w:rFonts w:ascii="Arial" w:hAnsi="Arial" w:cs="Arial"/>
          <w:szCs w:val="22"/>
        </w:rPr>
        <w:t xml:space="preserve">Infrastruktur - Staatsstraßen </w:t>
      </w:r>
      <w:r w:rsidRPr="003D348E">
        <w:rPr>
          <w:rFonts w:ascii="Arial" w:hAnsi="Arial" w:cs="Arial"/>
          <w:szCs w:val="22"/>
        </w:rPr>
        <w:t xml:space="preserve">einsehbar. </w:t>
      </w:r>
      <w:bookmarkStart w:id="0" w:name="_GoBack"/>
      <w:bookmarkEnd w:id="0"/>
      <w:r w:rsidRPr="003D348E">
        <w:rPr>
          <w:rFonts w:ascii="Arial" w:hAnsi="Arial" w:cs="Arial"/>
          <w:szCs w:val="22"/>
        </w:rPr>
        <w:t>Maßge</w:t>
      </w:r>
      <w:r w:rsidRPr="003D348E">
        <w:rPr>
          <w:rFonts w:ascii="Arial" w:hAnsi="Arial" w:cs="Arial"/>
          <w:szCs w:val="22"/>
        </w:rPr>
        <w:t>b</w:t>
      </w:r>
      <w:r w:rsidRPr="003D348E">
        <w:rPr>
          <w:rFonts w:ascii="Arial" w:hAnsi="Arial" w:cs="Arial"/>
          <w:szCs w:val="22"/>
        </w:rPr>
        <w:t>lich ist der Inhalt der ausgelegten Unterlagen.</w:t>
      </w:r>
    </w:p>
    <w:p w14:paraId="648485BD" w14:textId="0F1C4A7E" w:rsidR="000C0C29" w:rsidRPr="003D348E" w:rsidRDefault="000C0C29" w:rsidP="000C0C29">
      <w:pPr>
        <w:keepNext/>
        <w:spacing w:after="240"/>
        <w:jc w:val="both"/>
        <w:rPr>
          <w:rFonts w:ascii="Arial" w:hAnsi="Arial" w:cs="Arial"/>
          <w:szCs w:val="22"/>
        </w:rPr>
      </w:pPr>
      <w:r w:rsidRPr="003D348E">
        <w:rPr>
          <w:rFonts w:ascii="Arial" w:hAnsi="Arial" w:cs="Arial"/>
          <w:szCs w:val="22"/>
        </w:rPr>
        <w:t xml:space="preserve">Darüber hinaus sind die entscheidungserheblichen Unterlagen gemäß den Bestimmungen des Sächsischen Umweltinformationsgesetzes auf Antrag in der Landesdirektion Sachsen, </w:t>
      </w:r>
      <w:r>
        <w:rPr>
          <w:rFonts w:ascii="Arial" w:hAnsi="Arial" w:cs="Arial"/>
          <w:szCs w:val="22"/>
        </w:rPr>
        <w:t xml:space="preserve">Dienststelle Dresden, Referat 32, </w:t>
      </w:r>
      <w:proofErr w:type="spellStart"/>
      <w:r>
        <w:rPr>
          <w:rFonts w:ascii="Arial" w:hAnsi="Arial" w:cs="Arial"/>
          <w:szCs w:val="22"/>
        </w:rPr>
        <w:t>Stauffenbergallee</w:t>
      </w:r>
      <w:proofErr w:type="spellEnd"/>
      <w:r>
        <w:rPr>
          <w:rFonts w:ascii="Arial" w:hAnsi="Arial" w:cs="Arial"/>
          <w:szCs w:val="22"/>
        </w:rPr>
        <w:t xml:space="preserve"> 2, 01099 Dresden</w:t>
      </w:r>
      <w:r w:rsidRPr="003D348E">
        <w:rPr>
          <w:rFonts w:ascii="Arial" w:hAnsi="Arial" w:cs="Arial"/>
          <w:szCs w:val="22"/>
        </w:rPr>
        <w:t xml:space="preserve"> zugänglich.</w:t>
      </w:r>
    </w:p>
    <w:p w14:paraId="648485BE" w14:textId="618D2351" w:rsidR="00DE34B9" w:rsidRPr="003D348E" w:rsidRDefault="005569C2" w:rsidP="00DA7BB9">
      <w:pPr>
        <w:keepNext/>
        <w:spacing w:after="240"/>
        <w:jc w:val="both"/>
        <w:rPr>
          <w:rFonts w:ascii="Arial" w:hAnsi="Arial" w:cs="Arial"/>
          <w:szCs w:val="22"/>
        </w:rPr>
      </w:pPr>
      <w:r w:rsidRPr="003D348E">
        <w:rPr>
          <w:rFonts w:ascii="Arial" w:hAnsi="Arial" w:cs="Arial"/>
          <w:szCs w:val="22"/>
        </w:rPr>
        <w:t xml:space="preserve">1. </w:t>
      </w:r>
      <w:r w:rsidR="00DE34B9" w:rsidRPr="003D348E">
        <w:rPr>
          <w:rFonts w:ascii="Arial" w:hAnsi="Arial" w:cs="Arial"/>
          <w:szCs w:val="22"/>
        </w:rPr>
        <w:t>Jeder</w:t>
      </w:r>
      <w:r w:rsidR="008C4442" w:rsidRPr="003D348E">
        <w:rPr>
          <w:rFonts w:ascii="Arial" w:hAnsi="Arial" w:cs="Arial"/>
          <w:szCs w:val="22"/>
        </w:rPr>
        <w:t>, dessen Belange durch die ergänzend ausgelegten Unterlagen berührt werden</w:t>
      </w:r>
      <w:r w:rsidR="00690162">
        <w:rPr>
          <w:rFonts w:ascii="Arial" w:hAnsi="Arial" w:cs="Arial"/>
          <w:szCs w:val="22"/>
        </w:rPr>
        <w:t>,</w:t>
      </w:r>
      <w:r w:rsidR="008C4442" w:rsidRPr="003D348E">
        <w:rPr>
          <w:rFonts w:ascii="Arial" w:hAnsi="Arial" w:cs="Arial"/>
          <w:szCs w:val="22"/>
        </w:rPr>
        <w:t xml:space="preserve"> </w:t>
      </w:r>
      <w:r w:rsidR="007F7A5D">
        <w:rPr>
          <w:rFonts w:ascii="Arial" w:hAnsi="Arial" w:cs="Arial"/>
          <w:szCs w:val="22"/>
        </w:rPr>
        <w:t xml:space="preserve">kann </w:t>
      </w:r>
      <w:r w:rsidR="008C4442" w:rsidRPr="003D348E">
        <w:rPr>
          <w:rFonts w:ascii="Arial" w:hAnsi="Arial" w:cs="Arial"/>
          <w:szCs w:val="22"/>
        </w:rPr>
        <w:t xml:space="preserve">bis </w:t>
      </w:r>
      <w:r w:rsidR="00DE34B9" w:rsidRPr="003D348E">
        <w:rPr>
          <w:rFonts w:ascii="Arial" w:hAnsi="Arial" w:cs="Arial"/>
          <w:szCs w:val="22"/>
        </w:rPr>
        <w:t xml:space="preserve">spätestens </w:t>
      </w:r>
      <w:r w:rsidR="003B60F0">
        <w:rPr>
          <w:rFonts w:ascii="Arial" w:hAnsi="Arial" w:cs="Arial"/>
          <w:szCs w:val="22"/>
        </w:rPr>
        <w:t>einen Monat</w:t>
      </w:r>
      <w:r w:rsidR="008C4442" w:rsidRPr="003D348E">
        <w:rPr>
          <w:rFonts w:ascii="Arial" w:hAnsi="Arial" w:cs="Arial"/>
          <w:szCs w:val="22"/>
        </w:rPr>
        <w:t xml:space="preserve"> nach Ablauf der Auslegungsfrist</w:t>
      </w:r>
      <w:r w:rsidR="00DE34B9" w:rsidRPr="003D348E">
        <w:rPr>
          <w:rFonts w:ascii="Arial" w:hAnsi="Arial" w:cs="Arial"/>
          <w:szCs w:val="22"/>
        </w:rPr>
        <w:t xml:space="preserve">, das ist bis zum </w:t>
      </w:r>
      <w:r w:rsidR="00D75EEC">
        <w:rPr>
          <w:rFonts w:ascii="Arial" w:hAnsi="Arial" w:cs="Arial"/>
          <w:b/>
          <w:szCs w:val="22"/>
        </w:rPr>
        <w:t>14. April</w:t>
      </w:r>
      <w:r w:rsidR="008C4442" w:rsidRPr="003D348E">
        <w:rPr>
          <w:rFonts w:ascii="Arial" w:hAnsi="Arial" w:cs="Arial"/>
          <w:b/>
          <w:szCs w:val="22"/>
        </w:rPr>
        <w:t xml:space="preserve"> </w:t>
      </w:r>
      <w:r w:rsidR="00DE34B9" w:rsidRPr="003D348E">
        <w:rPr>
          <w:rFonts w:ascii="Arial" w:hAnsi="Arial" w:cs="Arial"/>
          <w:b/>
          <w:szCs w:val="22"/>
        </w:rPr>
        <w:t>20</w:t>
      </w:r>
      <w:r w:rsidR="008C4442" w:rsidRPr="003D348E">
        <w:rPr>
          <w:rFonts w:ascii="Arial" w:hAnsi="Arial" w:cs="Arial"/>
          <w:b/>
          <w:szCs w:val="22"/>
        </w:rPr>
        <w:t>20 (einschließlich)</w:t>
      </w:r>
      <w:r w:rsidR="00DE34B9" w:rsidRPr="003D348E">
        <w:rPr>
          <w:rFonts w:ascii="Arial" w:hAnsi="Arial" w:cs="Arial"/>
          <w:szCs w:val="22"/>
        </w:rPr>
        <w:t xml:space="preserve">, </w:t>
      </w:r>
      <w:r w:rsidR="00C722A7">
        <w:rPr>
          <w:rFonts w:ascii="Arial" w:hAnsi="Arial" w:cs="Arial"/>
          <w:szCs w:val="22"/>
        </w:rPr>
        <w:t xml:space="preserve">Einwendungen gegen den Plan </w:t>
      </w:r>
      <w:r w:rsidR="00DE34B9" w:rsidRPr="003D348E">
        <w:rPr>
          <w:rFonts w:ascii="Arial" w:hAnsi="Arial" w:cs="Arial"/>
          <w:szCs w:val="22"/>
        </w:rPr>
        <w:t>bei der Landesdirektion Sachsen</w:t>
      </w:r>
      <w:r w:rsidR="000739DD">
        <w:rPr>
          <w:rFonts w:ascii="Arial" w:hAnsi="Arial" w:cs="Arial"/>
          <w:szCs w:val="22"/>
        </w:rPr>
        <w:t>, 09105 Chemnitz schriftlich</w:t>
      </w:r>
      <w:r w:rsidR="00C722A7">
        <w:rPr>
          <w:rFonts w:ascii="Arial" w:hAnsi="Arial" w:cs="Arial"/>
          <w:szCs w:val="22"/>
        </w:rPr>
        <w:t xml:space="preserve"> und</w:t>
      </w:r>
      <w:r w:rsidR="000739DD">
        <w:rPr>
          <w:rFonts w:ascii="Arial" w:hAnsi="Arial" w:cs="Arial"/>
          <w:szCs w:val="22"/>
        </w:rPr>
        <w:t xml:space="preserve"> bei der Landesdirektion Sachsen, Dienststelle Dresden, Stauffenbergallee 2, 01099 Dresden</w:t>
      </w:r>
      <w:r w:rsidR="008C4442" w:rsidRPr="003D348E">
        <w:rPr>
          <w:rFonts w:ascii="Arial" w:hAnsi="Arial" w:cs="Arial"/>
          <w:szCs w:val="22"/>
        </w:rPr>
        <w:t xml:space="preserve"> oder </w:t>
      </w:r>
      <w:r w:rsidR="0026065B">
        <w:rPr>
          <w:rFonts w:ascii="Arial" w:hAnsi="Arial" w:cs="Arial"/>
          <w:szCs w:val="22"/>
        </w:rPr>
        <w:t xml:space="preserve">bei den oben genannten </w:t>
      </w:r>
      <w:r w:rsidR="00493560">
        <w:rPr>
          <w:rFonts w:ascii="Arial" w:hAnsi="Arial" w:cs="Arial"/>
          <w:szCs w:val="22"/>
        </w:rPr>
        <w:t>Stadt</w:t>
      </w:r>
      <w:r w:rsidR="00E86660">
        <w:rPr>
          <w:rFonts w:ascii="Arial" w:hAnsi="Arial" w:cs="Arial"/>
          <w:szCs w:val="22"/>
        </w:rPr>
        <w:t>-/Gemeinde</w:t>
      </w:r>
      <w:r w:rsidR="0026065B">
        <w:rPr>
          <w:rFonts w:ascii="Arial" w:hAnsi="Arial" w:cs="Arial"/>
          <w:szCs w:val="22"/>
        </w:rPr>
        <w:t>verwaltungen</w:t>
      </w:r>
      <w:r w:rsidR="00DE34B9" w:rsidRPr="003D348E">
        <w:rPr>
          <w:rFonts w:ascii="Arial" w:hAnsi="Arial" w:cs="Arial"/>
          <w:szCs w:val="22"/>
        </w:rPr>
        <w:t xml:space="preserve"> schriftlich oder zur Niederschrift erheben bzw. sich äußern. </w:t>
      </w:r>
      <w:r w:rsidR="00A22CF2" w:rsidRPr="00A22CF2">
        <w:rPr>
          <w:rFonts w:ascii="Arial" w:hAnsi="Arial" w:cs="Arial"/>
          <w:szCs w:val="22"/>
        </w:rPr>
        <w:t>Ei</w:t>
      </w:r>
      <w:r w:rsidR="00A22CF2" w:rsidRPr="00A22CF2">
        <w:rPr>
          <w:rFonts w:ascii="Arial" w:hAnsi="Arial" w:cs="Arial"/>
          <w:szCs w:val="22"/>
        </w:rPr>
        <w:t>n</w:t>
      </w:r>
      <w:r w:rsidR="00A22CF2" w:rsidRPr="00A22CF2">
        <w:rPr>
          <w:rFonts w:ascii="Arial" w:hAnsi="Arial" w:cs="Arial"/>
          <w:szCs w:val="22"/>
        </w:rPr>
        <w:t>wendungen können auch elektronisch, aber nur mit einer qualifizierten elektronischen Sign</w:t>
      </w:r>
      <w:r w:rsidR="00A22CF2" w:rsidRPr="00A22CF2">
        <w:rPr>
          <w:rFonts w:ascii="Arial" w:hAnsi="Arial" w:cs="Arial"/>
          <w:szCs w:val="22"/>
        </w:rPr>
        <w:t>a</w:t>
      </w:r>
      <w:r w:rsidR="00A22CF2" w:rsidRPr="00A22CF2">
        <w:rPr>
          <w:rFonts w:ascii="Arial" w:hAnsi="Arial" w:cs="Arial"/>
          <w:szCs w:val="22"/>
        </w:rPr>
        <w:t>tur unter der E-Mail-Adresse pos</w:t>
      </w:r>
      <w:r w:rsidR="004C2084">
        <w:rPr>
          <w:rFonts w:ascii="Arial" w:hAnsi="Arial" w:cs="Arial"/>
          <w:szCs w:val="22"/>
        </w:rPr>
        <w:t>t@lds.sachsen.de erhoben werden.</w:t>
      </w:r>
      <w:r w:rsidR="00A22CF2" w:rsidRPr="00A22CF2">
        <w:rPr>
          <w:rFonts w:ascii="Arial" w:hAnsi="Arial" w:cs="Arial"/>
          <w:szCs w:val="22"/>
        </w:rPr>
        <w:t xml:space="preserve"> Einwendungen, die nur elektronisch übermittelt werden (z. B. „einfache“ E-Mail ohne qualifizierte elektronische Si</w:t>
      </w:r>
      <w:r w:rsidR="00A22CF2" w:rsidRPr="00A22CF2">
        <w:rPr>
          <w:rFonts w:ascii="Arial" w:hAnsi="Arial" w:cs="Arial"/>
          <w:szCs w:val="22"/>
        </w:rPr>
        <w:t>g</w:t>
      </w:r>
      <w:r w:rsidR="00A22CF2" w:rsidRPr="00A22CF2">
        <w:rPr>
          <w:rFonts w:ascii="Arial" w:hAnsi="Arial" w:cs="Arial"/>
          <w:szCs w:val="22"/>
        </w:rPr>
        <w:t>natur), sind grundsätzlich unwirksam.</w:t>
      </w:r>
      <w:r w:rsidR="007A2BBB">
        <w:rPr>
          <w:rFonts w:ascii="Arial" w:hAnsi="Arial" w:cs="Arial"/>
          <w:szCs w:val="22"/>
        </w:rPr>
        <w:t xml:space="preserve"> </w:t>
      </w:r>
      <w:r w:rsidR="00DE34B9" w:rsidRPr="003D348E">
        <w:rPr>
          <w:rFonts w:ascii="Arial" w:hAnsi="Arial" w:cs="Arial"/>
          <w:szCs w:val="22"/>
        </w:rPr>
        <w:t xml:space="preserve">Die Einwendung muss den geltend gemachten Belang und das Maß seiner Beeinträchtigung erkennen lassen. </w:t>
      </w:r>
    </w:p>
    <w:p w14:paraId="648485BF" w14:textId="77777777" w:rsidR="00DE34B9" w:rsidRPr="003D348E" w:rsidRDefault="00DE34B9" w:rsidP="00DA7BB9">
      <w:pPr>
        <w:keepNext/>
        <w:spacing w:after="240"/>
        <w:jc w:val="both"/>
        <w:rPr>
          <w:rFonts w:ascii="Arial" w:hAnsi="Arial" w:cs="Arial"/>
          <w:szCs w:val="22"/>
        </w:rPr>
      </w:pPr>
      <w:r w:rsidRPr="003D348E">
        <w:rPr>
          <w:rFonts w:ascii="Arial" w:hAnsi="Arial" w:cs="Arial"/>
          <w:szCs w:val="22"/>
        </w:rPr>
        <w:t xml:space="preserve">Nach Ablauf dieser Frist sind für das </w:t>
      </w:r>
      <w:r w:rsidR="005569C2" w:rsidRPr="003D348E">
        <w:rPr>
          <w:rFonts w:ascii="Arial" w:hAnsi="Arial" w:cs="Arial"/>
          <w:szCs w:val="22"/>
        </w:rPr>
        <w:t xml:space="preserve">ergänzende </w:t>
      </w:r>
      <w:r w:rsidRPr="003D348E">
        <w:rPr>
          <w:rFonts w:ascii="Arial" w:hAnsi="Arial" w:cs="Arial"/>
          <w:szCs w:val="22"/>
        </w:rPr>
        <w:t xml:space="preserve">Verfahren alle Äußerungen, die nicht auf besonderen privatrechtlichen Titeln beruhen, ausgeschlossen. Die Äußerungsfrist gilt auch für solche Einwendungen, die sich nicht auf die Umweltauswirkungen des </w:t>
      </w:r>
      <w:r w:rsidR="007F7A5D">
        <w:rPr>
          <w:rFonts w:ascii="Arial" w:hAnsi="Arial" w:cs="Arial"/>
          <w:szCs w:val="22"/>
        </w:rPr>
        <w:t xml:space="preserve">Bauvorhabens </w:t>
      </w:r>
      <w:r w:rsidRPr="003D348E">
        <w:rPr>
          <w:rFonts w:ascii="Arial" w:hAnsi="Arial" w:cs="Arial"/>
          <w:szCs w:val="22"/>
        </w:rPr>
        <w:t xml:space="preserve">beziehen. </w:t>
      </w:r>
    </w:p>
    <w:p w14:paraId="648485C0" w14:textId="77777777" w:rsidR="003F4042" w:rsidRDefault="00DE34B9" w:rsidP="00DA7BB9">
      <w:pPr>
        <w:keepNext/>
        <w:spacing w:after="240"/>
        <w:jc w:val="both"/>
        <w:rPr>
          <w:rFonts w:ascii="Arial" w:hAnsi="Arial" w:cs="Arial"/>
          <w:szCs w:val="22"/>
        </w:rPr>
      </w:pPr>
      <w:r w:rsidRPr="003D348E">
        <w:rPr>
          <w:rFonts w:ascii="Arial" w:hAnsi="Arial" w:cs="Arial"/>
          <w:szCs w:val="22"/>
        </w:rPr>
        <w:t>Bei Einwendungen bzw. Äußerungen, die von mehr als 50 Personen auf Unt</w:t>
      </w:r>
      <w:r w:rsidR="00671341">
        <w:rPr>
          <w:rFonts w:ascii="Arial" w:hAnsi="Arial" w:cs="Arial"/>
          <w:szCs w:val="22"/>
        </w:rPr>
        <w:t>erschriftslisten unterzeichnet </w:t>
      </w:r>
      <w:r w:rsidRPr="003D348E">
        <w:rPr>
          <w:rFonts w:ascii="Arial" w:hAnsi="Arial" w:cs="Arial"/>
          <w:szCs w:val="22"/>
        </w:rPr>
        <w:t>oder in Form vervielfältigter gleichlautender Texte eingereicht werden (gleic</w:t>
      </w:r>
      <w:r w:rsidRPr="003D348E">
        <w:rPr>
          <w:rFonts w:ascii="Arial" w:hAnsi="Arial" w:cs="Arial"/>
          <w:szCs w:val="22"/>
        </w:rPr>
        <w:t>h</w:t>
      </w:r>
      <w:r w:rsidRPr="003D348E">
        <w:rPr>
          <w:rFonts w:ascii="Arial" w:hAnsi="Arial" w:cs="Arial"/>
          <w:szCs w:val="22"/>
        </w:rPr>
        <w:t>förmige Eingaben), ist auf jeder mit einer Unterschrift versehenen Seite ein Unterzeichner mit Namen, Beruf und Anschrift als Vertreter der übrigen Unterzeichner zu bezeichnen. And</w:t>
      </w:r>
      <w:r w:rsidRPr="003D348E">
        <w:rPr>
          <w:rFonts w:ascii="Arial" w:hAnsi="Arial" w:cs="Arial"/>
          <w:szCs w:val="22"/>
        </w:rPr>
        <w:t>e</w:t>
      </w:r>
      <w:r w:rsidRPr="003D348E">
        <w:rPr>
          <w:rFonts w:ascii="Arial" w:hAnsi="Arial" w:cs="Arial"/>
          <w:szCs w:val="22"/>
        </w:rPr>
        <w:t>renfalls können diese Einwendungen unberücksichtigt bleiben.</w:t>
      </w:r>
    </w:p>
    <w:p w14:paraId="648485C1" w14:textId="77777777" w:rsidR="00DE34B9" w:rsidRPr="003D348E" w:rsidRDefault="000739DD" w:rsidP="00DA7BB9">
      <w:pPr>
        <w:keepNext/>
        <w:spacing w:after="240"/>
        <w:jc w:val="both"/>
        <w:rPr>
          <w:rFonts w:ascii="Arial" w:hAnsi="Arial" w:cs="Arial"/>
          <w:szCs w:val="22"/>
        </w:rPr>
      </w:pPr>
      <w:r>
        <w:rPr>
          <w:rFonts w:ascii="Arial" w:hAnsi="Arial" w:cs="Arial"/>
          <w:szCs w:val="22"/>
        </w:rPr>
        <w:t>Es wird darauf hingewiesen, dass keine Eingangsbestätigung erfolgt.</w:t>
      </w:r>
    </w:p>
    <w:p w14:paraId="648485C2" w14:textId="77777777" w:rsidR="00DE34B9" w:rsidRPr="003D348E" w:rsidRDefault="00DE34B9" w:rsidP="00DA7BB9">
      <w:pPr>
        <w:keepNext/>
        <w:spacing w:after="240"/>
        <w:jc w:val="both"/>
        <w:rPr>
          <w:rFonts w:ascii="Arial" w:hAnsi="Arial" w:cs="Arial"/>
          <w:szCs w:val="22"/>
        </w:rPr>
      </w:pPr>
      <w:r w:rsidRPr="003D348E">
        <w:rPr>
          <w:rFonts w:ascii="Arial" w:hAnsi="Arial" w:cs="Arial"/>
          <w:szCs w:val="22"/>
        </w:rPr>
        <w:t xml:space="preserve">2. </w:t>
      </w:r>
      <w:r w:rsidR="00FA3F0E">
        <w:rPr>
          <w:rFonts w:ascii="Arial" w:hAnsi="Arial" w:cs="Arial"/>
          <w:szCs w:val="22"/>
        </w:rPr>
        <w:t>Diese ortsübliche Bekanntmachung dient auch der Benachrichtigung der Vereinigungen nach § 39 Abs. 3 Satz 2 Sächsisches Straßengesetz (SächsStrG)</w:t>
      </w:r>
      <w:r w:rsidR="00623ACF">
        <w:rPr>
          <w:rFonts w:ascii="Arial" w:hAnsi="Arial" w:cs="Arial"/>
          <w:szCs w:val="22"/>
        </w:rPr>
        <w:t xml:space="preserve"> in Verbindung mit</w:t>
      </w:r>
      <w:r w:rsidR="00FA3F0E">
        <w:rPr>
          <w:rFonts w:ascii="Arial" w:hAnsi="Arial" w:cs="Arial"/>
          <w:szCs w:val="22"/>
        </w:rPr>
        <w:t xml:space="preserve"> § 73 Abs. 4 Satz 5 Verwaltungsverfahrensgesetz (VwVfG</w:t>
      </w:r>
      <w:r w:rsidR="00623ACF">
        <w:rPr>
          <w:rFonts w:ascii="Arial" w:hAnsi="Arial" w:cs="Arial"/>
          <w:szCs w:val="22"/>
        </w:rPr>
        <w:t>) in Verbindung mit</w:t>
      </w:r>
      <w:r w:rsidR="00FA3F0E">
        <w:rPr>
          <w:rFonts w:ascii="Arial" w:hAnsi="Arial" w:cs="Arial"/>
          <w:szCs w:val="22"/>
        </w:rPr>
        <w:t xml:space="preserve"> § 1 Satz 1 des G</w:t>
      </w:r>
      <w:r w:rsidR="00FA3F0E">
        <w:rPr>
          <w:rFonts w:ascii="Arial" w:hAnsi="Arial" w:cs="Arial"/>
          <w:szCs w:val="22"/>
        </w:rPr>
        <w:t>e</w:t>
      </w:r>
      <w:r w:rsidR="00FA3F0E">
        <w:rPr>
          <w:rFonts w:ascii="Arial" w:hAnsi="Arial" w:cs="Arial"/>
          <w:szCs w:val="22"/>
        </w:rPr>
        <w:t>setzes zur Regelung des Verwaltungsverfahrens und des Verwaltungszustellungsrechtes für den Freistaat Sachsen (SächsVwVfZG).</w:t>
      </w:r>
    </w:p>
    <w:p w14:paraId="648485C3" w14:textId="77777777" w:rsidR="00DE34B9" w:rsidRPr="003D348E" w:rsidRDefault="00DE34B9" w:rsidP="00DA7BB9">
      <w:pPr>
        <w:keepNext/>
        <w:spacing w:after="240"/>
        <w:jc w:val="both"/>
        <w:rPr>
          <w:rFonts w:ascii="Arial" w:hAnsi="Arial" w:cs="Arial"/>
          <w:szCs w:val="22"/>
        </w:rPr>
      </w:pPr>
      <w:r w:rsidRPr="003D348E">
        <w:rPr>
          <w:rFonts w:ascii="Arial" w:hAnsi="Arial" w:cs="Arial"/>
          <w:szCs w:val="22"/>
        </w:rPr>
        <w:t xml:space="preserve">3. Die </w:t>
      </w:r>
      <w:r w:rsidR="00FA3F0E">
        <w:rPr>
          <w:rFonts w:ascii="Arial" w:hAnsi="Arial" w:cs="Arial"/>
          <w:szCs w:val="22"/>
        </w:rPr>
        <w:t>Anhörungs</w:t>
      </w:r>
      <w:r w:rsidR="00671341">
        <w:rPr>
          <w:rFonts w:ascii="Arial" w:hAnsi="Arial" w:cs="Arial"/>
          <w:szCs w:val="22"/>
        </w:rPr>
        <w:t xml:space="preserve">behörde kann auf eine </w:t>
      </w:r>
      <w:r w:rsidRPr="003D348E">
        <w:rPr>
          <w:rFonts w:ascii="Arial" w:hAnsi="Arial" w:cs="Arial"/>
          <w:szCs w:val="22"/>
        </w:rPr>
        <w:t>Erörterung der rechtzeitig erhobenen Stellungna</w:t>
      </w:r>
      <w:r w:rsidRPr="003D348E">
        <w:rPr>
          <w:rFonts w:ascii="Arial" w:hAnsi="Arial" w:cs="Arial"/>
          <w:szCs w:val="22"/>
        </w:rPr>
        <w:t>h</w:t>
      </w:r>
      <w:r w:rsidRPr="003D348E">
        <w:rPr>
          <w:rFonts w:ascii="Arial" w:hAnsi="Arial" w:cs="Arial"/>
          <w:szCs w:val="22"/>
        </w:rPr>
        <w:t>men und Einwendungen verzichten</w:t>
      </w:r>
      <w:r w:rsidR="00FA3F0E">
        <w:rPr>
          <w:rFonts w:ascii="Arial" w:hAnsi="Arial" w:cs="Arial"/>
          <w:szCs w:val="22"/>
        </w:rPr>
        <w:t xml:space="preserve"> (§ 39 Abs. 4 SächsStrG)</w:t>
      </w:r>
      <w:r w:rsidRPr="003D348E">
        <w:rPr>
          <w:rFonts w:ascii="Arial" w:hAnsi="Arial" w:cs="Arial"/>
          <w:szCs w:val="22"/>
        </w:rPr>
        <w:t>. Findet ein Erörterungstermin statt, wird er ortsüblich bekannt gemacht.</w:t>
      </w:r>
      <w:r w:rsidR="005569C2" w:rsidRPr="003D348E">
        <w:rPr>
          <w:rFonts w:ascii="Arial" w:hAnsi="Arial" w:cs="Arial"/>
          <w:szCs w:val="22"/>
        </w:rPr>
        <w:t xml:space="preserve"> D</w:t>
      </w:r>
      <w:r w:rsidRPr="003D348E">
        <w:rPr>
          <w:rFonts w:ascii="Arial" w:hAnsi="Arial" w:cs="Arial"/>
          <w:szCs w:val="22"/>
        </w:rPr>
        <w:t xml:space="preserve">iejenigen, die rechtzeitig Einwendungen erhoben, Äußerungen vorgebracht oder Stellungnahmen abgegeben haben, </w:t>
      </w:r>
      <w:r w:rsidR="005569C2" w:rsidRPr="003D348E">
        <w:rPr>
          <w:rFonts w:ascii="Arial" w:hAnsi="Arial" w:cs="Arial"/>
          <w:szCs w:val="22"/>
        </w:rPr>
        <w:t xml:space="preserve">werden </w:t>
      </w:r>
      <w:r w:rsidRPr="003D348E">
        <w:rPr>
          <w:rFonts w:ascii="Arial" w:hAnsi="Arial" w:cs="Arial"/>
          <w:szCs w:val="22"/>
        </w:rPr>
        <w:t>von dem Termin gesondert benachrichtigt. Bei gleichförmigen Einwendungen gilt diese Regelung für den Ve</w:t>
      </w:r>
      <w:r w:rsidRPr="003D348E">
        <w:rPr>
          <w:rFonts w:ascii="Arial" w:hAnsi="Arial" w:cs="Arial"/>
          <w:szCs w:val="22"/>
        </w:rPr>
        <w:t>r</w:t>
      </w:r>
      <w:r w:rsidRPr="003D348E">
        <w:rPr>
          <w:rFonts w:ascii="Arial" w:hAnsi="Arial" w:cs="Arial"/>
          <w:szCs w:val="22"/>
        </w:rPr>
        <w:t xml:space="preserve">treter (§ 17 VwVfG). </w:t>
      </w:r>
    </w:p>
    <w:p w14:paraId="648485C4" w14:textId="77777777" w:rsidR="00DE34B9" w:rsidRDefault="00DE34B9" w:rsidP="00DA7BB9">
      <w:pPr>
        <w:keepNext/>
        <w:spacing w:after="240"/>
        <w:jc w:val="both"/>
        <w:rPr>
          <w:rFonts w:ascii="Arial" w:hAnsi="Arial" w:cs="Arial"/>
          <w:szCs w:val="22"/>
        </w:rPr>
      </w:pPr>
      <w:r w:rsidRPr="003D348E">
        <w:rPr>
          <w:rFonts w:ascii="Arial" w:hAnsi="Arial" w:cs="Arial"/>
          <w:szCs w:val="22"/>
        </w:rPr>
        <w:lastRenderedPageBreak/>
        <w:t>Sind mehr als 50 Benachrichtigungen vorzunehmen, so können sie durch öffentliche B</w:t>
      </w:r>
      <w:r w:rsidRPr="003D348E">
        <w:rPr>
          <w:rFonts w:ascii="Arial" w:hAnsi="Arial" w:cs="Arial"/>
          <w:szCs w:val="22"/>
        </w:rPr>
        <w:t>e</w:t>
      </w:r>
      <w:r w:rsidRPr="003D348E">
        <w:rPr>
          <w:rFonts w:ascii="Arial" w:hAnsi="Arial" w:cs="Arial"/>
          <w:szCs w:val="22"/>
        </w:rPr>
        <w:t xml:space="preserve">kanntmachung ersetzt werden. </w:t>
      </w:r>
    </w:p>
    <w:p w14:paraId="648485C5" w14:textId="77777777" w:rsidR="00FA3F0E" w:rsidRDefault="00FA3F0E" w:rsidP="00DA7BB9">
      <w:pPr>
        <w:keepNext/>
        <w:spacing w:after="240"/>
        <w:jc w:val="both"/>
        <w:rPr>
          <w:rFonts w:ascii="Arial" w:hAnsi="Arial" w:cs="Arial"/>
          <w:szCs w:val="22"/>
        </w:rPr>
      </w:pPr>
      <w:r>
        <w:rPr>
          <w:rFonts w:ascii="Arial" w:hAnsi="Arial" w:cs="Arial"/>
          <w:szCs w:val="22"/>
        </w:rPr>
        <w:t>Die Vertretung durch einen Bevollmächtigten ist möglich. Die Bevollmächtigung ist durch schriftliche Vollmacht nachzuweisen, die zu den Akten der Anhörungsbehörde zu geben ist. Bei Ausbleiben eines Beteiligten kann auch ohne ihn verhandelt werden. Das Anhörungsve</w:t>
      </w:r>
      <w:r>
        <w:rPr>
          <w:rFonts w:ascii="Arial" w:hAnsi="Arial" w:cs="Arial"/>
          <w:szCs w:val="22"/>
        </w:rPr>
        <w:t>r</w:t>
      </w:r>
      <w:r>
        <w:rPr>
          <w:rFonts w:ascii="Arial" w:hAnsi="Arial" w:cs="Arial"/>
          <w:szCs w:val="22"/>
        </w:rPr>
        <w:t>fahren ist mit Abschluss des Erörterungstermins beendet.</w:t>
      </w:r>
    </w:p>
    <w:p w14:paraId="648485C6" w14:textId="77777777" w:rsidR="00FA3F0E" w:rsidRPr="003D348E" w:rsidRDefault="00FA3F0E" w:rsidP="00DA7BB9">
      <w:pPr>
        <w:keepNext/>
        <w:spacing w:after="240"/>
        <w:jc w:val="both"/>
        <w:rPr>
          <w:rFonts w:ascii="Arial" w:hAnsi="Arial" w:cs="Arial"/>
          <w:szCs w:val="22"/>
        </w:rPr>
      </w:pPr>
      <w:r>
        <w:rPr>
          <w:rFonts w:ascii="Arial" w:hAnsi="Arial" w:cs="Arial"/>
          <w:szCs w:val="22"/>
        </w:rPr>
        <w:t>Der Erörterungstermin ist nicht öffentlich.</w:t>
      </w:r>
    </w:p>
    <w:p w14:paraId="648485C7" w14:textId="77777777" w:rsidR="00DE34B9" w:rsidRPr="003D348E" w:rsidRDefault="00DE34B9" w:rsidP="00DA7BB9">
      <w:pPr>
        <w:keepNext/>
        <w:spacing w:after="240"/>
        <w:jc w:val="both"/>
        <w:rPr>
          <w:rFonts w:ascii="Arial" w:hAnsi="Arial" w:cs="Arial"/>
          <w:szCs w:val="22"/>
        </w:rPr>
      </w:pPr>
      <w:r w:rsidRPr="003D348E">
        <w:rPr>
          <w:rFonts w:ascii="Arial" w:hAnsi="Arial" w:cs="Arial"/>
          <w:szCs w:val="22"/>
        </w:rPr>
        <w:t xml:space="preserve">4. Durch Einsichtnahme in die Planunterlagen, Erhebung von Einwendungen </w:t>
      </w:r>
      <w:r w:rsidR="004C2281">
        <w:rPr>
          <w:rFonts w:ascii="Arial" w:hAnsi="Arial" w:cs="Arial"/>
          <w:szCs w:val="22"/>
        </w:rPr>
        <w:t>und</w:t>
      </w:r>
      <w:r w:rsidRPr="003D348E">
        <w:rPr>
          <w:rFonts w:ascii="Arial" w:hAnsi="Arial" w:cs="Arial"/>
          <w:szCs w:val="22"/>
        </w:rPr>
        <w:t xml:space="preserve"> Stellun</w:t>
      </w:r>
      <w:r w:rsidRPr="003D348E">
        <w:rPr>
          <w:rFonts w:ascii="Arial" w:hAnsi="Arial" w:cs="Arial"/>
          <w:szCs w:val="22"/>
        </w:rPr>
        <w:t>g</w:t>
      </w:r>
      <w:r w:rsidRPr="003D348E">
        <w:rPr>
          <w:rFonts w:ascii="Arial" w:hAnsi="Arial" w:cs="Arial"/>
          <w:szCs w:val="22"/>
        </w:rPr>
        <w:t>nahmen, Teilnahme am Erörterungstermin oder Vertreterbestellung entstehende Kosten werden nicht erstattet.</w:t>
      </w:r>
    </w:p>
    <w:p w14:paraId="648485C8" w14:textId="77777777" w:rsidR="00DE34B9" w:rsidRPr="003D348E" w:rsidRDefault="005569C2" w:rsidP="00DA7BB9">
      <w:pPr>
        <w:keepNext/>
        <w:spacing w:after="240"/>
        <w:jc w:val="both"/>
        <w:rPr>
          <w:rFonts w:ascii="Arial" w:hAnsi="Arial" w:cs="Arial"/>
          <w:szCs w:val="22"/>
        </w:rPr>
      </w:pPr>
      <w:r w:rsidRPr="003D348E">
        <w:rPr>
          <w:rFonts w:ascii="Arial" w:hAnsi="Arial" w:cs="Arial"/>
          <w:szCs w:val="22"/>
        </w:rPr>
        <w:t>5</w:t>
      </w:r>
      <w:r w:rsidR="003D348E" w:rsidRPr="003D348E">
        <w:rPr>
          <w:rFonts w:ascii="Arial" w:hAnsi="Arial" w:cs="Arial"/>
          <w:szCs w:val="22"/>
        </w:rPr>
        <w:t>. </w:t>
      </w:r>
      <w:r w:rsidR="00DE34B9" w:rsidRPr="003D348E">
        <w:rPr>
          <w:rFonts w:ascii="Arial" w:hAnsi="Arial" w:cs="Arial"/>
          <w:szCs w:val="22"/>
        </w:rPr>
        <w:t>Über die Einwendungen und Stellungnahmen wird nach Abschluss des Anhörungsverfa</w:t>
      </w:r>
      <w:r w:rsidR="00DE34B9" w:rsidRPr="003D348E">
        <w:rPr>
          <w:rFonts w:ascii="Arial" w:hAnsi="Arial" w:cs="Arial"/>
          <w:szCs w:val="22"/>
        </w:rPr>
        <w:t>h</w:t>
      </w:r>
      <w:r w:rsidR="00DE34B9" w:rsidRPr="003D348E">
        <w:rPr>
          <w:rFonts w:ascii="Arial" w:hAnsi="Arial" w:cs="Arial"/>
          <w:szCs w:val="22"/>
        </w:rPr>
        <w:t>rens durch die Planfeststellungsbehörde (Landesdirektion Sachsen) entschieden. Die Zuste</w:t>
      </w:r>
      <w:r w:rsidR="00DE34B9" w:rsidRPr="003D348E">
        <w:rPr>
          <w:rFonts w:ascii="Arial" w:hAnsi="Arial" w:cs="Arial"/>
          <w:szCs w:val="22"/>
        </w:rPr>
        <w:t>l</w:t>
      </w:r>
      <w:r w:rsidR="00DE34B9" w:rsidRPr="003D348E">
        <w:rPr>
          <w:rFonts w:ascii="Arial" w:hAnsi="Arial" w:cs="Arial"/>
          <w:szCs w:val="22"/>
        </w:rPr>
        <w:t xml:space="preserve">lung der Entscheidung </w:t>
      </w:r>
      <w:r w:rsidR="00A620AC">
        <w:rPr>
          <w:rFonts w:ascii="Arial" w:hAnsi="Arial" w:cs="Arial"/>
          <w:szCs w:val="22"/>
        </w:rPr>
        <w:t xml:space="preserve">(Planergänzungsbeschluss) </w:t>
      </w:r>
      <w:r w:rsidR="00DE34B9" w:rsidRPr="003D348E">
        <w:rPr>
          <w:rFonts w:ascii="Arial" w:hAnsi="Arial" w:cs="Arial"/>
          <w:szCs w:val="22"/>
        </w:rPr>
        <w:t>an die Einwender und diejenigen, die eine Stellungnahme abgegeben haben, kann durch öffentliche Bekanntmachung ersetzt werden, wenn mehr als 50 Zustellungen vorzunehmen sind.</w:t>
      </w:r>
    </w:p>
    <w:p w14:paraId="648485C9" w14:textId="77777777" w:rsidR="004F0EA6" w:rsidRPr="003D348E" w:rsidRDefault="004F0EA6" w:rsidP="000C0C29">
      <w:pPr>
        <w:keepNext/>
        <w:jc w:val="both"/>
        <w:rPr>
          <w:rFonts w:ascii="Arial" w:hAnsi="Arial" w:cs="Arial"/>
          <w:szCs w:val="22"/>
        </w:rPr>
      </w:pPr>
      <w:r w:rsidRPr="003D348E">
        <w:rPr>
          <w:rFonts w:ascii="Arial" w:hAnsi="Arial" w:cs="Arial"/>
          <w:szCs w:val="22"/>
        </w:rPr>
        <w:t>6</w:t>
      </w:r>
      <w:r w:rsidR="003D348E" w:rsidRPr="003D348E">
        <w:rPr>
          <w:rFonts w:ascii="Arial" w:hAnsi="Arial" w:cs="Arial"/>
          <w:szCs w:val="22"/>
        </w:rPr>
        <w:t>. </w:t>
      </w:r>
      <w:r w:rsidRPr="003D348E">
        <w:rPr>
          <w:rFonts w:ascii="Arial" w:hAnsi="Arial" w:cs="Arial"/>
          <w:szCs w:val="22"/>
        </w:rPr>
        <w:t xml:space="preserve">Die Anbaubeschränkungen nach </w:t>
      </w:r>
      <w:r w:rsidR="004B4924">
        <w:rPr>
          <w:rFonts w:ascii="Arial" w:hAnsi="Arial" w:cs="Arial"/>
          <w:szCs w:val="22"/>
        </w:rPr>
        <w:t>den §</w:t>
      </w:r>
      <w:r w:rsidRPr="003D348E">
        <w:rPr>
          <w:rFonts w:ascii="Arial" w:hAnsi="Arial" w:cs="Arial"/>
          <w:szCs w:val="22"/>
        </w:rPr>
        <w:t xml:space="preserve">§ </w:t>
      </w:r>
      <w:r w:rsidR="007E5ABB">
        <w:rPr>
          <w:rFonts w:ascii="Arial" w:hAnsi="Arial" w:cs="Arial"/>
          <w:szCs w:val="22"/>
        </w:rPr>
        <w:t xml:space="preserve">24, 25 </w:t>
      </w:r>
      <w:r w:rsidR="007E5ABB" w:rsidRPr="003D348E">
        <w:rPr>
          <w:rFonts w:ascii="Arial" w:hAnsi="Arial" w:cs="Arial"/>
          <w:szCs w:val="22"/>
        </w:rPr>
        <w:t>SächsStrG</w:t>
      </w:r>
      <w:r w:rsidRPr="003D348E">
        <w:rPr>
          <w:rFonts w:ascii="Arial" w:hAnsi="Arial" w:cs="Arial"/>
          <w:szCs w:val="22"/>
        </w:rPr>
        <w:t xml:space="preserve"> und die Veränderungssperre nach § </w:t>
      </w:r>
      <w:r w:rsidR="0026319B" w:rsidRPr="003D348E">
        <w:rPr>
          <w:rFonts w:ascii="Arial" w:hAnsi="Arial" w:cs="Arial"/>
          <w:szCs w:val="22"/>
        </w:rPr>
        <w:t>40 SächsStrG bleiben in Kraft</w:t>
      </w:r>
      <w:r w:rsidRPr="003D348E">
        <w:rPr>
          <w:rFonts w:ascii="Arial" w:hAnsi="Arial" w:cs="Arial"/>
          <w:szCs w:val="22"/>
        </w:rPr>
        <w:t xml:space="preserve">. </w:t>
      </w:r>
      <w:r w:rsidR="0026319B" w:rsidRPr="003D348E">
        <w:rPr>
          <w:rFonts w:ascii="Arial" w:hAnsi="Arial" w:cs="Arial"/>
          <w:szCs w:val="22"/>
        </w:rPr>
        <w:t xml:space="preserve">Gleiches gilt für das dem </w:t>
      </w:r>
      <w:r w:rsidRPr="003D348E">
        <w:rPr>
          <w:rFonts w:ascii="Arial" w:hAnsi="Arial" w:cs="Arial"/>
          <w:szCs w:val="22"/>
        </w:rPr>
        <w:t xml:space="preserve">Träger der Straßenbaulast </w:t>
      </w:r>
      <w:r w:rsidR="0026319B" w:rsidRPr="003D348E">
        <w:rPr>
          <w:rFonts w:ascii="Arial" w:hAnsi="Arial" w:cs="Arial"/>
          <w:szCs w:val="22"/>
        </w:rPr>
        <w:t xml:space="preserve">zustehende Vorkaufsrecht </w:t>
      </w:r>
      <w:r w:rsidRPr="003D348E">
        <w:rPr>
          <w:rFonts w:ascii="Arial" w:hAnsi="Arial" w:cs="Arial"/>
          <w:szCs w:val="22"/>
        </w:rPr>
        <w:t xml:space="preserve">an den vom Plan betroffenen Flächen (§ </w:t>
      </w:r>
      <w:r w:rsidR="007E5ABB">
        <w:rPr>
          <w:rFonts w:ascii="Arial" w:hAnsi="Arial" w:cs="Arial"/>
          <w:szCs w:val="22"/>
        </w:rPr>
        <w:t>40 Abs. 1 Satz 3 Säch</w:t>
      </w:r>
      <w:r w:rsidR="007E5ABB">
        <w:rPr>
          <w:rFonts w:ascii="Arial" w:hAnsi="Arial" w:cs="Arial"/>
          <w:szCs w:val="22"/>
        </w:rPr>
        <w:t>s</w:t>
      </w:r>
      <w:r w:rsidR="007E5ABB">
        <w:rPr>
          <w:rFonts w:ascii="Arial" w:hAnsi="Arial" w:cs="Arial"/>
          <w:szCs w:val="22"/>
        </w:rPr>
        <w:t>StrG</w:t>
      </w:r>
      <w:r w:rsidRPr="003D348E">
        <w:rPr>
          <w:rFonts w:ascii="Arial" w:hAnsi="Arial" w:cs="Arial"/>
          <w:szCs w:val="22"/>
        </w:rPr>
        <w:t xml:space="preserve">). </w:t>
      </w:r>
    </w:p>
    <w:p w14:paraId="648485CA" w14:textId="77777777" w:rsidR="00DE34B9" w:rsidRPr="003D348E" w:rsidRDefault="00DE34B9" w:rsidP="000C0C29">
      <w:pPr>
        <w:keepNext/>
        <w:jc w:val="both"/>
        <w:rPr>
          <w:rFonts w:ascii="Arial" w:hAnsi="Arial" w:cs="Arial"/>
          <w:szCs w:val="22"/>
        </w:rPr>
      </w:pPr>
    </w:p>
    <w:p w14:paraId="648485CB" w14:textId="77777777" w:rsidR="00DE34B9" w:rsidRPr="003D348E" w:rsidRDefault="00DE34B9" w:rsidP="00DA7BB9">
      <w:pPr>
        <w:suppressAutoHyphens/>
        <w:ind w:right="-86"/>
        <w:jc w:val="both"/>
        <w:rPr>
          <w:rFonts w:ascii="Arial" w:hAnsi="Arial" w:cs="Arial"/>
          <w:szCs w:val="22"/>
          <w:u w:val="single"/>
        </w:rPr>
      </w:pPr>
      <w:r w:rsidRPr="003D348E">
        <w:rPr>
          <w:rFonts w:ascii="Arial" w:hAnsi="Arial" w:cs="Arial"/>
          <w:szCs w:val="22"/>
          <w:u w:val="single"/>
        </w:rPr>
        <w:t xml:space="preserve">Datenschutzhinweise gemäß Artikel 13 und 14 der Datenschutz-Grundverordnung </w:t>
      </w:r>
    </w:p>
    <w:p w14:paraId="648485CC" w14:textId="77777777" w:rsidR="00DE34B9" w:rsidRPr="003D348E" w:rsidRDefault="00DE34B9" w:rsidP="00DA7BB9">
      <w:pPr>
        <w:suppressAutoHyphens/>
        <w:ind w:right="-86"/>
        <w:jc w:val="both"/>
        <w:rPr>
          <w:rFonts w:ascii="Arial" w:hAnsi="Arial" w:cs="Arial"/>
          <w:szCs w:val="22"/>
        </w:rPr>
      </w:pPr>
    </w:p>
    <w:p w14:paraId="648485CD" w14:textId="77777777" w:rsidR="00DE34B9" w:rsidRDefault="00DE34B9" w:rsidP="00DA7BB9">
      <w:pPr>
        <w:keepNext/>
        <w:spacing w:after="240"/>
        <w:jc w:val="both"/>
        <w:rPr>
          <w:rFonts w:ascii="Arial" w:hAnsi="Arial" w:cs="Arial"/>
          <w:szCs w:val="22"/>
        </w:rPr>
      </w:pPr>
      <w:r w:rsidRPr="003D348E">
        <w:rPr>
          <w:rFonts w:ascii="Arial" w:hAnsi="Arial" w:cs="Arial"/>
          <w:szCs w:val="22"/>
        </w:rPr>
        <w:t>Bei der Abgabe von Stellungnahmen und Äußerungen oder der Erhebung von Einwendu</w:t>
      </w:r>
      <w:r w:rsidRPr="003D348E">
        <w:rPr>
          <w:rFonts w:ascii="Arial" w:hAnsi="Arial" w:cs="Arial"/>
          <w:szCs w:val="22"/>
        </w:rPr>
        <w:t>n</w:t>
      </w:r>
      <w:r w:rsidRPr="003D348E">
        <w:rPr>
          <w:rFonts w:ascii="Arial" w:hAnsi="Arial" w:cs="Arial"/>
          <w:szCs w:val="22"/>
        </w:rPr>
        <w:t xml:space="preserve">gen stellen </w:t>
      </w:r>
      <w:r w:rsidR="003F4042">
        <w:rPr>
          <w:rFonts w:ascii="Arial" w:hAnsi="Arial" w:cs="Arial"/>
          <w:szCs w:val="22"/>
        </w:rPr>
        <w:t>S</w:t>
      </w:r>
      <w:r w:rsidRPr="003D348E">
        <w:rPr>
          <w:rFonts w:ascii="Arial" w:hAnsi="Arial" w:cs="Arial"/>
          <w:szCs w:val="22"/>
        </w:rPr>
        <w:t>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w:t>
      </w:r>
      <w:r w:rsidRPr="003D348E">
        <w:rPr>
          <w:rFonts w:ascii="Arial" w:hAnsi="Arial" w:cs="Arial"/>
          <w:szCs w:val="22"/>
        </w:rPr>
        <w:t>a</w:t>
      </w:r>
      <w:r w:rsidRPr="003D348E">
        <w:rPr>
          <w:rFonts w:ascii="Arial" w:hAnsi="Arial" w:cs="Arial"/>
          <w:szCs w:val="22"/>
        </w:rPr>
        <w:t xml:space="preserve">ten werden dem Vorhabenträger (Freistaat Sachsen, vertreten durch das Landesamt für Straßenbau und Verkehr) </w:t>
      </w:r>
      <w:r w:rsidR="004C2281">
        <w:rPr>
          <w:rFonts w:ascii="Arial" w:hAnsi="Arial" w:cs="Arial"/>
          <w:szCs w:val="22"/>
        </w:rPr>
        <w:t>und ggf. seine</w:t>
      </w:r>
      <w:r w:rsidR="00623ACF">
        <w:rPr>
          <w:rFonts w:ascii="Arial" w:hAnsi="Arial" w:cs="Arial"/>
          <w:szCs w:val="22"/>
        </w:rPr>
        <w:t>n</w:t>
      </w:r>
      <w:r w:rsidR="004C2281">
        <w:rPr>
          <w:rFonts w:ascii="Arial" w:hAnsi="Arial" w:cs="Arial"/>
          <w:szCs w:val="22"/>
        </w:rPr>
        <w:t xml:space="preserve"> mitarbeitenden Büros </w:t>
      </w:r>
      <w:r w:rsidRPr="003D348E">
        <w:rPr>
          <w:rFonts w:ascii="Arial" w:hAnsi="Arial" w:cs="Arial"/>
          <w:szCs w:val="22"/>
        </w:rPr>
        <w:t>übermittelt. Die entspr</w:t>
      </w:r>
      <w:r w:rsidRPr="003D348E">
        <w:rPr>
          <w:rFonts w:ascii="Arial" w:hAnsi="Arial" w:cs="Arial"/>
          <w:szCs w:val="22"/>
        </w:rPr>
        <w:t>e</w:t>
      </w:r>
      <w:r w:rsidRPr="003D348E">
        <w:rPr>
          <w:rFonts w:ascii="Arial" w:hAnsi="Arial" w:cs="Arial"/>
          <w:szCs w:val="22"/>
        </w:rPr>
        <w:t xml:space="preserve">chenden datenschutzrechtlichen Informationen nach Artikel 13 Abs. 1 und 2 sowie Artikel 14 Abs. 1 und 2 Datenschutz-Grundverordnung (DSGVO), insbesondere welche Rechte Ihnen diesbezüglich zustehen, erfahren Sie unter dem folgenden Link: </w:t>
      </w:r>
      <w:hyperlink r:id="rId7" w:history="1">
        <w:r w:rsidRPr="000C0C29">
          <w:rPr>
            <w:rFonts w:ascii="Arial" w:hAnsi="Arial" w:cs="Arial"/>
          </w:rPr>
          <w:t>https://www.lds.sachsen.de/datenschutz</w:t>
        </w:r>
      </w:hyperlink>
      <w:r w:rsidRPr="003D348E">
        <w:rPr>
          <w:rFonts w:ascii="Arial" w:hAnsi="Arial" w:cs="Arial"/>
          <w:szCs w:val="22"/>
        </w:rPr>
        <w:t xml:space="preserve"> (</w:t>
      </w:r>
      <w:r w:rsidRPr="003D348E">
        <w:rPr>
          <w:rFonts w:ascii="Arial" w:hAnsi="Arial" w:cs="Arial"/>
          <w:szCs w:val="22"/>
        </w:rPr>
        <w:sym w:font="Wingdings 3" w:char="F05B"/>
      </w:r>
      <w:r w:rsidR="003F4042">
        <w:rPr>
          <w:rFonts w:ascii="Arial" w:hAnsi="Arial" w:cs="Arial"/>
          <w:szCs w:val="22"/>
        </w:rPr>
        <w:t xml:space="preserve"> </w:t>
      </w:r>
      <w:r w:rsidRPr="003D348E">
        <w:rPr>
          <w:rFonts w:ascii="Arial" w:hAnsi="Arial" w:cs="Arial"/>
          <w:szCs w:val="22"/>
        </w:rPr>
        <w:t xml:space="preserve">Unterlagen </w:t>
      </w:r>
      <w:r w:rsidRPr="003D348E">
        <w:rPr>
          <w:rFonts w:ascii="Arial" w:hAnsi="Arial" w:cs="Arial"/>
          <w:szCs w:val="22"/>
        </w:rPr>
        <w:sym w:font="Wingdings 3" w:char="F05B"/>
      </w:r>
      <w:r w:rsidRPr="003D348E">
        <w:rPr>
          <w:rFonts w:ascii="Arial" w:hAnsi="Arial" w:cs="Arial"/>
          <w:szCs w:val="22"/>
        </w:rPr>
        <w:t xml:space="preserve"> Planfeststellungsverfahren Infr</w:t>
      </w:r>
      <w:r w:rsidRPr="003D348E">
        <w:rPr>
          <w:rFonts w:ascii="Arial" w:hAnsi="Arial" w:cs="Arial"/>
          <w:szCs w:val="22"/>
        </w:rPr>
        <w:t>a</w:t>
      </w:r>
      <w:r w:rsidRPr="003D348E">
        <w:rPr>
          <w:rFonts w:ascii="Arial" w:hAnsi="Arial" w:cs="Arial"/>
          <w:szCs w:val="22"/>
        </w:rPr>
        <w:t xml:space="preserve">struktur). Der behördliche Datenschutzbeauftragte der Landesdirektion Sachsen ist wie folgt erreichbar: Datenschutzbeauftragter der Landesdirektion Sachsen, 09105 Chemnitz; E-Mail: </w:t>
      </w:r>
      <w:hyperlink r:id="rId8" w:history="1">
        <w:r w:rsidRPr="000C0C29">
          <w:rPr>
            <w:rFonts w:ascii="Arial" w:hAnsi="Arial" w:cs="Arial"/>
            <w:szCs w:val="22"/>
          </w:rPr>
          <w:t>datenschutz@lds.sachsen.de</w:t>
        </w:r>
      </w:hyperlink>
      <w:r w:rsidRPr="00695384">
        <w:rPr>
          <w:rFonts w:ascii="Arial" w:hAnsi="Arial" w:cs="Arial"/>
          <w:szCs w:val="22"/>
        </w:rPr>
        <w:t>; T</w:t>
      </w:r>
      <w:r w:rsidRPr="003D348E">
        <w:rPr>
          <w:rFonts w:ascii="Arial" w:hAnsi="Arial" w:cs="Arial"/>
          <w:szCs w:val="22"/>
        </w:rPr>
        <w:t>elefon: +49 371/532-0.</w:t>
      </w:r>
    </w:p>
    <w:p w14:paraId="648485CE" w14:textId="77777777" w:rsidR="000C0C29" w:rsidRDefault="000C0C29" w:rsidP="00DA7BB9">
      <w:pPr>
        <w:keepNext/>
        <w:spacing w:after="240"/>
        <w:jc w:val="both"/>
        <w:rPr>
          <w:rFonts w:ascii="Arial" w:hAnsi="Arial" w:cs="Arial"/>
          <w:szCs w:val="22"/>
        </w:rPr>
      </w:pPr>
    </w:p>
    <w:p w14:paraId="648485D5" w14:textId="77777777" w:rsidR="000C0C29" w:rsidRDefault="000C0C29" w:rsidP="00DA7BB9">
      <w:pPr>
        <w:keepNext/>
        <w:spacing w:after="240"/>
        <w:jc w:val="both"/>
        <w:rPr>
          <w:rFonts w:ascii="Arial" w:hAnsi="Arial" w:cs="Arial"/>
          <w:szCs w:val="22"/>
        </w:rPr>
      </w:pPr>
    </w:p>
    <w:p w14:paraId="648485D6" w14:textId="77777777" w:rsidR="000C0C29" w:rsidRDefault="000C0C29" w:rsidP="00DA7BB9">
      <w:pPr>
        <w:keepNext/>
        <w:spacing w:after="240"/>
        <w:jc w:val="both"/>
        <w:rPr>
          <w:rFonts w:ascii="Arial" w:hAnsi="Arial" w:cs="Arial"/>
          <w:szCs w:val="22"/>
        </w:rPr>
      </w:pPr>
    </w:p>
    <w:p w14:paraId="648485D7" w14:textId="77777777" w:rsidR="000C0C29" w:rsidRPr="003D348E" w:rsidRDefault="000C0C29" w:rsidP="00DA7BB9">
      <w:pPr>
        <w:keepNext/>
        <w:spacing w:after="240"/>
        <w:jc w:val="both"/>
        <w:rPr>
          <w:rFonts w:ascii="Arial" w:hAnsi="Arial" w:cs="Arial"/>
          <w:szCs w:val="22"/>
        </w:rPr>
      </w:pPr>
    </w:p>
    <w:sectPr w:rsidR="000C0C29" w:rsidRPr="003D34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5452"/>
    <w:multiLevelType w:val="hybridMultilevel"/>
    <w:tmpl w:val="3EBAB9C4"/>
    <w:lvl w:ilvl="0" w:tplc="102CBEA4">
      <w:start w:val="4"/>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21D34"/>
    <w:multiLevelType w:val="hybridMultilevel"/>
    <w:tmpl w:val="3578BA5A"/>
    <w:lvl w:ilvl="0" w:tplc="102CBEA4">
      <w:start w:val="4"/>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nsid w:val="454A62BA"/>
    <w:multiLevelType w:val="hybridMultilevel"/>
    <w:tmpl w:val="C96CEC92"/>
    <w:lvl w:ilvl="0" w:tplc="C01219EC">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5">
    <w:nsid w:val="63963315"/>
    <w:multiLevelType w:val="hybridMultilevel"/>
    <w:tmpl w:val="B28AEAD6"/>
    <w:lvl w:ilvl="0" w:tplc="8D88297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2"/>
  </w:num>
  <w:num w:numId="10">
    <w:abstractNumId w:val="4"/>
  </w:num>
  <w:num w:numId="11">
    <w:abstractNumId w:val="5"/>
  </w:num>
  <w:num w:numId="12">
    <w:abstractNumId w:val="3"/>
  </w:num>
  <w:num w:numId="13">
    <w:abstractNumId w:val="0"/>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bus, Anne - LDS">
    <w15:presenceInfo w15:providerId="None" w15:userId="Kabus, Anne - LDS"/>
  </w15:person>
  <w15:person w15:author="Redeker Sellner Dahs">
    <w15:presenceInfo w15:providerId="None" w15:userId="Redeker Sellner Da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B9"/>
    <w:rsid w:val="000534CB"/>
    <w:rsid w:val="000739DD"/>
    <w:rsid w:val="000C0C29"/>
    <w:rsid w:val="00102693"/>
    <w:rsid w:val="0017484B"/>
    <w:rsid w:val="001A7FA4"/>
    <w:rsid w:val="001F05EE"/>
    <w:rsid w:val="0026065B"/>
    <w:rsid w:val="0026319B"/>
    <w:rsid w:val="002C14E2"/>
    <w:rsid w:val="00307EF1"/>
    <w:rsid w:val="00336B32"/>
    <w:rsid w:val="003B60F0"/>
    <w:rsid w:val="003D348E"/>
    <w:rsid w:val="003E049B"/>
    <w:rsid w:val="003F4042"/>
    <w:rsid w:val="00412D8A"/>
    <w:rsid w:val="00493560"/>
    <w:rsid w:val="004B4924"/>
    <w:rsid w:val="004B4A51"/>
    <w:rsid w:val="004C2084"/>
    <w:rsid w:val="004C2281"/>
    <w:rsid w:val="004F0EA6"/>
    <w:rsid w:val="005569C2"/>
    <w:rsid w:val="00576C80"/>
    <w:rsid w:val="005942B5"/>
    <w:rsid w:val="00623ACF"/>
    <w:rsid w:val="00671341"/>
    <w:rsid w:val="00675315"/>
    <w:rsid w:val="00690162"/>
    <w:rsid w:val="00695384"/>
    <w:rsid w:val="00701D3A"/>
    <w:rsid w:val="007A2BBB"/>
    <w:rsid w:val="007E5ABB"/>
    <w:rsid w:val="007F7A5D"/>
    <w:rsid w:val="00827AF7"/>
    <w:rsid w:val="0085640B"/>
    <w:rsid w:val="008A0C23"/>
    <w:rsid w:val="008C4442"/>
    <w:rsid w:val="009F1661"/>
    <w:rsid w:val="00A00A85"/>
    <w:rsid w:val="00A22CF2"/>
    <w:rsid w:val="00A620AC"/>
    <w:rsid w:val="00AB7524"/>
    <w:rsid w:val="00B07DF4"/>
    <w:rsid w:val="00B25E85"/>
    <w:rsid w:val="00B27632"/>
    <w:rsid w:val="00B27799"/>
    <w:rsid w:val="00BF1DA9"/>
    <w:rsid w:val="00C722A7"/>
    <w:rsid w:val="00CD4543"/>
    <w:rsid w:val="00D75EEC"/>
    <w:rsid w:val="00DA7BB9"/>
    <w:rsid w:val="00DB42B6"/>
    <w:rsid w:val="00DC7E3A"/>
    <w:rsid w:val="00DD5D0E"/>
    <w:rsid w:val="00DE34B9"/>
    <w:rsid w:val="00E1693A"/>
    <w:rsid w:val="00E66BC7"/>
    <w:rsid w:val="00E86660"/>
    <w:rsid w:val="00EB162D"/>
    <w:rsid w:val="00EE108C"/>
    <w:rsid w:val="00FA3F0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4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34B9"/>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overflowPunct/>
      <w:autoSpaceDE/>
      <w:autoSpaceDN/>
      <w:adjustRightInd/>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overflowPunct/>
      <w:autoSpaceDE/>
      <w:autoSpaceDN/>
      <w:adjustRightInd/>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overflowPunct/>
      <w:autoSpaceDE/>
      <w:autoSpaceDN/>
      <w:adjustRightInd/>
      <w:spacing w:before="240" w:after="240"/>
      <w:jc w:val="both"/>
      <w:outlineLvl w:val="2"/>
    </w:pPr>
    <w:rPr>
      <w:rFonts w:ascii="Arial" w:eastAsia="Arial Unicode MS" w:hAnsi="Arial" w:cs="Arial"/>
      <w:b/>
      <w:bCs/>
      <w:szCs w:val="26"/>
    </w:rPr>
  </w:style>
  <w:style w:type="paragraph" w:styleId="berschrift4">
    <w:name w:val="heading 4"/>
    <w:basedOn w:val="Standard"/>
    <w:next w:val="Standard"/>
    <w:link w:val="berschrift4Zchn"/>
    <w:semiHidden/>
    <w:unhideWhenUsed/>
    <w:qFormat/>
    <w:rsid w:val="00B27632"/>
    <w:pPr>
      <w:keepNext/>
      <w:keepLines/>
      <w:overflowPunct/>
      <w:autoSpaceDE/>
      <w:autoSpaceDN/>
      <w:adjustRightInd/>
      <w:spacing w:before="200"/>
      <w:jc w:val="both"/>
      <w:outlineLvl w:val="3"/>
    </w:pPr>
    <w:rPr>
      <w:rFonts w:asciiTheme="majorHAnsi" w:eastAsiaTheme="majorEastAsia" w:hAnsiTheme="majorHAnsi" w:cstheme="majorBidi"/>
      <w:b/>
      <w:bCs/>
      <w:i/>
      <w:iCs/>
      <w:color w:val="4F81BD" w:themeColor="accent1"/>
      <w:szCs w:val="24"/>
    </w:rPr>
  </w:style>
  <w:style w:type="paragraph" w:styleId="berschrift5">
    <w:name w:val="heading 5"/>
    <w:basedOn w:val="Standard"/>
    <w:next w:val="Standard"/>
    <w:link w:val="berschrift5Zchn"/>
    <w:semiHidden/>
    <w:unhideWhenUsed/>
    <w:qFormat/>
    <w:rsid w:val="00B27632"/>
    <w:pPr>
      <w:keepNext/>
      <w:keepLines/>
      <w:overflowPunct/>
      <w:autoSpaceDE/>
      <w:autoSpaceDN/>
      <w:adjustRightInd/>
      <w:spacing w:before="200"/>
      <w:jc w:val="both"/>
      <w:outlineLvl w:val="4"/>
    </w:pPr>
    <w:rPr>
      <w:rFonts w:asciiTheme="majorHAnsi" w:eastAsiaTheme="majorEastAsia" w:hAnsiTheme="majorHAnsi" w:cstheme="majorBidi"/>
      <w:color w:val="243F60" w:themeColor="accent1" w:themeShade="7F"/>
      <w:szCs w:val="24"/>
    </w:rPr>
  </w:style>
  <w:style w:type="paragraph" w:styleId="berschrift6">
    <w:name w:val="heading 6"/>
    <w:basedOn w:val="Standard"/>
    <w:next w:val="Standard"/>
    <w:link w:val="berschrift6Zchn"/>
    <w:semiHidden/>
    <w:unhideWhenUsed/>
    <w:qFormat/>
    <w:rsid w:val="00B27632"/>
    <w:pPr>
      <w:keepNext/>
      <w:keepLines/>
      <w:overflowPunct/>
      <w:autoSpaceDE/>
      <w:autoSpaceDN/>
      <w:adjustRightInd/>
      <w:spacing w:before="200"/>
      <w:jc w:val="both"/>
      <w:outlineLvl w:val="5"/>
    </w:pPr>
    <w:rPr>
      <w:rFonts w:asciiTheme="majorHAnsi" w:eastAsiaTheme="majorEastAsia" w:hAnsiTheme="majorHAnsi" w:cstheme="majorBidi"/>
      <w:i/>
      <w:iCs/>
      <w:color w:val="243F60" w:themeColor="accent1" w:themeShade="7F"/>
      <w:szCs w:val="24"/>
    </w:rPr>
  </w:style>
  <w:style w:type="paragraph" w:styleId="berschrift7">
    <w:name w:val="heading 7"/>
    <w:basedOn w:val="Standard"/>
    <w:next w:val="Standard"/>
    <w:link w:val="berschrift7Zchn"/>
    <w:semiHidden/>
    <w:unhideWhenUsed/>
    <w:qFormat/>
    <w:rsid w:val="00B27632"/>
    <w:pPr>
      <w:keepNext/>
      <w:keepLines/>
      <w:overflowPunct/>
      <w:autoSpaceDE/>
      <w:autoSpaceDN/>
      <w:adjustRightInd/>
      <w:spacing w:before="200"/>
      <w:jc w:val="both"/>
      <w:outlineLvl w:val="6"/>
    </w:pPr>
    <w:rPr>
      <w:rFonts w:asciiTheme="majorHAnsi" w:eastAsiaTheme="majorEastAsia" w:hAnsiTheme="majorHAnsi" w:cstheme="majorBidi"/>
      <w:i/>
      <w:iCs/>
      <w:color w:val="404040" w:themeColor="text1" w:themeTint="BF"/>
      <w:szCs w:val="24"/>
    </w:rPr>
  </w:style>
  <w:style w:type="paragraph" w:styleId="berschrift8">
    <w:name w:val="heading 8"/>
    <w:basedOn w:val="Standard"/>
    <w:next w:val="Standard"/>
    <w:link w:val="berschrift8Zchn"/>
    <w:semiHidden/>
    <w:unhideWhenUsed/>
    <w:qFormat/>
    <w:rsid w:val="00B27632"/>
    <w:pPr>
      <w:keepNext/>
      <w:keepLines/>
      <w:overflowPunct/>
      <w:autoSpaceDE/>
      <w:autoSpaceDN/>
      <w:adjustRightInd/>
      <w:spacing w:before="200"/>
      <w:jc w:val="both"/>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overflowPunct/>
      <w:autoSpaceDE/>
      <w:autoSpaceDN/>
      <w:adjustRightInd/>
      <w:spacing w:before="200"/>
      <w:jc w:val="both"/>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overflowPunct/>
      <w:autoSpaceDE/>
      <w:autoSpaceDN/>
      <w:adjustRightInd/>
      <w:spacing w:after="720"/>
      <w:jc w:val="both"/>
    </w:pPr>
    <w:rPr>
      <w:rFonts w:ascii="Arial" w:eastAsia="Arial Unicode MS" w:hAnsi="Arial"/>
      <w:b/>
    </w:rPr>
  </w:style>
  <w:style w:type="paragraph" w:styleId="Funotentext">
    <w:name w:val="footnote text"/>
    <w:basedOn w:val="Standard"/>
    <w:semiHidden/>
    <w:rsid w:val="00336B32"/>
    <w:pPr>
      <w:overflowPunct/>
      <w:autoSpaceDE/>
      <w:autoSpaceDN/>
      <w:adjustRightInd/>
      <w:jc w:val="both"/>
    </w:pPr>
    <w:rPr>
      <w:rFonts w:ascii="Arial" w:eastAsia="Arial Unicode MS" w:hAnsi="Arial"/>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overflowPunct/>
      <w:autoSpaceDE/>
      <w:autoSpaceDN/>
      <w:adjustRightInd/>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DE34B9"/>
    <w:rPr>
      <w:color w:val="0000FF"/>
      <w:u w:val="single"/>
    </w:rPr>
  </w:style>
  <w:style w:type="table" w:styleId="Tabellenraster">
    <w:name w:val="Table Grid"/>
    <w:basedOn w:val="NormaleTabelle"/>
    <w:rsid w:val="001F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5E85"/>
    <w:pPr>
      <w:ind w:left="720"/>
      <w:contextualSpacing/>
    </w:pPr>
  </w:style>
  <w:style w:type="paragraph" w:customStyle="1" w:styleId="Default">
    <w:name w:val="Default"/>
    <w:rsid w:val="00B25E85"/>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semiHidden/>
    <w:unhideWhenUsed/>
    <w:rsid w:val="004B4924"/>
    <w:rPr>
      <w:rFonts w:ascii="Segoe UI" w:hAnsi="Segoe UI" w:cs="Segoe UI"/>
      <w:sz w:val="18"/>
      <w:szCs w:val="18"/>
    </w:rPr>
  </w:style>
  <w:style w:type="character" w:customStyle="1" w:styleId="SprechblasentextZchn">
    <w:name w:val="Sprechblasentext Zchn"/>
    <w:basedOn w:val="Absatz-Standardschriftart"/>
    <w:link w:val="Sprechblasentext"/>
    <w:semiHidden/>
    <w:rsid w:val="004B4924"/>
    <w:rPr>
      <w:rFonts w:ascii="Segoe UI" w:eastAsia="Times New Roman" w:hAnsi="Segoe UI" w:cs="Segoe UI"/>
      <w:sz w:val="18"/>
      <w:szCs w:val="18"/>
    </w:rPr>
  </w:style>
  <w:style w:type="character" w:styleId="Kommentarzeichen">
    <w:name w:val="annotation reference"/>
    <w:basedOn w:val="Absatz-Standardschriftart"/>
    <w:semiHidden/>
    <w:unhideWhenUsed/>
    <w:rsid w:val="004B4924"/>
    <w:rPr>
      <w:sz w:val="16"/>
      <w:szCs w:val="16"/>
    </w:rPr>
  </w:style>
  <w:style w:type="paragraph" w:styleId="Kommentartext">
    <w:name w:val="annotation text"/>
    <w:basedOn w:val="Standard"/>
    <w:link w:val="KommentartextZchn"/>
    <w:semiHidden/>
    <w:unhideWhenUsed/>
    <w:rsid w:val="004B4924"/>
    <w:rPr>
      <w:sz w:val="20"/>
    </w:rPr>
  </w:style>
  <w:style w:type="character" w:customStyle="1" w:styleId="KommentartextZchn">
    <w:name w:val="Kommentartext Zchn"/>
    <w:basedOn w:val="Absatz-Standardschriftart"/>
    <w:link w:val="Kommentartext"/>
    <w:semiHidden/>
    <w:rsid w:val="004B4924"/>
    <w:rPr>
      <w:rFonts w:eastAsia="Times New Roman"/>
    </w:rPr>
  </w:style>
  <w:style w:type="paragraph" w:styleId="Kommentarthema">
    <w:name w:val="annotation subject"/>
    <w:basedOn w:val="Kommentartext"/>
    <w:next w:val="Kommentartext"/>
    <w:link w:val="KommentarthemaZchn"/>
    <w:semiHidden/>
    <w:unhideWhenUsed/>
    <w:rsid w:val="004B4924"/>
    <w:rPr>
      <w:b/>
      <w:bCs/>
    </w:rPr>
  </w:style>
  <w:style w:type="character" w:customStyle="1" w:styleId="KommentarthemaZchn">
    <w:name w:val="Kommentarthema Zchn"/>
    <w:basedOn w:val="KommentartextZchn"/>
    <w:link w:val="Kommentarthema"/>
    <w:semiHidden/>
    <w:rsid w:val="004B4924"/>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34B9"/>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overflowPunct/>
      <w:autoSpaceDE/>
      <w:autoSpaceDN/>
      <w:adjustRightInd/>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overflowPunct/>
      <w:autoSpaceDE/>
      <w:autoSpaceDN/>
      <w:adjustRightInd/>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overflowPunct/>
      <w:autoSpaceDE/>
      <w:autoSpaceDN/>
      <w:adjustRightInd/>
      <w:spacing w:before="240" w:after="240"/>
      <w:jc w:val="both"/>
      <w:outlineLvl w:val="2"/>
    </w:pPr>
    <w:rPr>
      <w:rFonts w:ascii="Arial" w:eastAsia="Arial Unicode MS" w:hAnsi="Arial" w:cs="Arial"/>
      <w:b/>
      <w:bCs/>
      <w:szCs w:val="26"/>
    </w:rPr>
  </w:style>
  <w:style w:type="paragraph" w:styleId="berschrift4">
    <w:name w:val="heading 4"/>
    <w:basedOn w:val="Standard"/>
    <w:next w:val="Standard"/>
    <w:link w:val="berschrift4Zchn"/>
    <w:semiHidden/>
    <w:unhideWhenUsed/>
    <w:qFormat/>
    <w:rsid w:val="00B27632"/>
    <w:pPr>
      <w:keepNext/>
      <w:keepLines/>
      <w:overflowPunct/>
      <w:autoSpaceDE/>
      <w:autoSpaceDN/>
      <w:adjustRightInd/>
      <w:spacing w:before="200"/>
      <w:jc w:val="both"/>
      <w:outlineLvl w:val="3"/>
    </w:pPr>
    <w:rPr>
      <w:rFonts w:asciiTheme="majorHAnsi" w:eastAsiaTheme="majorEastAsia" w:hAnsiTheme="majorHAnsi" w:cstheme="majorBidi"/>
      <w:b/>
      <w:bCs/>
      <w:i/>
      <w:iCs/>
      <w:color w:val="4F81BD" w:themeColor="accent1"/>
      <w:szCs w:val="24"/>
    </w:rPr>
  </w:style>
  <w:style w:type="paragraph" w:styleId="berschrift5">
    <w:name w:val="heading 5"/>
    <w:basedOn w:val="Standard"/>
    <w:next w:val="Standard"/>
    <w:link w:val="berschrift5Zchn"/>
    <w:semiHidden/>
    <w:unhideWhenUsed/>
    <w:qFormat/>
    <w:rsid w:val="00B27632"/>
    <w:pPr>
      <w:keepNext/>
      <w:keepLines/>
      <w:overflowPunct/>
      <w:autoSpaceDE/>
      <w:autoSpaceDN/>
      <w:adjustRightInd/>
      <w:spacing w:before="200"/>
      <w:jc w:val="both"/>
      <w:outlineLvl w:val="4"/>
    </w:pPr>
    <w:rPr>
      <w:rFonts w:asciiTheme="majorHAnsi" w:eastAsiaTheme="majorEastAsia" w:hAnsiTheme="majorHAnsi" w:cstheme="majorBidi"/>
      <w:color w:val="243F60" w:themeColor="accent1" w:themeShade="7F"/>
      <w:szCs w:val="24"/>
    </w:rPr>
  </w:style>
  <w:style w:type="paragraph" w:styleId="berschrift6">
    <w:name w:val="heading 6"/>
    <w:basedOn w:val="Standard"/>
    <w:next w:val="Standard"/>
    <w:link w:val="berschrift6Zchn"/>
    <w:semiHidden/>
    <w:unhideWhenUsed/>
    <w:qFormat/>
    <w:rsid w:val="00B27632"/>
    <w:pPr>
      <w:keepNext/>
      <w:keepLines/>
      <w:overflowPunct/>
      <w:autoSpaceDE/>
      <w:autoSpaceDN/>
      <w:adjustRightInd/>
      <w:spacing w:before="200"/>
      <w:jc w:val="both"/>
      <w:outlineLvl w:val="5"/>
    </w:pPr>
    <w:rPr>
      <w:rFonts w:asciiTheme="majorHAnsi" w:eastAsiaTheme="majorEastAsia" w:hAnsiTheme="majorHAnsi" w:cstheme="majorBidi"/>
      <w:i/>
      <w:iCs/>
      <w:color w:val="243F60" w:themeColor="accent1" w:themeShade="7F"/>
      <w:szCs w:val="24"/>
    </w:rPr>
  </w:style>
  <w:style w:type="paragraph" w:styleId="berschrift7">
    <w:name w:val="heading 7"/>
    <w:basedOn w:val="Standard"/>
    <w:next w:val="Standard"/>
    <w:link w:val="berschrift7Zchn"/>
    <w:semiHidden/>
    <w:unhideWhenUsed/>
    <w:qFormat/>
    <w:rsid w:val="00B27632"/>
    <w:pPr>
      <w:keepNext/>
      <w:keepLines/>
      <w:overflowPunct/>
      <w:autoSpaceDE/>
      <w:autoSpaceDN/>
      <w:adjustRightInd/>
      <w:spacing w:before="200"/>
      <w:jc w:val="both"/>
      <w:outlineLvl w:val="6"/>
    </w:pPr>
    <w:rPr>
      <w:rFonts w:asciiTheme="majorHAnsi" w:eastAsiaTheme="majorEastAsia" w:hAnsiTheme="majorHAnsi" w:cstheme="majorBidi"/>
      <w:i/>
      <w:iCs/>
      <w:color w:val="404040" w:themeColor="text1" w:themeTint="BF"/>
      <w:szCs w:val="24"/>
    </w:rPr>
  </w:style>
  <w:style w:type="paragraph" w:styleId="berschrift8">
    <w:name w:val="heading 8"/>
    <w:basedOn w:val="Standard"/>
    <w:next w:val="Standard"/>
    <w:link w:val="berschrift8Zchn"/>
    <w:semiHidden/>
    <w:unhideWhenUsed/>
    <w:qFormat/>
    <w:rsid w:val="00B27632"/>
    <w:pPr>
      <w:keepNext/>
      <w:keepLines/>
      <w:overflowPunct/>
      <w:autoSpaceDE/>
      <w:autoSpaceDN/>
      <w:adjustRightInd/>
      <w:spacing w:before="200"/>
      <w:jc w:val="both"/>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overflowPunct/>
      <w:autoSpaceDE/>
      <w:autoSpaceDN/>
      <w:adjustRightInd/>
      <w:spacing w:before="200"/>
      <w:jc w:val="both"/>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overflowPunct/>
      <w:autoSpaceDE/>
      <w:autoSpaceDN/>
      <w:adjustRightInd/>
      <w:spacing w:after="720"/>
      <w:jc w:val="both"/>
    </w:pPr>
    <w:rPr>
      <w:rFonts w:ascii="Arial" w:eastAsia="Arial Unicode MS" w:hAnsi="Arial"/>
      <w:b/>
    </w:rPr>
  </w:style>
  <w:style w:type="paragraph" w:styleId="Funotentext">
    <w:name w:val="footnote text"/>
    <w:basedOn w:val="Standard"/>
    <w:semiHidden/>
    <w:rsid w:val="00336B32"/>
    <w:pPr>
      <w:overflowPunct/>
      <w:autoSpaceDE/>
      <w:autoSpaceDN/>
      <w:adjustRightInd/>
      <w:jc w:val="both"/>
    </w:pPr>
    <w:rPr>
      <w:rFonts w:ascii="Arial" w:eastAsia="Arial Unicode MS" w:hAnsi="Arial"/>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overflowPunct/>
      <w:autoSpaceDE/>
      <w:autoSpaceDN/>
      <w:adjustRightInd/>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DE34B9"/>
    <w:rPr>
      <w:color w:val="0000FF"/>
      <w:u w:val="single"/>
    </w:rPr>
  </w:style>
  <w:style w:type="table" w:styleId="Tabellenraster">
    <w:name w:val="Table Grid"/>
    <w:basedOn w:val="NormaleTabelle"/>
    <w:rsid w:val="001F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5E85"/>
    <w:pPr>
      <w:ind w:left="720"/>
      <w:contextualSpacing/>
    </w:pPr>
  </w:style>
  <w:style w:type="paragraph" w:customStyle="1" w:styleId="Default">
    <w:name w:val="Default"/>
    <w:rsid w:val="00B25E85"/>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semiHidden/>
    <w:unhideWhenUsed/>
    <w:rsid w:val="004B4924"/>
    <w:rPr>
      <w:rFonts w:ascii="Segoe UI" w:hAnsi="Segoe UI" w:cs="Segoe UI"/>
      <w:sz w:val="18"/>
      <w:szCs w:val="18"/>
    </w:rPr>
  </w:style>
  <w:style w:type="character" w:customStyle="1" w:styleId="SprechblasentextZchn">
    <w:name w:val="Sprechblasentext Zchn"/>
    <w:basedOn w:val="Absatz-Standardschriftart"/>
    <w:link w:val="Sprechblasentext"/>
    <w:semiHidden/>
    <w:rsid w:val="004B4924"/>
    <w:rPr>
      <w:rFonts w:ascii="Segoe UI" w:eastAsia="Times New Roman" w:hAnsi="Segoe UI" w:cs="Segoe UI"/>
      <w:sz w:val="18"/>
      <w:szCs w:val="18"/>
    </w:rPr>
  </w:style>
  <w:style w:type="character" w:styleId="Kommentarzeichen">
    <w:name w:val="annotation reference"/>
    <w:basedOn w:val="Absatz-Standardschriftart"/>
    <w:semiHidden/>
    <w:unhideWhenUsed/>
    <w:rsid w:val="004B4924"/>
    <w:rPr>
      <w:sz w:val="16"/>
      <w:szCs w:val="16"/>
    </w:rPr>
  </w:style>
  <w:style w:type="paragraph" w:styleId="Kommentartext">
    <w:name w:val="annotation text"/>
    <w:basedOn w:val="Standard"/>
    <w:link w:val="KommentartextZchn"/>
    <w:semiHidden/>
    <w:unhideWhenUsed/>
    <w:rsid w:val="004B4924"/>
    <w:rPr>
      <w:sz w:val="20"/>
    </w:rPr>
  </w:style>
  <w:style w:type="character" w:customStyle="1" w:styleId="KommentartextZchn">
    <w:name w:val="Kommentartext Zchn"/>
    <w:basedOn w:val="Absatz-Standardschriftart"/>
    <w:link w:val="Kommentartext"/>
    <w:semiHidden/>
    <w:rsid w:val="004B4924"/>
    <w:rPr>
      <w:rFonts w:eastAsia="Times New Roman"/>
    </w:rPr>
  </w:style>
  <w:style w:type="paragraph" w:styleId="Kommentarthema">
    <w:name w:val="annotation subject"/>
    <w:basedOn w:val="Kommentartext"/>
    <w:next w:val="Kommentartext"/>
    <w:link w:val="KommentarthemaZchn"/>
    <w:semiHidden/>
    <w:unhideWhenUsed/>
    <w:rsid w:val="004B4924"/>
    <w:rPr>
      <w:b/>
      <w:bCs/>
    </w:rPr>
  </w:style>
  <w:style w:type="character" w:customStyle="1" w:styleId="KommentarthemaZchn">
    <w:name w:val="Kommentarthema Zchn"/>
    <w:basedOn w:val="KommentartextZchn"/>
    <w:link w:val="Kommentarthema"/>
    <w:semiHidden/>
    <w:rsid w:val="004B4924"/>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microsoft.com/office/2007/relationships/stylesWithEffects" Target="stylesWithEffects.xml"/><Relationship Id="rId7" Type="http://schemas.openxmlformats.org/officeDocument/2006/relationships/hyperlink" Target="https://www.lds.sachsen.de/datenschutz"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s.sachsen.de/bekanntmachu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7805</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
    </vt:vector>
  </TitlesOfParts>
  <Company>LDL</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Redeker Sellner Dahs</dc:creator>
  <cp:lastModifiedBy>Storch, Sabine - LDS</cp:lastModifiedBy>
  <cp:revision>4</cp:revision>
  <dcterms:created xsi:type="dcterms:W3CDTF">2020-01-29T10:43:00Z</dcterms:created>
  <dcterms:modified xsi:type="dcterms:W3CDTF">2020-02-11T08:25:00Z</dcterms:modified>
</cp:coreProperties>
</file>