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9E9A0" w14:textId="77777777" w:rsidR="009D0260" w:rsidRPr="003205EF" w:rsidRDefault="007D2363" w:rsidP="007D2363">
      <w:pPr>
        <w:jc w:val="center"/>
        <w:rPr>
          <w:rFonts w:ascii="Arial" w:hAnsi="Arial" w:cs="Arial"/>
          <w:b/>
        </w:rPr>
      </w:pPr>
      <w:bookmarkStart w:id="0" w:name="_GoBack"/>
      <w:bookmarkEnd w:id="0"/>
      <w:r w:rsidRPr="003205EF">
        <w:rPr>
          <w:rFonts w:ascii="Arial" w:hAnsi="Arial" w:cs="Arial"/>
          <w:b/>
        </w:rPr>
        <w:t>Bekanntmachung</w:t>
      </w:r>
    </w:p>
    <w:p w14:paraId="06C479CB" w14:textId="77777777" w:rsidR="007D2363" w:rsidRPr="003205EF" w:rsidRDefault="007D2363" w:rsidP="006559E9">
      <w:pPr>
        <w:spacing w:after="0"/>
        <w:jc w:val="center"/>
        <w:rPr>
          <w:rFonts w:ascii="Arial" w:hAnsi="Arial" w:cs="Arial"/>
          <w:b/>
        </w:rPr>
      </w:pPr>
      <w:r w:rsidRPr="003205EF">
        <w:rPr>
          <w:rFonts w:ascii="Arial" w:hAnsi="Arial" w:cs="Arial"/>
          <w:b/>
        </w:rPr>
        <w:t>Planfeststellung für das Bauvorhaben</w:t>
      </w:r>
    </w:p>
    <w:p w14:paraId="3A810BFB" w14:textId="35B868E2" w:rsidR="007D2363" w:rsidRPr="003205EF" w:rsidRDefault="00D0439D" w:rsidP="007D2363">
      <w:pPr>
        <w:jc w:val="center"/>
        <w:rPr>
          <w:rFonts w:ascii="Arial" w:hAnsi="Arial" w:cs="Arial"/>
          <w:b/>
        </w:rPr>
      </w:pPr>
      <w:r w:rsidRPr="003205EF">
        <w:rPr>
          <w:rFonts w:ascii="Arial" w:hAnsi="Arial" w:cs="Arial"/>
          <w:b/>
        </w:rPr>
        <w:t>„</w:t>
      </w:r>
      <w:r w:rsidR="001E5E9B">
        <w:rPr>
          <w:rFonts w:ascii="Arial" w:hAnsi="Arial" w:cs="Arial"/>
          <w:b/>
        </w:rPr>
        <w:t>S 112 Überbauerneuerung Brücke BW 2 in Wasserkretscham“</w:t>
      </w:r>
    </w:p>
    <w:p w14:paraId="03B56E9C" w14:textId="77777777" w:rsidR="00D0439D" w:rsidRPr="003205EF" w:rsidRDefault="00D0439D" w:rsidP="007D2363">
      <w:pPr>
        <w:jc w:val="center"/>
        <w:rPr>
          <w:rFonts w:ascii="Arial" w:hAnsi="Arial" w:cs="Arial"/>
          <w:b/>
        </w:rPr>
      </w:pPr>
    </w:p>
    <w:p w14:paraId="626102A7" w14:textId="47390D89" w:rsidR="007D2363" w:rsidRPr="003205EF" w:rsidRDefault="001E5E9B" w:rsidP="0078722A">
      <w:pPr>
        <w:spacing w:after="240" w:line="240" w:lineRule="auto"/>
        <w:jc w:val="both"/>
        <w:rPr>
          <w:rFonts w:ascii="Arial" w:hAnsi="Arial" w:cs="Arial"/>
        </w:rPr>
      </w:pPr>
      <w:r>
        <w:rPr>
          <w:rFonts w:ascii="Arial" w:hAnsi="Arial" w:cs="Arial"/>
        </w:rPr>
        <w:t>Die LIST Gesellschaft für Verkehrswesen und ingenieurtechnische Dienstleistungen mbH</w:t>
      </w:r>
      <w:r w:rsidR="000524E8" w:rsidRPr="003205EF">
        <w:rPr>
          <w:rFonts w:ascii="Arial" w:hAnsi="Arial" w:cs="Arial"/>
        </w:rPr>
        <w:t xml:space="preserve"> hat für das oben</w:t>
      </w:r>
      <w:r w:rsidR="007D2363" w:rsidRPr="003205EF">
        <w:rPr>
          <w:rFonts w:ascii="Arial" w:hAnsi="Arial" w:cs="Arial"/>
        </w:rPr>
        <w:t xml:space="preserve"> </w:t>
      </w:r>
      <w:r w:rsidR="000524E8" w:rsidRPr="003205EF">
        <w:rPr>
          <w:rFonts w:ascii="Arial" w:hAnsi="Arial" w:cs="Arial"/>
        </w:rPr>
        <w:t>genannte</w:t>
      </w:r>
      <w:r w:rsidR="007D2363" w:rsidRPr="003205EF">
        <w:rPr>
          <w:rFonts w:ascii="Arial" w:hAnsi="Arial" w:cs="Arial"/>
        </w:rPr>
        <w:t xml:space="preserve"> Bauvorhaben die Durchführung des Planfeststellungsverfahrens </w:t>
      </w:r>
      <w:r w:rsidR="00401B41">
        <w:rPr>
          <w:rFonts w:ascii="Arial" w:hAnsi="Arial" w:cs="Arial"/>
        </w:rPr>
        <w:t xml:space="preserve">nach dem Sächsischen Straßengesetz (SächsStrG) </w:t>
      </w:r>
      <w:r w:rsidR="007D2363" w:rsidRPr="003205EF">
        <w:rPr>
          <w:rFonts w:ascii="Arial" w:hAnsi="Arial" w:cs="Arial"/>
        </w:rPr>
        <w:t>beantragt.</w:t>
      </w:r>
    </w:p>
    <w:p w14:paraId="78881F9D" w14:textId="79284DA4" w:rsidR="00376440" w:rsidRPr="003205EF" w:rsidRDefault="007D2363" w:rsidP="0078722A">
      <w:pPr>
        <w:spacing w:after="240" w:line="240" w:lineRule="auto"/>
        <w:jc w:val="both"/>
        <w:rPr>
          <w:rFonts w:ascii="Arial" w:hAnsi="Arial" w:cs="Arial"/>
        </w:rPr>
      </w:pPr>
      <w:r w:rsidRPr="003205EF">
        <w:rPr>
          <w:rFonts w:ascii="Arial" w:hAnsi="Arial" w:cs="Arial"/>
        </w:rPr>
        <w:t>Für das Bauvorhaben einschließlich der landschaftspflegerischen Ausgleichs- und Ersatzmaßn</w:t>
      </w:r>
      <w:r w:rsidR="00E60750">
        <w:rPr>
          <w:rFonts w:ascii="Arial" w:hAnsi="Arial" w:cs="Arial"/>
        </w:rPr>
        <w:t>ahmen werden Grundstücke in den</w:t>
      </w:r>
      <w:r w:rsidR="001E5E9B">
        <w:rPr>
          <w:rFonts w:ascii="Arial" w:hAnsi="Arial" w:cs="Arial"/>
        </w:rPr>
        <w:t xml:space="preserve"> Gemarkungen Buchholz und Maltitz</w:t>
      </w:r>
      <w:r w:rsidR="00FE1B7F">
        <w:rPr>
          <w:rFonts w:ascii="Arial" w:hAnsi="Arial" w:cs="Arial"/>
        </w:rPr>
        <w:t xml:space="preserve"> </w:t>
      </w:r>
      <w:r w:rsidR="00376440" w:rsidRPr="003205EF">
        <w:rPr>
          <w:rFonts w:ascii="Arial" w:hAnsi="Arial" w:cs="Arial"/>
        </w:rPr>
        <w:t>beansprucht.</w:t>
      </w:r>
    </w:p>
    <w:p w14:paraId="232E9A41" w14:textId="614AF8E6" w:rsidR="00B67F8E" w:rsidRPr="003205EF" w:rsidRDefault="00B67F8E" w:rsidP="0078722A">
      <w:pPr>
        <w:spacing w:after="240" w:line="240" w:lineRule="auto"/>
        <w:jc w:val="both"/>
        <w:rPr>
          <w:rFonts w:ascii="Arial" w:hAnsi="Arial" w:cs="Arial"/>
        </w:rPr>
      </w:pPr>
      <w:r w:rsidRPr="00356049">
        <w:rPr>
          <w:rFonts w:ascii="Arial" w:hAnsi="Arial" w:cs="Arial"/>
        </w:rPr>
        <w:t>Für das Vorhaben besteht eine Verpflichtung zur Durchführung einer Umweltverträglichkeitsprüfung gemäß §</w:t>
      </w:r>
      <w:r w:rsidR="00462351" w:rsidRPr="00356049">
        <w:rPr>
          <w:rFonts w:ascii="Arial" w:hAnsi="Arial" w:cs="Arial"/>
        </w:rPr>
        <w:t> </w:t>
      </w:r>
      <w:r w:rsidR="00356049" w:rsidRPr="00356049">
        <w:rPr>
          <w:rFonts w:ascii="Arial" w:hAnsi="Arial" w:cs="Arial"/>
        </w:rPr>
        <w:t>7 Abs. 3</w:t>
      </w:r>
      <w:r w:rsidRPr="00356049">
        <w:rPr>
          <w:rFonts w:ascii="Arial" w:hAnsi="Arial" w:cs="Arial"/>
        </w:rPr>
        <w:t xml:space="preserve"> des Gesetzes über die Umweltverträglichkeitsprüfung (</w:t>
      </w:r>
      <w:r w:rsidR="000524E8" w:rsidRPr="00356049">
        <w:rPr>
          <w:rFonts w:ascii="Arial" w:hAnsi="Arial" w:cs="Arial"/>
        </w:rPr>
        <w:t>UVPG) in Verbindung mit §</w:t>
      </w:r>
      <w:r w:rsidR="00462351" w:rsidRPr="00356049">
        <w:rPr>
          <w:rFonts w:ascii="Arial" w:hAnsi="Arial" w:cs="Arial"/>
        </w:rPr>
        <w:t> </w:t>
      </w:r>
      <w:r w:rsidR="00987D62" w:rsidRPr="00356049">
        <w:rPr>
          <w:rFonts w:ascii="Arial" w:hAnsi="Arial" w:cs="Arial"/>
        </w:rPr>
        <w:t>3 Abs</w:t>
      </w:r>
      <w:r w:rsidR="00BB1118" w:rsidRPr="00356049">
        <w:rPr>
          <w:rFonts w:ascii="Arial" w:hAnsi="Arial" w:cs="Arial"/>
        </w:rPr>
        <w:t>.</w:t>
      </w:r>
      <w:r w:rsidR="00462351" w:rsidRPr="00356049">
        <w:rPr>
          <w:rFonts w:ascii="Arial" w:hAnsi="Arial" w:cs="Arial"/>
        </w:rPr>
        <w:t> </w:t>
      </w:r>
      <w:r w:rsidR="00356049" w:rsidRPr="00356049">
        <w:rPr>
          <w:rFonts w:ascii="Arial" w:hAnsi="Arial" w:cs="Arial"/>
        </w:rPr>
        <w:t>2</w:t>
      </w:r>
      <w:r w:rsidR="00C93F5A" w:rsidRPr="00356049">
        <w:rPr>
          <w:rFonts w:ascii="Arial" w:hAnsi="Arial" w:cs="Arial"/>
        </w:rPr>
        <w:t>, Anlage</w:t>
      </w:r>
      <w:r w:rsidR="00462351" w:rsidRPr="00356049">
        <w:rPr>
          <w:rFonts w:ascii="Arial" w:hAnsi="Arial" w:cs="Arial"/>
        </w:rPr>
        <w:t> </w:t>
      </w:r>
      <w:r w:rsidR="00C93F5A" w:rsidRPr="00356049">
        <w:rPr>
          <w:rFonts w:ascii="Arial" w:hAnsi="Arial" w:cs="Arial"/>
        </w:rPr>
        <w:t>1 N</w:t>
      </w:r>
      <w:r w:rsidR="000524E8" w:rsidRPr="00356049">
        <w:rPr>
          <w:rFonts w:ascii="Arial" w:hAnsi="Arial" w:cs="Arial"/>
        </w:rPr>
        <w:t>ummer</w:t>
      </w:r>
      <w:r w:rsidR="00462351" w:rsidRPr="00356049">
        <w:rPr>
          <w:rFonts w:ascii="Arial" w:hAnsi="Arial" w:cs="Arial"/>
        </w:rPr>
        <w:t> </w:t>
      </w:r>
      <w:r w:rsidR="00356049" w:rsidRPr="00356049">
        <w:rPr>
          <w:rFonts w:ascii="Arial" w:hAnsi="Arial" w:cs="Arial"/>
        </w:rPr>
        <w:t>3</w:t>
      </w:r>
      <w:r w:rsidRPr="00356049">
        <w:rPr>
          <w:rFonts w:ascii="Arial" w:hAnsi="Arial" w:cs="Arial"/>
        </w:rPr>
        <w:t xml:space="preserve"> des Gesetzes über die Umweltverträglichkeitsprüfung im Freistaat Sachsen (SächsUVPG).</w:t>
      </w:r>
    </w:p>
    <w:p w14:paraId="4DE0827C" w14:textId="77777777" w:rsidR="00B67F8E" w:rsidRPr="003205EF" w:rsidRDefault="00B67F8E" w:rsidP="0078722A">
      <w:pPr>
        <w:spacing w:after="240" w:line="240" w:lineRule="auto"/>
        <w:jc w:val="both"/>
        <w:rPr>
          <w:rFonts w:ascii="Arial" w:hAnsi="Arial" w:cs="Arial"/>
        </w:rPr>
      </w:pPr>
      <w:r w:rsidRPr="003205EF">
        <w:rPr>
          <w:rFonts w:ascii="Arial" w:hAnsi="Arial" w:cs="Arial"/>
        </w:rPr>
        <w:t>Der Vorhabenträger hat die entscheidungsrelevanten Unterlagen über die Umweltauswirkungen des Vorhabens vorgelegt, die Bestandteil der nachfolgend aufgeführten Auslegungsunterlagen sind: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48"/>
        <w:gridCol w:w="6819"/>
      </w:tblGrid>
      <w:tr w:rsidR="0013726E" w:rsidRPr="003205EF" w14:paraId="4ED56802" w14:textId="77777777" w:rsidTr="0013726E">
        <w:tc>
          <w:tcPr>
            <w:tcW w:w="2248" w:type="dxa"/>
            <w:shd w:val="clear" w:color="auto" w:fill="auto"/>
          </w:tcPr>
          <w:p w14:paraId="38FAA4D7" w14:textId="69333A3D" w:rsidR="0013726E" w:rsidRPr="003205EF" w:rsidRDefault="005E06CA" w:rsidP="0086669F">
            <w:pPr>
              <w:spacing w:after="0"/>
              <w:rPr>
                <w:rFonts w:ascii="Arial" w:eastAsia="Times New Roman" w:hAnsi="Arial" w:cs="Arial"/>
                <w:b/>
                <w:lang w:eastAsia="de-DE"/>
              </w:rPr>
            </w:pPr>
            <w:r>
              <w:rPr>
                <w:rFonts w:ascii="Arial" w:eastAsia="Times New Roman" w:hAnsi="Arial" w:cs="Arial"/>
                <w:b/>
                <w:lang w:eastAsia="de-DE"/>
              </w:rPr>
              <w:t>Unterlage 1</w:t>
            </w:r>
          </w:p>
        </w:tc>
        <w:tc>
          <w:tcPr>
            <w:tcW w:w="6819" w:type="dxa"/>
            <w:shd w:val="clear" w:color="auto" w:fill="auto"/>
          </w:tcPr>
          <w:p w14:paraId="1B9B671F" w14:textId="7EF59FD9" w:rsidR="0013726E" w:rsidRDefault="005E06CA" w:rsidP="0086669F">
            <w:pPr>
              <w:spacing w:after="0"/>
              <w:jc w:val="both"/>
              <w:rPr>
                <w:rFonts w:ascii="Arial" w:eastAsia="Times New Roman" w:hAnsi="Arial" w:cs="Arial"/>
                <w:b/>
                <w:lang w:eastAsia="de-DE"/>
              </w:rPr>
            </w:pPr>
            <w:r>
              <w:rPr>
                <w:rFonts w:ascii="Arial" w:eastAsia="Times New Roman" w:hAnsi="Arial" w:cs="Arial"/>
                <w:b/>
                <w:lang w:eastAsia="de-DE"/>
              </w:rPr>
              <w:t>Erläuterungsbericht einschließlich UVP und Bewertung Wasserrahmenrichtlinie</w:t>
            </w:r>
            <w:r w:rsidR="001D6549">
              <w:rPr>
                <w:rFonts w:ascii="Arial" w:eastAsia="Times New Roman" w:hAnsi="Arial" w:cs="Arial"/>
                <w:b/>
                <w:lang w:eastAsia="de-DE"/>
              </w:rPr>
              <w:t xml:space="preserve"> (lfde. Nr. 5.2.3.)</w:t>
            </w:r>
          </w:p>
          <w:p w14:paraId="0292A520" w14:textId="3C68E880" w:rsidR="005E06CA" w:rsidRPr="005E06CA" w:rsidRDefault="005E06CA" w:rsidP="005E06CA">
            <w:pPr>
              <w:spacing w:after="0"/>
              <w:jc w:val="both"/>
              <w:rPr>
                <w:rFonts w:ascii="Arial" w:eastAsia="Times New Roman" w:hAnsi="Arial" w:cs="Arial"/>
                <w:lang w:eastAsia="de-DE"/>
              </w:rPr>
            </w:pPr>
            <w:r>
              <w:rPr>
                <w:rFonts w:ascii="Arial" w:eastAsia="Times New Roman" w:hAnsi="Arial" w:cs="Arial"/>
                <w:lang w:eastAsia="de-DE"/>
              </w:rPr>
              <w:t>Anlage 1 – Berechnung der Belastungsklasse</w:t>
            </w:r>
          </w:p>
        </w:tc>
      </w:tr>
      <w:tr w:rsidR="0013726E" w:rsidRPr="003205EF" w14:paraId="5C9B5E81" w14:textId="77777777" w:rsidTr="0013726E">
        <w:tc>
          <w:tcPr>
            <w:tcW w:w="2248" w:type="dxa"/>
            <w:shd w:val="clear" w:color="auto" w:fill="auto"/>
          </w:tcPr>
          <w:p w14:paraId="6C03F516" w14:textId="25764ACB" w:rsidR="0013726E" w:rsidRPr="003205EF" w:rsidRDefault="005E06CA" w:rsidP="0086669F">
            <w:pPr>
              <w:spacing w:after="0"/>
              <w:rPr>
                <w:rFonts w:ascii="Arial" w:eastAsia="Times New Roman" w:hAnsi="Arial" w:cs="Arial"/>
                <w:b/>
                <w:lang w:eastAsia="de-DE"/>
              </w:rPr>
            </w:pPr>
            <w:r>
              <w:rPr>
                <w:rFonts w:ascii="Arial" w:eastAsia="Times New Roman" w:hAnsi="Arial" w:cs="Arial"/>
                <w:b/>
                <w:lang w:eastAsia="de-DE"/>
              </w:rPr>
              <w:t>Unterlage 2</w:t>
            </w:r>
          </w:p>
        </w:tc>
        <w:tc>
          <w:tcPr>
            <w:tcW w:w="6819" w:type="dxa"/>
            <w:shd w:val="clear" w:color="auto" w:fill="auto"/>
          </w:tcPr>
          <w:p w14:paraId="6EDE2E19" w14:textId="1FAC52F7" w:rsidR="005E06CA" w:rsidRPr="003205EF" w:rsidRDefault="005E06CA" w:rsidP="005E06CA">
            <w:pPr>
              <w:spacing w:after="0"/>
              <w:jc w:val="both"/>
              <w:rPr>
                <w:rFonts w:ascii="Arial" w:eastAsia="Times New Roman" w:hAnsi="Arial" w:cs="Arial"/>
                <w:b/>
                <w:lang w:eastAsia="de-DE"/>
              </w:rPr>
            </w:pPr>
            <w:r>
              <w:rPr>
                <w:rFonts w:ascii="Arial" w:eastAsia="Times New Roman" w:hAnsi="Arial" w:cs="Arial"/>
                <w:b/>
                <w:lang w:eastAsia="de-DE"/>
              </w:rPr>
              <w:t>Übersichtskarte</w:t>
            </w:r>
          </w:p>
        </w:tc>
      </w:tr>
      <w:tr w:rsidR="0013726E" w:rsidRPr="003205EF" w14:paraId="33A9BA47" w14:textId="77777777" w:rsidTr="0013726E">
        <w:tc>
          <w:tcPr>
            <w:tcW w:w="2248" w:type="dxa"/>
            <w:shd w:val="clear" w:color="auto" w:fill="auto"/>
          </w:tcPr>
          <w:p w14:paraId="4F856A95" w14:textId="5EF89508" w:rsidR="0013726E" w:rsidRPr="003205EF" w:rsidRDefault="005E06CA" w:rsidP="0086669F">
            <w:pPr>
              <w:spacing w:after="0"/>
              <w:rPr>
                <w:rFonts w:ascii="Arial" w:eastAsia="Times New Roman" w:hAnsi="Arial" w:cs="Arial"/>
                <w:b/>
                <w:lang w:eastAsia="de-DE"/>
              </w:rPr>
            </w:pPr>
            <w:r>
              <w:rPr>
                <w:rFonts w:ascii="Arial" w:eastAsia="Times New Roman" w:hAnsi="Arial" w:cs="Arial"/>
                <w:b/>
                <w:lang w:eastAsia="de-DE"/>
              </w:rPr>
              <w:t>Unterlage 3</w:t>
            </w:r>
          </w:p>
        </w:tc>
        <w:tc>
          <w:tcPr>
            <w:tcW w:w="6819" w:type="dxa"/>
            <w:shd w:val="clear" w:color="auto" w:fill="auto"/>
          </w:tcPr>
          <w:p w14:paraId="4C56A94D" w14:textId="30F786C1" w:rsidR="005E06CA" w:rsidRPr="003205EF" w:rsidRDefault="005E06CA" w:rsidP="005E06CA">
            <w:pPr>
              <w:spacing w:after="0"/>
              <w:jc w:val="both"/>
              <w:rPr>
                <w:rFonts w:ascii="Arial" w:eastAsia="Times New Roman" w:hAnsi="Arial" w:cs="Arial"/>
                <w:b/>
                <w:lang w:eastAsia="de-DE"/>
              </w:rPr>
            </w:pPr>
            <w:r>
              <w:rPr>
                <w:rFonts w:ascii="Arial" w:eastAsia="Times New Roman" w:hAnsi="Arial" w:cs="Arial"/>
                <w:b/>
                <w:lang w:eastAsia="de-DE"/>
              </w:rPr>
              <w:t>Übersichtslageplan</w:t>
            </w:r>
          </w:p>
        </w:tc>
      </w:tr>
      <w:tr w:rsidR="0013726E" w:rsidRPr="003205EF" w14:paraId="78E70697" w14:textId="77777777" w:rsidTr="0013726E">
        <w:tc>
          <w:tcPr>
            <w:tcW w:w="2248" w:type="dxa"/>
            <w:shd w:val="clear" w:color="auto" w:fill="auto"/>
          </w:tcPr>
          <w:p w14:paraId="19D9BAEE" w14:textId="2BEE217F" w:rsidR="0013726E" w:rsidRPr="003205EF" w:rsidRDefault="005E06CA" w:rsidP="0086669F">
            <w:pPr>
              <w:spacing w:after="0"/>
              <w:rPr>
                <w:rFonts w:ascii="Arial" w:eastAsia="Times New Roman" w:hAnsi="Arial" w:cs="Arial"/>
                <w:b/>
                <w:lang w:eastAsia="de-DE"/>
              </w:rPr>
            </w:pPr>
            <w:r>
              <w:rPr>
                <w:rFonts w:ascii="Arial" w:eastAsia="Times New Roman" w:hAnsi="Arial" w:cs="Arial"/>
                <w:b/>
                <w:lang w:eastAsia="de-DE"/>
              </w:rPr>
              <w:t>Unterlage 5</w:t>
            </w:r>
          </w:p>
        </w:tc>
        <w:tc>
          <w:tcPr>
            <w:tcW w:w="6819" w:type="dxa"/>
            <w:shd w:val="clear" w:color="auto" w:fill="auto"/>
          </w:tcPr>
          <w:p w14:paraId="50E4E9B8" w14:textId="5FB86040" w:rsidR="00B056E2" w:rsidRPr="005E06CA" w:rsidRDefault="005E06CA" w:rsidP="0086669F">
            <w:pPr>
              <w:spacing w:after="0"/>
              <w:jc w:val="both"/>
              <w:rPr>
                <w:rFonts w:ascii="Arial" w:eastAsia="Times New Roman" w:hAnsi="Arial" w:cs="Arial"/>
                <w:b/>
                <w:lang w:eastAsia="de-DE"/>
              </w:rPr>
            </w:pPr>
            <w:r>
              <w:rPr>
                <w:rFonts w:ascii="Arial" w:eastAsia="Times New Roman" w:hAnsi="Arial" w:cs="Arial"/>
                <w:b/>
                <w:lang w:eastAsia="de-DE"/>
              </w:rPr>
              <w:t>Lageplan</w:t>
            </w:r>
          </w:p>
        </w:tc>
      </w:tr>
      <w:tr w:rsidR="0013726E" w:rsidRPr="003205EF" w14:paraId="17A5ADC1" w14:textId="77777777" w:rsidTr="0013726E">
        <w:tc>
          <w:tcPr>
            <w:tcW w:w="2248" w:type="dxa"/>
            <w:shd w:val="clear" w:color="auto" w:fill="auto"/>
          </w:tcPr>
          <w:p w14:paraId="51F4CB63" w14:textId="38DB6819" w:rsidR="0013726E" w:rsidRPr="003205EF" w:rsidRDefault="005E06CA" w:rsidP="0086669F">
            <w:pPr>
              <w:spacing w:after="0"/>
              <w:rPr>
                <w:rFonts w:ascii="Arial" w:eastAsia="Times New Roman" w:hAnsi="Arial" w:cs="Arial"/>
                <w:b/>
                <w:lang w:eastAsia="de-DE"/>
              </w:rPr>
            </w:pPr>
            <w:r>
              <w:rPr>
                <w:rFonts w:ascii="Arial" w:eastAsia="Times New Roman" w:hAnsi="Arial" w:cs="Arial"/>
                <w:b/>
                <w:lang w:eastAsia="de-DE"/>
              </w:rPr>
              <w:t>Unterlage 6</w:t>
            </w:r>
          </w:p>
        </w:tc>
        <w:tc>
          <w:tcPr>
            <w:tcW w:w="6819" w:type="dxa"/>
            <w:shd w:val="clear" w:color="auto" w:fill="auto"/>
          </w:tcPr>
          <w:p w14:paraId="372B6A9C" w14:textId="127F6B7C" w:rsidR="0013726E" w:rsidRPr="003205EF" w:rsidRDefault="005E06CA" w:rsidP="0086669F">
            <w:pPr>
              <w:spacing w:after="0"/>
              <w:jc w:val="both"/>
              <w:rPr>
                <w:rFonts w:ascii="Arial" w:eastAsia="Times New Roman" w:hAnsi="Arial" w:cs="Arial"/>
                <w:b/>
                <w:lang w:eastAsia="de-DE"/>
              </w:rPr>
            </w:pPr>
            <w:r>
              <w:rPr>
                <w:rFonts w:ascii="Arial" w:eastAsia="Times New Roman" w:hAnsi="Arial" w:cs="Arial"/>
                <w:b/>
                <w:lang w:eastAsia="de-DE"/>
              </w:rPr>
              <w:t>Höhenplan</w:t>
            </w:r>
          </w:p>
        </w:tc>
      </w:tr>
      <w:tr w:rsidR="0013726E" w:rsidRPr="003205EF" w14:paraId="41EF8A37" w14:textId="77777777" w:rsidTr="0013726E">
        <w:tc>
          <w:tcPr>
            <w:tcW w:w="2248" w:type="dxa"/>
            <w:shd w:val="clear" w:color="auto" w:fill="auto"/>
          </w:tcPr>
          <w:p w14:paraId="4A0778BD" w14:textId="6C6D2264" w:rsidR="0013726E" w:rsidRPr="005E06CA" w:rsidRDefault="005E06CA" w:rsidP="0086669F">
            <w:pPr>
              <w:spacing w:after="0"/>
              <w:rPr>
                <w:rFonts w:ascii="Arial" w:eastAsia="Times New Roman" w:hAnsi="Arial" w:cs="Arial"/>
                <w:b/>
                <w:lang w:eastAsia="de-DE"/>
              </w:rPr>
            </w:pPr>
            <w:r>
              <w:rPr>
                <w:rFonts w:ascii="Arial" w:eastAsia="Times New Roman" w:hAnsi="Arial" w:cs="Arial"/>
                <w:b/>
                <w:lang w:eastAsia="de-DE"/>
              </w:rPr>
              <w:t>Unterlage 8</w:t>
            </w:r>
          </w:p>
        </w:tc>
        <w:tc>
          <w:tcPr>
            <w:tcW w:w="6819" w:type="dxa"/>
            <w:shd w:val="clear" w:color="auto" w:fill="auto"/>
          </w:tcPr>
          <w:p w14:paraId="1BAFCA45" w14:textId="7A0F1C48" w:rsidR="0013726E" w:rsidRPr="005D4C47" w:rsidRDefault="005D4C47" w:rsidP="0086669F">
            <w:pPr>
              <w:spacing w:after="0"/>
              <w:jc w:val="both"/>
              <w:rPr>
                <w:rFonts w:ascii="Arial" w:eastAsia="Times New Roman" w:hAnsi="Arial" w:cs="Arial"/>
                <w:b/>
                <w:lang w:eastAsia="de-DE"/>
              </w:rPr>
            </w:pPr>
            <w:r>
              <w:rPr>
                <w:rFonts w:ascii="Arial" w:eastAsia="Times New Roman" w:hAnsi="Arial" w:cs="Arial"/>
                <w:b/>
                <w:lang w:eastAsia="de-DE"/>
              </w:rPr>
              <w:t>Lageplan Entwässerung</w:t>
            </w:r>
          </w:p>
        </w:tc>
      </w:tr>
      <w:tr w:rsidR="0013726E" w:rsidRPr="003205EF" w14:paraId="4144029C" w14:textId="77777777" w:rsidTr="0013726E">
        <w:tc>
          <w:tcPr>
            <w:tcW w:w="2248" w:type="dxa"/>
            <w:shd w:val="clear" w:color="auto" w:fill="auto"/>
          </w:tcPr>
          <w:p w14:paraId="3E4D0B5C" w14:textId="3FBEA1D7" w:rsidR="0013726E" w:rsidRDefault="005D4C47" w:rsidP="0086669F">
            <w:pPr>
              <w:spacing w:after="0"/>
              <w:rPr>
                <w:rFonts w:ascii="Arial" w:eastAsia="Times New Roman" w:hAnsi="Arial" w:cs="Arial"/>
                <w:b/>
                <w:lang w:eastAsia="de-DE"/>
              </w:rPr>
            </w:pPr>
            <w:r>
              <w:rPr>
                <w:rFonts w:ascii="Arial" w:eastAsia="Times New Roman" w:hAnsi="Arial" w:cs="Arial"/>
                <w:b/>
                <w:lang w:eastAsia="de-DE"/>
              </w:rPr>
              <w:t>Unterlage 9</w:t>
            </w:r>
          </w:p>
          <w:p w14:paraId="0F539BD6" w14:textId="3D6013BC" w:rsidR="005D4C47" w:rsidRDefault="005D4C47" w:rsidP="0086669F">
            <w:pPr>
              <w:spacing w:after="0"/>
              <w:rPr>
                <w:rFonts w:ascii="Arial" w:eastAsia="Times New Roman" w:hAnsi="Arial" w:cs="Arial"/>
                <w:lang w:eastAsia="de-DE"/>
              </w:rPr>
            </w:pPr>
            <w:r>
              <w:rPr>
                <w:rFonts w:ascii="Arial" w:eastAsia="Times New Roman" w:hAnsi="Arial" w:cs="Arial"/>
                <w:lang w:eastAsia="de-DE"/>
              </w:rPr>
              <w:t>9.1</w:t>
            </w:r>
          </w:p>
          <w:p w14:paraId="29E1F6F4" w14:textId="6662B4A3" w:rsidR="005D4C47" w:rsidRDefault="005D4C47" w:rsidP="0086669F">
            <w:pPr>
              <w:spacing w:after="0"/>
              <w:rPr>
                <w:rFonts w:ascii="Arial" w:eastAsia="Times New Roman" w:hAnsi="Arial" w:cs="Arial"/>
                <w:lang w:eastAsia="de-DE"/>
              </w:rPr>
            </w:pPr>
            <w:r>
              <w:rPr>
                <w:rFonts w:ascii="Arial" w:eastAsia="Times New Roman" w:hAnsi="Arial" w:cs="Arial"/>
                <w:lang w:eastAsia="de-DE"/>
              </w:rPr>
              <w:t>9.2</w:t>
            </w:r>
          </w:p>
          <w:p w14:paraId="73B8BEFB" w14:textId="0C1C1EEE" w:rsidR="005D4C47" w:rsidRDefault="005D4C47" w:rsidP="0086669F">
            <w:pPr>
              <w:spacing w:after="0"/>
              <w:rPr>
                <w:rFonts w:ascii="Arial" w:eastAsia="Times New Roman" w:hAnsi="Arial" w:cs="Arial"/>
                <w:lang w:eastAsia="de-DE"/>
              </w:rPr>
            </w:pPr>
            <w:r>
              <w:rPr>
                <w:rFonts w:ascii="Arial" w:eastAsia="Times New Roman" w:hAnsi="Arial" w:cs="Arial"/>
                <w:lang w:eastAsia="de-DE"/>
              </w:rPr>
              <w:t>9.3</w:t>
            </w:r>
          </w:p>
          <w:p w14:paraId="1D962EF5" w14:textId="1D809CCA" w:rsidR="005D4C47" w:rsidRPr="005D4C47" w:rsidRDefault="005D4C47" w:rsidP="005D4C47">
            <w:pPr>
              <w:spacing w:after="0"/>
              <w:rPr>
                <w:rFonts w:ascii="Arial" w:eastAsia="Times New Roman" w:hAnsi="Arial" w:cs="Arial"/>
                <w:lang w:eastAsia="de-DE"/>
              </w:rPr>
            </w:pPr>
            <w:r>
              <w:rPr>
                <w:rFonts w:ascii="Arial" w:eastAsia="Times New Roman" w:hAnsi="Arial" w:cs="Arial"/>
                <w:lang w:eastAsia="de-DE"/>
              </w:rPr>
              <w:t>9.4</w:t>
            </w:r>
          </w:p>
        </w:tc>
        <w:tc>
          <w:tcPr>
            <w:tcW w:w="6819" w:type="dxa"/>
            <w:shd w:val="clear" w:color="auto" w:fill="auto"/>
          </w:tcPr>
          <w:p w14:paraId="78D5DE50" w14:textId="77777777" w:rsidR="005D4C47" w:rsidRDefault="005D4C47" w:rsidP="0086669F">
            <w:pPr>
              <w:spacing w:after="0"/>
              <w:jc w:val="both"/>
              <w:rPr>
                <w:rFonts w:ascii="Arial" w:eastAsia="Times New Roman" w:hAnsi="Arial" w:cs="Arial"/>
                <w:b/>
                <w:lang w:eastAsia="de-DE"/>
              </w:rPr>
            </w:pPr>
            <w:r>
              <w:rPr>
                <w:rFonts w:ascii="Arial" w:eastAsia="Times New Roman" w:hAnsi="Arial" w:cs="Arial"/>
                <w:b/>
                <w:lang w:eastAsia="de-DE"/>
              </w:rPr>
              <w:t>Landschaftspflegerische Maßnahmen</w:t>
            </w:r>
          </w:p>
          <w:p w14:paraId="58C32406" w14:textId="41CA348D" w:rsidR="005D4C47" w:rsidRPr="005D4C47" w:rsidRDefault="005D4C47" w:rsidP="0086669F">
            <w:pPr>
              <w:spacing w:after="0"/>
              <w:jc w:val="both"/>
              <w:rPr>
                <w:rFonts w:ascii="Arial" w:eastAsia="Times New Roman" w:hAnsi="Arial" w:cs="Arial"/>
                <w:b/>
                <w:lang w:eastAsia="de-DE"/>
              </w:rPr>
            </w:pPr>
            <w:r>
              <w:rPr>
                <w:rFonts w:ascii="Arial" w:eastAsia="Times New Roman" w:hAnsi="Arial" w:cs="Arial"/>
                <w:lang w:eastAsia="de-DE"/>
              </w:rPr>
              <w:t>Maßnahmenübersichtslageplan</w:t>
            </w:r>
          </w:p>
          <w:p w14:paraId="5E28FA6D" w14:textId="77777777" w:rsidR="005D4C47" w:rsidRDefault="005D4C47" w:rsidP="0086669F">
            <w:pPr>
              <w:spacing w:after="0"/>
              <w:jc w:val="both"/>
              <w:rPr>
                <w:rFonts w:ascii="Arial" w:eastAsia="Times New Roman" w:hAnsi="Arial" w:cs="Arial"/>
                <w:lang w:eastAsia="de-DE"/>
              </w:rPr>
            </w:pPr>
            <w:r>
              <w:rPr>
                <w:rFonts w:ascii="Arial" w:eastAsia="Times New Roman" w:hAnsi="Arial" w:cs="Arial"/>
                <w:lang w:eastAsia="de-DE"/>
              </w:rPr>
              <w:t>Maßnahmenpläne</w:t>
            </w:r>
          </w:p>
          <w:p w14:paraId="3B18A14F" w14:textId="77777777" w:rsidR="005D4C47" w:rsidRDefault="005D4C47" w:rsidP="0086669F">
            <w:pPr>
              <w:spacing w:after="0"/>
              <w:jc w:val="both"/>
              <w:rPr>
                <w:rFonts w:ascii="Arial" w:eastAsia="Times New Roman" w:hAnsi="Arial" w:cs="Arial"/>
                <w:lang w:eastAsia="de-DE"/>
              </w:rPr>
            </w:pPr>
            <w:r>
              <w:rPr>
                <w:rFonts w:ascii="Arial" w:eastAsia="Times New Roman" w:hAnsi="Arial" w:cs="Arial"/>
                <w:lang w:eastAsia="de-DE"/>
              </w:rPr>
              <w:t>Maßnahmenblätter</w:t>
            </w:r>
          </w:p>
          <w:p w14:paraId="259431B7" w14:textId="66EC2A86" w:rsidR="005D4C47" w:rsidRPr="005D4C47" w:rsidRDefault="005D4C47" w:rsidP="0086669F">
            <w:pPr>
              <w:spacing w:after="0"/>
              <w:jc w:val="both"/>
              <w:rPr>
                <w:rFonts w:ascii="Arial" w:eastAsia="Times New Roman" w:hAnsi="Arial" w:cs="Arial"/>
                <w:lang w:eastAsia="de-DE"/>
              </w:rPr>
            </w:pPr>
            <w:r>
              <w:rPr>
                <w:rFonts w:ascii="Arial" w:eastAsia="Times New Roman" w:hAnsi="Arial" w:cs="Arial"/>
                <w:lang w:eastAsia="de-DE"/>
              </w:rPr>
              <w:t>Vergleichende Gegenüberstellung</w:t>
            </w:r>
          </w:p>
        </w:tc>
      </w:tr>
      <w:tr w:rsidR="0013726E" w:rsidRPr="003205EF" w14:paraId="30B5CEFC" w14:textId="77777777" w:rsidTr="0013726E">
        <w:tc>
          <w:tcPr>
            <w:tcW w:w="2248" w:type="dxa"/>
            <w:shd w:val="clear" w:color="auto" w:fill="auto"/>
          </w:tcPr>
          <w:p w14:paraId="608046E3" w14:textId="77777777" w:rsidR="0013726E" w:rsidRDefault="005D4C47" w:rsidP="0086669F">
            <w:pPr>
              <w:spacing w:after="0"/>
              <w:rPr>
                <w:rFonts w:ascii="Arial" w:eastAsia="Times New Roman" w:hAnsi="Arial" w:cs="Arial"/>
                <w:b/>
                <w:lang w:eastAsia="de-DE"/>
              </w:rPr>
            </w:pPr>
            <w:r>
              <w:rPr>
                <w:rFonts w:ascii="Arial" w:eastAsia="Times New Roman" w:hAnsi="Arial" w:cs="Arial"/>
                <w:b/>
                <w:lang w:eastAsia="de-DE"/>
              </w:rPr>
              <w:t>Unterlage 10</w:t>
            </w:r>
          </w:p>
          <w:p w14:paraId="5E7B9A3A" w14:textId="77777777" w:rsidR="005D4C47" w:rsidRDefault="005D4C47" w:rsidP="0086669F">
            <w:pPr>
              <w:spacing w:after="0"/>
              <w:rPr>
                <w:rFonts w:ascii="Arial" w:eastAsia="Times New Roman" w:hAnsi="Arial" w:cs="Arial"/>
                <w:lang w:eastAsia="de-DE"/>
              </w:rPr>
            </w:pPr>
            <w:r>
              <w:rPr>
                <w:rFonts w:ascii="Arial" w:eastAsia="Times New Roman" w:hAnsi="Arial" w:cs="Arial"/>
                <w:lang w:eastAsia="de-DE"/>
              </w:rPr>
              <w:t>10.1</w:t>
            </w:r>
          </w:p>
          <w:p w14:paraId="6924FF4C" w14:textId="01A0EF62" w:rsidR="005D4C47" w:rsidRPr="005D4C47" w:rsidRDefault="005D4C47" w:rsidP="0086669F">
            <w:pPr>
              <w:spacing w:after="0"/>
              <w:rPr>
                <w:rFonts w:ascii="Arial" w:eastAsia="Times New Roman" w:hAnsi="Arial" w:cs="Arial"/>
                <w:lang w:eastAsia="de-DE"/>
              </w:rPr>
            </w:pPr>
            <w:r>
              <w:rPr>
                <w:rFonts w:ascii="Arial" w:eastAsia="Times New Roman" w:hAnsi="Arial" w:cs="Arial"/>
                <w:lang w:eastAsia="de-DE"/>
              </w:rPr>
              <w:t>10.2</w:t>
            </w:r>
          </w:p>
        </w:tc>
        <w:tc>
          <w:tcPr>
            <w:tcW w:w="6819" w:type="dxa"/>
            <w:shd w:val="clear" w:color="auto" w:fill="auto"/>
          </w:tcPr>
          <w:p w14:paraId="55AB5D6D" w14:textId="77777777" w:rsidR="0013726E" w:rsidRDefault="005D4C47" w:rsidP="0086669F">
            <w:pPr>
              <w:spacing w:after="0"/>
              <w:jc w:val="both"/>
              <w:rPr>
                <w:rFonts w:ascii="Arial" w:eastAsia="Times New Roman" w:hAnsi="Arial" w:cs="Arial"/>
                <w:b/>
                <w:lang w:eastAsia="de-DE"/>
              </w:rPr>
            </w:pPr>
            <w:r>
              <w:rPr>
                <w:rFonts w:ascii="Arial" w:eastAsia="Times New Roman" w:hAnsi="Arial" w:cs="Arial"/>
                <w:b/>
                <w:lang w:eastAsia="de-DE"/>
              </w:rPr>
              <w:t>Grunderwerb</w:t>
            </w:r>
          </w:p>
          <w:p w14:paraId="6B13AB00" w14:textId="77777777" w:rsidR="005D4C47" w:rsidRDefault="005D4C47" w:rsidP="0086669F">
            <w:pPr>
              <w:spacing w:after="0"/>
              <w:jc w:val="both"/>
              <w:rPr>
                <w:rFonts w:ascii="Arial" w:eastAsia="Times New Roman" w:hAnsi="Arial" w:cs="Arial"/>
                <w:lang w:eastAsia="de-DE"/>
              </w:rPr>
            </w:pPr>
            <w:r>
              <w:rPr>
                <w:rFonts w:ascii="Arial" w:eastAsia="Times New Roman" w:hAnsi="Arial" w:cs="Arial"/>
                <w:lang w:eastAsia="de-DE"/>
              </w:rPr>
              <w:t>Grunderwerbsplan</w:t>
            </w:r>
          </w:p>
          <w:p w14:paraId="4B6304A3" w14:textId="6DF8B58F" w:rsidR="005D4C47" w:rsidRPr="005D4C47" w:rsidRDefault="005D4C47" w:rsidP="0086669F">
            <w:pPr>
              <w:spacing w:after="0"/>
              <w:jc w:val="both"/>
              <w:rPr>
                <w:rFonts w:ascii="Arial" w:eastAsia="Times New Roman" w:hAnsi="Arial" w:cs="Arial"/>
                <w:lang w:eastAsia="de-DE"/>
              </w:rPr>
            </w:pPr>
            <w:r>
              <w:rPr>
                <w:rFonts w:ascii="Arial" w:eastAsia="Times New Roman" w:hAnsi="Arial" w:cs="Arial"/>
                <w:lang w:eastAsia="de-DE"/>
              </w:rPr>
              <w:t>Grunderwerbsverzeichnis</w:t>
            </w:r>
          </w:p>
        </w:tc>
      </w:tr>
      <w:tr w:rsidR="0013726E" w:rsidRPr="003205EF" w14:paraId="05B228D0" w14:textId="77777777" w:rsidTr="0013726E">
        <w:tc>
          <w:tcPr>
            <w:tcW w:w="2248" w:type="dxa"/>
            <w:shd w:val="clear" w:color="auto" w:fill="auto"/>
          </w:tcPr>
          <w:p w14:paraId="49D2775B" w14:textId="09976B6C" w:rsidR="0013726E" w:rsidRPr="005D4C47" w:rsidRDefault="005D4C47" w:rsidP="0086669F">
            <w:pPr>
              <w:spacing w:after="0"/>
              <w:rPr>
                <w:rFonts w:ascii="Arial" w:eastAsia="Times New Roman" w:hAnsi="Arial" w:cs="Arial"/>
                <w:b/>
                <w:lang w:eastAsia="de-DE"/>
              </w:rPr>
            </w:pPr>
            <w:r>
              <w:rPr>
                <w:rFonts w:ascii="Arial" w:eastAsia="Times New Roman" w:hAnsi="Arial" w:cs="Arial"/>
                <w:b/>
                <w:lang w:eastAsia="de-DE"/>
              </w:rPr>
              <w:t>Unterlage 11</w:t>
            </w:r>
          </w:p>
        </w:tc>
        <w:tc>
          <w:tcPr>
            <w:tcW w:w="6819" w:type="dxa"/>
            <w:shd w:val="clear" w:color="auto" w:fill="auto"/>
          </w:tcPr>
          <w:p w14:paraId="2A39C7C9" w14:textId="24F3C892" w:rsidR="0013726E" w:rsidRPr="005D4C47" w:rsidRDefault="005D4C47" w:rsidP="0086669F">
            <w:pPr>
              <w:spacing w:after="0"/>
              <w:jc w:val="both"/>
              <w:rPr>
                <w:rFonts w:ascii="Arial" w:eastAsia="Times New Roman" w:hAnsi="Arial" w:cs="Arial"/>
                <w:b/>
                <w:lang w:eastAsia="de-DE"/>
              </w:rPr>
            </w:pPr>
            <w:r>
              <w:rPr>
                <w:rFonts w:ascii="Arial" w:eastAsia="Times New Roman" w:hAnsi="Arial" w:cs="Arial"/>
                <w:b/>
                <w:lang w:eastAsia="de-DE"/>
              </w:rPr>
              <w:t>Regelungsverzeichnis</w:t>
            </w:r>
          </w:p>
        </w:tc>
      </w:tr>
      <w:tr w:rsidR="0013726E" w:rsidRPr="003205EF" w14:paraId="4F6355B3" w14:textId="77777777" w:rsidTr="0013726E">
        <w:tc>
          <w:tcPr>
            <w:tcW w:w="2248" w:type="dxa"/>
            <w:shd w:val="clear" w:color="auto" w:fill="auto"/>
          </w:tcPr>
          <w:p w14:paraId="6C500D0D" w14:textId="77777777" w:rsidR="0013726E" w:rsidRDefault="005D4C47" w:rsidP="0086669F">
            <w:pPr>
              <w:spacing w:after="0"/>
              <w:rPr>
                <w:rFonts w:ascii="Arial" w:eastAsia="Times New Roman" w:hAnsi="Arial" w:cs="Arial"/>
                <w:b/>
                <w:lang w:eastAsia="de-DE"/>
              </w:rPr>
            </w:pPr>
            <w:r>
              <w:rPr>
                <w:rFonts w:ascii="Arial" w:eastAsia="Times New Roman" w:hAnsi="Arial" w:cs="Arial"/>
                <w:b/>
                <w:lang w:eastAsia="de-DE"/>
              </w:rPr>
              <w:t>Unterlage 14</w:t>
            </w:r>
          </w:p>
          <w:p w14:paraId="22469214" w14:textId="77777777" w:rsidR="005D4C47" w:rsidRDefault="005D4C47" w:rsidP="0086669F">
            <w:pPr>
              <w:spacing w:after="0"/>
              <w:rPr>
                <w:rFonts w:ascii="Arial" w:eastAsia="Times New Roman" w:hAnsi="Arial" w:cs="Arial"/>
                <w:lang w:eastAsia="de-DE"/>
              </w:rPr>
            </w:pPr>
            <w:r>
              <w:rPr>
                <w:rFonts w:ascii="Arial" w:eastAsia="Times New Roman" w:hAnsi="Arial" w:cs="Arial"/>
                <w:lang w:eastAsia="de-DE"/>
              </w:rPr>
              <w:t>14.1</w:t>
            </w:r>
          </w:p>
          <w:p w14:paraId="6343A59E" w14:textId="77777777" w:rsidR="005D4C47" w:rsidRDefault="005D4C47" w:rsidP="0086669F">
            <w:pPr>
              <w:spacing w:after="0"/>
              <w:rPr>
                <w:rFonts w:ascii="Arial" w:eastAsia="Times New Roman" w:hAnsi="Arial" w:cs="Arial"/>
                <w:lang w:eastAsia="de-DE"/>
              </w:rPr>
            </w:pPr>
            <w:r>
              <w:rPr>
                <w:rFonts w:ascii="Arial" w:eastAsia="Times New Roman" w:hAnsi="Arial" w:cs="Arial"/>
                <w:lang w:eastAsia="de-DE"/>
              </w:rPr>
              <w:t>14.2</w:t>
            </w:r>
          </w:p>
          <w:p w14:paraId="012A7AC6" w14:textId="77777777" w:rsidR="005D4C47" w:rsidRDefault="005D4C47" w:rsidP="0086669F">
            <w:pPr>
              <w:spacing w:after="0"/>
              <w:rPr>
                <w:rFonts w:ascii="Arial" w:eastAsia="Times New Roman" w:hAnsi="Arial" w:cs="Arial"/>
                <w:lang w:eastAsia="de-DE"/>
              </w:rPr>
            </w:pPr>
            <w:r>
              <w:rPr>
                <w:rFonts w:ascii="Arial" w:eastAsia="Times New Roman" w:hAnsi="Arial" w:cs="Arial"/>
                <w:lang w:eastAsia="de-DE"/>
              </w:rPr>
              <w:t>14.3</w:t>
            </w:r>
          </w:p>
          <w:p w14:paraId="6515134A" w14:textId="77777777" w:rsidR="005D4C47" w:rsidRDefault="005D4C47" w:rsidP="0086669F">
            <w:pPr>
              <w:spacing w:after="0"/>
              <w:rPr>
                <w:rFonts w:ascii="Arial" w:eastAsia="Times New Roman" w:hAnsi="Arial" w:cs="Arial"/>
                <w:lang w:eastAsia="de-DE"/>
              </w:rPr>
            </w:pPr>
            <w:r>
              <w:rPr>
                <w:rFonts w:ascii="Arial" w:eastAsia="Times New Roman" w:hAnsi="Arial" w:cs="Arial"/>
                <w:lang w:eastAsia="de-DE"/>
              </w:rPr>
              <w:t>14.4</w:t>
            </w:r>
          </w:p>
          <w:p w14:paraId="1ED46F48" w14:textId="28F4DA79" w:rsidR="005D4C47" w:rsidRPr="005D4C47" w:rsidRDefault="005D4C47" w:rsidP="0086669F">
            <w:pPr>
              <w:spacing w:after="0"/>
              <w:rPr>
                <w:rFonts w:ascii="Arial" w:eastAsia="Times New Roman" w:hAnsi="Arial" w:cs="Arial"/>
                <w:lang w:eastAsia="de-DE"/>
              </w:rPr>
            </w:pPr>
            <w:r>
              <w:rPr>
                <w:rFonts w:ascii="Arial" w:eastAsia="Times New Roman" w:hAnsi="Arial" w:cs="Arial"/>
                <w:lang w:eastAsia="de-DE"/>
              </w:rPr>
              <w:t>14.5</w:t>
            </w:r>
          </w:p>
        </w:tc>
        <w:tc>
          <w:tcPr>
            <w:tcW w:w="6819" w:type="dxa"/>
            <w:shd w:val="clear" w:color="auto" w:fill="auto"/>
          </w:tcPr>
          <w:p w14:paraId="2BE1B71A" w14:textId="77777777" w:rsidR="0013726E" w:rsidRDefault="005D4C47" w:rsidP="0086669F">
            <w:pPr>
              <w:spacing w:after="0"/>
              <w:jc w:val="both"/>
              <w:rPr>
                <w:rFonts w:ascii="Arial" w:eastAsia="Times New Roman" w:hAnsi="Arial" w:cs="Arial"/>
                <w:b/>
                <w:lang w:eastAsia="de-DE"/>
              </w:rPr>
            </w:pPr>
            <w:r>
              <w:rPr>
                <w:rFonts w:ascii="Arial" w:eastAsia="Times New Roman" w:hAnsi="Arial" w:cs="Arial"/>
                <w:b/>
                <w:lang w:eastAsia="de-DE"/>
              </w:rPr>
              <w:t>Straßenquerschnitte</w:t>
            </w:r>
          </w:p>
          <w:p w14:paraId="74A1C68F" w14:textId="77777777" w:rsidR="005D4C47" w:rsidRDefault="005D4C47" w:rsidP="0086669F">
            <w:pPr>
              <w:spacing w:after="0"/>
              <w:jc w:val="both"/>
              <w:rPr>
                <w:rFonts w:ascii="Arial" w:eastAsia="Times New Roman" w:hAnsi="Arial" w:cs="Arial"/>
                <w:lang w:eastAsia="de-DE"/>
              </w:rPr>
            </w:pPr>
            <w:r>
              <w:rPr>
                <w:rFonts w:ascii="Arial" w:eastAsia="Times New Roman" w:hAnsi="Arial" w:cs="Arial"/>
                <w:lang w:eastAsia="de-DE"/>
              </w:rPr>
              <w:t>Straßenquerschnitt 1 (Bau-km 0+430)</w:t>
            </w:r>
          </w:p>
          <w:p w14:paraId="7145768F" w14:textId="77777777" w:rsidR="005D4C47" w:rsidRDefault="005D4C47" w:rsidP="0086669F">
            <w:pPr>
              <w:spacing w:after="0"/>
              <w:jc w:val="both"/>
              <w:rPr>
                <w:rFonts w:ascii="Arial" w:eastAsia="Times New Roman" w:hAnsi="Arial" w:cs="Arial"/>
                <w:lang w:eastAsia="de-DE"/>
              </w:rPr>
            </w:pPr>
            <w:r>
              <w:rPr>
                <w:rFonts w:ascii="Arial" w:eastAsia="Times New Roman" w:hAnsi="Arial" w:cs="Arial"/>
                <w:lang w:eastAsia="de-DE"/>
              </w:rPr>
              <w:t>Straßenquerschnitt 2 (Bau-km 0+450)</w:t>
            </w:r>
          </w:p>
          <w:p w14:paraId="03919855" w14:textId="77777777" w:rsidR="005D4C47" w:rsidRDefault="005D4C47" w:rsidP="0086669F">
            <w:pPr>
              <w:spacing w:after="0"/>
              <w:jc w:val="both"/>
              <w:rPr>
                <w:rFonts w:ascii="Arial" w:eastAsia="Times New Roman" w:hAnsi="Arial" w:cs="Arial"/>
                <w:lang w:eastAsia="de-DE"/>
              </w:rPr>
            </w:pPr>
            <w:r>
              <w:rPr>
                <w:rFonts w:ascii="Arial" w:eastAsia="Times New Roman" w:hAnsi="Arial" w:cs="Arial"/>
                <w:lang w:eastAsia="de-DE"/>
              </w:rPr>
              <w:t>Straßenquerschnitt 3 (Bau-km 0+480)</w:t>
            </w:r>
          </w:p>
          <w:p w14:paraId="20478F26" w14:textId="77777777" w:rsidR="005D4C47" w:rsidRDefault="005D4C47" w:rsidP="0086669F">
            <w:pPr>
              <w:spacing w:after="0"/>
              <w:jc w:val="both"/>
              <w:rPr>
                <w:rFonts w:ascii="Arial" w:eastAsia="Times New Roman" w:hAnsi="Arial" w:cs="Arial"/>
                <w:lang w:eastAsia="de-DE"/>
              </w:rPr>
            </w:pPr>
            <w:r>
              <w:rPr>
                <w:rFonts w:ascii="Arial" w:eastAsia="Times New Roman" w:hAnsi="Arial" w:cs="Arial"/>
                <w:lang w:eastAsia="de-DE"/>
              </w:rPr>
              <w:t>Straßenquerschnitt 4 (Bau-km 0+490)</w:t>
            </w:r>
          </w:p>
          <w:p w14:paraId="56BDEE14" w14:textId="2533E8D0" w:rsidR="005D4C47" w:rsidRPr="005D4C47" w:rsidRDefault="005D4C47" w:rsidP="0086669F">
            <w:pPr>
              <w:spacing w:after="0"/>
              <w:jc w:val="both"/>
              <w:rPr>
                <w:rFonts w:ascii="Arial" w:eastAsia="Times New Roman" w:hAnsi="Arial" w:cs="Arial"/>
                <w:lang w:eastAsia="de-DE"/>
              </w:rPr>
            </w:pPr>
            <w:r>
              <w:rPr>
                <w:rFonts w:ascii="Arial" w:eastAsia="Times New Roman" w:hAnsi="Arial" w:cs="Arial"/>
                <w:lang w:eastAsia="de-DE"/>
              </w:rPr>
              <w:t>Straßenquerschnitt 5 (Bau-km 0+445, Tiefpunkt)</w:t>
            </w:r>
          </w:p>
        </w:tc>
      </w:tr>
      <w:tr w:rsidR="0013726E" w:rsidRPr="003205EF" w14:paraId="126770F9" w14:textId="77777777" w:rsidTr="0013726E">
        <w:tc>
          <w:tcPr>
            <w:tcW w:w="2248" w:type="dxa"/>
            <w:shd w:val="clear" w:color="auto" w:fill="auto"/>
          </w:tcPr>
          <w:p w14:paraId="30DB851A" w14:textId="5D153310" w:rsidR="0013726E" w:rsidRPr="005D4C47" w:rsidRDefault="005D4C47" w:rsidP="0086669F">
            <w:pPr>
              <w:spacing w:after="0"/>
              <w:rPr>
                <w:rFonts w:ascii="Arial" w:eastAsia="Times New Roman" w:hAnsi="Arial" w:cs="Arial"/>
                <w:b/>
                <w:lang w:eastAsia="de-DE"/>
              </w:rPr>
            </w:pPr>
            <w:r>
              <w:rPr>
                <w:rFonts w:ascii="Arial" w:eastAsia="Times New Roman" w:hAnsi="Arial" w:cs="Arial"/>
                <w:b/>
                <w:lang w:eastAsia="de-DE"/>
              </w:rPr>
              <w:t>Unterlage 15</w:t>
            </w:r>
          </w:p>
        </w:tc>
        <w:tc>
          <w:tcPr>
            <w:tcW w:w="6819" w:type="dxa"/>
            <w:shd w:val="clear" w:color="auto" w:fill="auto"/>
          </w:tcPr>
          <w:p w14:paraId="708DFE73" w14:textId="223DCF5B" w:rsidR="0013726E" w:rsidRPr="005D4C47" w:rsidRDefault="005D4C47" w:rsidP="0086669F">
            <w:pPr>
              <w:spacing w:after="0"/>
              <w:jc w:val="both"/>
              <w:rPr>
                <w:rFonts w:ascii="Arial" w:eastAsia="Times New Roman" w:hAnsi="Arial" w:cs="Arial"/>
                <w:b/>
                <w:lang w:eastAsia="de-DE"/>
              </w:rPr>
            </w:pPr>
            <w:r>
              <w:rPr>
                <w:rFonts w:ascii="Arial" w:eastAsia="Times New Roman" w:hAnsi="Arial" w:cs="Arial"/>
                <w:b/>
                <w:lang w:eastAsia="de-DE"/>
              </w:rPr>
              <w:t>Bauwerksskizzen</w:t>
            </w:r>
          </w:p>
        </w:tc>
      </w:tr>
      <w:tr w:rsidR="0013726E" w:rsidRPr="003205EF" w14:paraId="08F4BF7A" w14:textId="77777777" w:rsidTr="0013726E">
        <w:tc>
          <w:tcPr>
            <w:tcW w:w="2248" w:type="dxa"/>
            <w:shd w:val="clear" w:color="auto" w:fill="auto"/>
          </w:tcPr>
          <w:p w14:paraId="7CD1B60D" w14:textId="77777777" w:rsidR="0013726E" w:rsidRDefault="005D4C47" w:rsidP="0086669F">
            <w:pPr>
              <w:spacing w:after="0"/>
              <w:rPr>
                <w:rFonts w:ascii="Arial" w:eastAsia="Times New Roman" w:hAnsi="Arial" w:cs="Arial"/>
                <w:b/>
                <w:lang w:eastAsia="de-DE"/>
              </w:rPr>
            </w:pPr>
            <w:r>
              <w:rPr>
                <w:rFonts w:ascii="Arial" w:eastAsia="Times New Roman" w:hAnsi="Arial" w:cs="Arial"/>
                <w:b/>
                <w:lang w:eastAsia="de-DE"/>
              </w:rPr>
              <w:lastRenderedPageBreak/>
              <w:t>Unterlage 18</w:t>
            </w:r>
          </w:p>
          <w:p w14:paraId="41C716DA" w14:textId="77777777" w:rsidR="005D4C47" w:rsidRDefault="005D4C47" w:rsidP="0086669F">
            <w:pPr>
              <w:spacing w:after="0"/>
              <w:rPr>
                <w:rFonts w:ascii="Arial" w:eastAsia="Times New Roman" w:hAnsi="Arial" w:cs="Arial"/>
                <w:lang w:eastAsia="de-DE"/>
              </w:rPr>
            </w:pPr>
            <w:r>
              <w:rPr>
                <w:rFonts w:ascii="Arial" w:eastAsia="Times New Roman" w:hAnsi="Arial" w:cs="Arial"/>
                <w:lang w:eastAsia="de-DE"/>
              </w:rPr>
              <w:t>18.1</w:t>
            </w:r>
          </w:p>
          <w:p w14:paraId="3EDF9DA4" w14:textId="77777777" w:rsidR="005D4C47" w:rsidRDefault="005D4C47" w:rsidP="0086669F">
            <w:pPr>
              <w:spacing w:after="0"/>
              <w:rPr>
                <w:rFonts w:ascii="Arial" w:eastAsia="Times New Roman" w:hAnsi="Arial" w:cs="Arial"/>
                <w:lang w:eastAsia="de-DE"/>
              </w:rPr>
            </w:pPr>
            <w:r>
              <w:rPr>
                <w:rFonts w:ascii="Arial" w:eastAsia="Times New Roman" w:hAnsi="Arial" w:cs="Arial"/>
                <w:lang w:eastAsia="de-DE"/>
              </w:rPr>
              <w:t>18.2</w:t>
            </w:r>
          </w:p>
          <w:p w14:paraId="52B6D156" w14:textId="77777777" w:rsidR="005D4C47" w:rsidRDefault="005D4C47" w:rsidP="0086669F">
            <w:pPr>
              <w:spacing w:after="0"/>
              <w:rPr>
                <w:rFonts w:ascii="Arial" w:eastAsia="Times New Roman" w:hAnsi="Arial" w:cs="Arial"/>
                <w:lang w:eastAsia="de-DE"/>
              </w:rPr>
            </w:pPr>
            <w:r>
              <w:rPr>
                <w:rFonts w:ascii="Arial" w:eastAsia="Times New Roman" w:hAnsi="Arial" w:cs="Arial"/>
                <w:lang w:eastAsia="de-DE"/>
              </w:rPr>
              <w:t>18.3</w:t>
            </w:r>
          </w:p>
          <w:p w14:paraId="2565C937" w14:textId="3BE9BA07" w:rsidR="005D4C47" w:rsidRPr="005D4C47" w:rsidRDefault="005D4C47" w:rsidP="0086669F">
            <w:pPr>
              <w:spacing w:after="0"/>
              <w:rPr>
                <w:rFonts w:ascii="Arial" w:eastAsia="Times New Roman" w:hAnsi="Arial" w:cs="Arial"/>
                <w:lang w:eastAsia="de-DE"/>
              </w:rPr>
            </w:pPr>
            <w:r>
              <w:rPr>
                <w:rFonts w:ascii="Arial" w:eastAsia="Times New Roman" w:hAnsi="Arial" w:cs="Arial"/>
                <w:lang w:eastAsia="de-DE"/>
              </w:rPr>
              <w:t>18.4</w:t>
            </w:r>
          </w:p>
        </w:tc>
        <w:tc>
          <w:tcPr>
            <w:tcW w:w="6819" w:type="dxa"/>
            <w:shd w:val="clear" w:color="auto" w:fill="auto"/>
          </w:tcPr>
          <w:p w14:paraId="42CEBBB5" w14:textId="77777777" w:rsidR="0013726E" w:rsidRDefault="005D4C47" w:rsidP="0086669F">
            <w:pPr>
              <w:spacing w:after="0"/>
              <w:jc w:val="both"/>
              <w:rPr>
                <w:rFonts w:ascii="Arial" w:eastAsia="Times New Roman" w:hAnsi="Arial" w:cs="Arial"/>
                <w:b/>
                <w:lang w:eastAsia="de-DE"/>
              </w:rPr>
            </w:pPr>
            <w:r>
              <w:rPr>
                <w:rFonts w:ascii="Arial" w:eastAsia="Times New Roman" w:hAnsi="Arial" w:cs="Arial"/>
                <w:b/>
                <w:lang w:eastAsia="de-DE"/>
              </w:rPr>
              <w:t>Wassertechnische Untersuchungen</w:t>
            </w:r>
          </w:p>
          <w:p w14:paraId="25ACF7D3" w14:textId="77777777" w:rsidR="005D4C47" w:rsidRDefault="005D4C47" w:rsidP="0086669F">
            <w:pPr>
              <w:spacing w:after="0"/>
              <w:jc w:val="both"/>
              <w:rPr>
                <w:rFonts w:ascii="Arial" w:eastAsia="Times New Roman" w:hAnsi="Arial" w:cs="Arial"/>
                <w:lang w:eastAsia="de-DE"/>
              </w:rPr>
            </w:pPr>
            <w:r>
              <w:rPr>
                <w:rFonts w:ascii="Arial" w:eastAsia="Times New Roman" w:hAnsi="Arial" w:cs="Arial"/>
                <w:lang w:eastAsia="de-DE"/>
              </w:rPr>
              <w:t>Erläuterungsbericht</w:t>
            </w:r>
          </w:p>
          <w:p w14:paraId="2246EA02" w14:textId="77777777" w:rsidR="005D4C47" w:rsidRDefault="005D4C47" w:rsidP="0086669F">
            <w:pPr>
              <w:spacing w:after="0"/>
              <w:jc w:val="both"/>
              <w:rPr>
                <w:rFonts w:ascii="Arial" w:eastAsia="Times New Roman" w:hAnsi="Arial" w:cs="Arial"/>
                <w:lang w:eastAsia="de-DE"/>
              </w:rPr>
            </w:pPr>
            <w:r>
              <w:rPr>
                <w:rFonts w:ascii="Arial" w:eastAsia="Times New Roman" w:hAnsi="Arial" w:cs="Arial"/>
                <w:lang w:eastAsia="de-DE"/>
              </w:rPr>
              <w:t>Wasserrechtliche Tatbestände</w:t>
            </w:r>
          </w:p>
          <w:p w14:paraId="5FDBC55B" w14:textId="77777777" w:rsidR="005D4C47" w:rsidRDefault="005D4C47" w:rsidP="0086669F">
            <w:pPr>
              <w:spacing w:after="0"/>
              <w:jc w:val="both"/>
              <w:rPr>
                <w:rFonts w:ascii="Arial" w:eastAsia="Times New Roman" w:hAnsi="Arial" w:cs="Arial"/>
                <w:lang w:eastAsia="de-DE"/>
              </w:rPr>
            </w:pPr>
            <w:r>
              <w:rPr>
                <w:rFonts w:ascii="Arial" w:eastAsia="Times New Roman" w:hAnsi="Arial" w:cs="Arial"/>
                <w:lang w:eastAsia="de-DE"/>
              </w:rPr>
              <w:t>Wassertechnische Berechnungen</w:t>
            </w:r>
          </w:p>
          <w:p w14:paraId="4CE504C4" w14:textId="0362738B" w:rsidR="005D4C47" w:rsidRPr="005D4C47" w:rsidRDefault="005D4C47" w:rsidP="0086669F">
            <w:pPr>
              <w:spacing w:after="0"/>
              <w:jc w:val="both"/>
              <w:rPr>
                <w:rFonts w:ascii="Arial" w:eastAsia="Times New Roman" w:hAnsi="Arial" w:cs="Arial"/>
                <w:lang w:eastAsia="de-DE"/>
              </w:rPr>
            </w:pPr>
            <w:r>
              <w:rPr>
                <w:rFonts w:ascii="Arial" w:eastAsia="Times New Roman" w:hAnsi="Arial" w:cs="Arial"/>
                <w:lang w:eastAsia="de-DE"/>
              </w:rPr>
              <w:t>Tabelle KOSTRA Regenspenden</w:t>
            </w:r>
          </w:p>
        </w:tc>
      </w:tr>
      <w:tr w:rsidR="0013726E" w:rsidRPr="003205EF" w14:paraId="798B46B1" w14:textId="77777777" w:rsidTr="0013726E">
        <w:tc>
          <w:tcPr>
            <w:tcW w:w="2248" w:type="dxa"/>
            <w:shd w:val="clear" w:color="auto" w:fill="auto"/>
          </w:tcPr>
          <w:p w14:paraId="3BD9658F" w14:textId="77777777" w:rsidR="0013726E" w:rsidRDefault="00865CAF" w:rsidP="0086669F">
            <w:pPr>
              <w:spacing w:after="0"/>
              <w:rPr>
                <w:rFonts w:ascii="Arial" w:eastAsia="Times New Roman" w:hAnsi="Arial" w:cs="Arial"/>
                <w:b/>
                <w:lang w:eastAsia="de-DE"/>
              </w:rPr>
            </w:pPr>
            <w:r>
              <w:rPr>
                <w:rFonts w:ascii="Arial" w:eastAsia="Times New Roman" w:hAnsi="Arial" w:cs="Arial"/>
                <w:b/>
                <w:lang w:eastAsia="de-DE"/>
              </w:rPr>
              <w:t>Unterlage 19</w:t>
            </w:r>
          </w:p>
          <w:p w14:paraId="67305A9E" w14:textId="77777777" w:rsidR="00865CAF" w:rsidRDefault="00865CAF" w:rsidP="0086669F">
            <w:pPr>
              <w:spacing w:after="0"/>
              <w:rPr>
                <w:rFonts w:ascii="Arial" w:eastAsia="Times New Roman" w:hAnsi="Arial" w:cs="Arial"/>
                <w:b/>
                <w:lang w:eastAsia="de-DE"/>
              </w:rPr>
            </w:pPr>
          </w:p>
          <w:p w14:paraId="35674064" w14:textId="77777777" w:rsidR="00865CAF" w:rsidRDefault="00865CAF" w:rsidP="0086669F">
            <w:pPr>
              <w:spacing w:after="0"/>
              <w:rPr>
                <w:rFonts w:ascii="Arial" w:eastAsia="Times New Roman" w:hAnsi="Arial" w:cs="Arial"/>
                <w:lang w:eastAsia="de-DE"/>
              </w:rPr>
            </w:pPr>
            <w:r>
              <w:rPr>
                <w:rFonts w:ascii="Arial" w:eastAsia="Times New Roman" w:hAnsi="Arial" w:cs="Arial"/>
                <w:lang w:eastAsia="de-DE"/>
              </w:rPr>
              <w:t>19.1</w:t>
            </w:r>
          </w:p>
          <w:p w14:paraId="5F8D686E" w14:textId="77777777" w:rsidR="00865CAF" w:rsidRDefault="00865CAF" w:rsidP="0086669F">
            <w:pPr>
              <w:spacing w:after="0"/>
              <w:rPr>
                <w:rFonts w:ascii="Arial" w:eastAsia="Times New Roman" w:hAnsi="Arial" w:cs="Arial"/>
                <w:lang w:eastAsia="de-DE"/>
              </w:rPr>
            </w:pPr>
            <w:r>
              <w:rPr>
                <w:rFonts w:ascii="Arial" w:eastAsia="Times New Roman" w:hAnsi="Arial" w:cs="Arial"/>
                <w:lang w:eastAsia="de-DE"/>
              </w:rPr>
              <w:t>19.2.1</w:t>
            </w:r>
          </w:p>
          <w:p w14:paraId="04D797DC" w14:textId="77777777" w:rsidR="00865CAF" w:rsidRDefault="00865CAF" w:rsidP="0086669F">
            <w:pPr>
              <w:spacing w:after="0"/>
              <w:rPr>
                <w:rFonts w:ascii="Arial" w:eastAsia="Times New Roman" w:hAnsi="Arial" w:cs="Arial"/>
                <w:lang w:eastAsia="de-DE"/>
              </w:rPr>
            </w:pPr>
            <w:r>
              <w:rPr>
                <w:rFonts w:ascii="Arial" w:eastAsia="Times New Roman" w:hAnsi="Arial" w:cs="Arial"/>
                <w:lang w:eastAsia="de-DE"/>
              </w:rPr>
              <w:t>19.2.1/1</w:t>
            </w:r>
          </w:p>
          <w:p w14:paraId="31A97350" w14:textId="77777777" w:rsidR="00865CAF" w:rsidRDefault="00865CAF" w:rsidP="0086669F">
            <w:pPr>
              <w:spacing w:after="0"/>
              <w:rPr>
                <w:rFonts w:ascii="Arial" w:eastAsia="Times New Roman" w:hAnsi="Arial" w:cs="Arial"/>
                <w:lang w:eastAsia="de-DE"/>
              </w:rPr>
            </w:pPr>
            <w:r>
              <w:rPr>
                <w:rFonts w:ascii="Arial" w:eastAsia="Times New Roman" w:hAnsi="Arial" w:cs="Arial"/>
                <w:lang w:eastAsia="de-DE"/>
              </w:rPr>
              <w:t>19.2.1/2</w:t>
            </w:r>
          </w:p>
          <w:p w14:paraId="07A67BB3" w14:textId="77777777" w:rsidR="00865CAF" w:rsidRDefault="00865CAF" w:rsidP="0086669F">
            <w:pPr>
              <w:spacing w:after="0"/>
              <w:rPr>
                <w:rFonts w:ascii="Arial" w:eastAsia="Times New Roman" w:hAnsi="Arial" w:cs="Arial"/>
                <w:lang w:eastAsia="de-DE"/>
              </w:rPr>
            </w:pPr>
          </w:p>
          <w:p w14:paraId="03674440" w14:textId="77777777" w:rsidR="00865CAF" w:rsidRDefault="00865CAF" w:rsidP="0086669F">
            <w:pPr>
              <w:spacing w:after="0"/>
              <w:rPr>
                <w:rFonts w:ascii="Arial" w:eastAsia="Times New Roman" w:hAnsi="Arial" w:cs="Arial"/>
                <w:lang w:eastAsia="de-DE"/>
              </w:rPr>
            </w:pPr>
          </w:p>
          <w:p w14:paraId="59CC571A" w14:textId="77777777" w:rsidR="00865CAF" w:rsidRDefault="00865CAF" w:rsidP="0086669F">
            <w:pPr>
              <w:spacing w:after="0"/>
              <w:rPr>
                <w:rFonts w:ascii="Arial" w:eastAsia="Times New Roman" w:hAnsi="Arial" w:cs="Arial"/>
                <w:lang w:eastAsia="de-DE"/>
              </w:rPr>
            </w:pPr>
            <w:r>
              <w:rPr>
                <w:rFonts w:ascii="Arial" w:eastAsia="Times New Roman" w:hAnsi="Arial" w:cs="Arial"/>
                <w:lang w:eastAsia="de-DE"/>
              </w:rPr>
              <w:t>19.2.2</w:t>
            </w:r>
          </w:p>
          <w:p w14:paraId="375FC415" w14:textId="77777777" w:rsidR="00865CAF" w:rsidRDefault="00865CAF" w:rsidP="0086669F">
            <w:pPr>
              <w:spacing w:after="0"/>
              <w:rPr>
                <w:rFonts w:ascii="Arial" w:eastAsia="Times New Roman" w:hAnsi="Arial" w:cs="Arial"/>
                <w:lang w:eastAsia="de-DE"/>
              </w:rPr>
            </w:pPr>
          </w:p>
          <w:p w14:paraId="46135463" w14:textId="77777777" w:rsidR="00865CAF" w:rsidRDefault="00865CAF" w:rsidP="0086669F">
            <w:pPr>
              <w:spacing w:after="0"/>
              <w:rPr>
                <w:rFonts w:ascii="Arial" w:eastAsia="Times New Roman" w:hAnsi="Arial" w:cs="Arial"/>
                <w:lang w:eastAsia="de-DE"/>
              </w:rPr>
            </w:pPr>
            <w:r>
              <w:rPr>
                <w:rFonts w:ascii="Arial" w:eastAsia="Times New Roman" w:hAnsi="Arial" w:cs="Arial"/>
                <w:lang w:eastAsia="de-DE"/>
              </w:rPr>
              <w:t>19.2.2/1</w:t>
            </w:r>
          </w:p>
          <w:p w14:paraId="49A45C2C" w14:textId="77777777" w:rsidR="00865CAF" w:rsidRDefault="00865CAF" w:rsidP="0086669F">
            <w:pPr>
              <w:spacing w:after="0"/>
              <w:rPr>
                <w:rFonts w:ascii="Arial" w:eastAsia="Times New Roman" w:hAnsi="Arial" w:cs="Arial"/>
                <w:lang w:eastAsia="de-DE"/>
              </w:rPr>
            </w:pPr>
            <w:r>
              <w:rPr>
                <w:rFonts w:ascii="Arial" w:eastAsia="Times New Roman" w:hAnsi="Arial" w:cs="Arial"/>
                <w:lang w:eastAsia="de-DE"/>
              </w:rPr>
              <w:t>19.2.2/2</w:t>
            </w:r>
          </w:p>
          <w:p w14:paraId="704DB53F" w14:textId="77777777" w:rsidR="00865CAF" w:rsidRDefault="00865CAF" w:rsidP="0086669F">
            <w:pPr>
              <w:spacing w:after="0"/>
              <w:rPr>
                <w:rFonts w:ascii="Arial" w:eastAsia="Times New Roman" w:hAnsi="Arial" w:cs="Arial"/>
                <w:lang w:eastAsia="de-DE"/>
              </w:rPr>
            </w:pPr>
            <w:r>
              <w:rPr>
                <w:rFonts w:ascii="Arial" w:eastAsia="Times New Roman" w:hAnsi="Arial" w:cs="Arial"/>
                <w:lang w:eastAsia="de-DE"/>
              </w:rPr>
              <w:t>19.3</w:t>
            </w:r>
          </w:p>
          <w:p w14:paraId="306270DB" w14:textId="20EC37C4" w:rsidR="00865CAF" w:rsidRPr="00865CAF" w:rsidRDefault="00865CAF" w:rsidP="0086669F">
            <w:pPr>
              <w:spacing w:after="0"/>
              <w:rPr>
                <w:rFonts w:ascii="Arial" w:eastAsia="Times New Roman" w:hAnsi="Arial" w:cs="Arial"/>
                <w:lang w:eastAsia="de-DE"/>
              </w:rPr>
            </w:pPr>
            <w:r>
              <w:rPr>
                <w:rFonts w:ascii="Arial" w:eastAsia="Times New Roman" w:hAnsi="Arial" w:cs="Arial"/>
                <w:lang w:eastAsia="de-DE"/>
              </w:rPr>
              <w:t>19.3/1</w:t>
            </w:r>
          </w:p>
        </w:tc>
        <w:tc>
          <w:tcPr>
            <w:tcW w:w="6819" w:type="dxa"/>
            <w:shd w:val="clear" w:color="auto" w:fill="auto"/>
          </w:tcPr>
          <w:p w14:paraId="2383C5E4" w14:textId="77777777" w:rsidR="0013726E" w:rsidRDefault="00865CAF" w:rsidP="0086669F">
            <w:pPr>
              <w:spacing w:after="0"/>
              <w:jc w:val="both"/>
              <w:rPr>
                <w:rFonts w:ascii="Arial" w:eastAsia="Times New Roman" w:hAnsi="Arial" w:cs="Arial"/>
                <w:b/>
                <w:lang w:eastAsia="de-DE"/>
              </w:rPr>
            </w:pPr>
            <w:r>
              <w:rPr>
                <w:rFonts w:ascii="Arial" w:eastAsia="Times New Roman" w:hAnsi="Arial" w:cs="Arial"/>
                <w:b/>
                <w:lang w:eastAsia="de-DE"/>
              </w:rPr>
              <w:t>Umweltfachliche Untersuchungen</w:t>
            </w:r>
          </w:p>
          <w:p w14:paraId="6884A5D3" w14:textId="77777777" w:rsidR="00865CAF" w:rsidRDefault="00865CAF" w:rsidP="0086669F">
            <w:pPr>
              <w:spacing w:after="0"/>
              <w:jc w:val="both"/>
              <w:rPr>
                <w:rFonts w:ascii="Arial" w:eastAsia="Times New Roman" w:hAnsi="Arial" w:cs="Arial"/>
                <w:lang w:eastAsia="de-DE"/>
              </w:rPr>
            </w:pPr>
            <w:r>
              <w:rPr>
                <w:rFonts w:ascii="Arial" w:eastAsia="Times New Roman" w:hAnsi="Arial" w:cs="Arial"/>
                <w:lang w:eastAsia="de-DE"/>
              </w:rPr>
              <w:t>Landschaftspflegerischer Begleitplan</w:t>
            </w:r>
          </w:p>
          <w:p w14:paraId="1F166DC2" w14:textId="77777777" w:rsidR="00865CAF" w:rsidRDefault="00865CAF" w:rsidP="0086669F">
            <w:pPr>
              <w:spacing w:after="0"/>
              <w:jc w:val="both"/>
              <w:rPr>
                <w:rFonts w:ascii="Arial" w:eastAsia="Times New Roman" w:hAnsi="Arial" w:cs="Arial"/>
                <w:lang w:eastAsia="de-DE"/>
              </w:rPr>
            </w:pPr>
            <w:r>
              <w:rPr>
                <w:rFonts w:ascii="Arial" w:eastAsia="Times New Roman" w:hAnsi="Arial" w:cs="Arial"/>
                <w:lang w:eastAsia="de-DE"/>
              </w:rPr>
              <w:t>Bestands- und Konfliktplan</w:t>
            </w:r>
          </w:p>
          <w:p w14:paraId="015C0413" w14:textId="77777777" w:rsidR="00865CAF" w:rsidRDefault="00865CAF" w:rsidP="0086669F">
            <w:pPr>
              <w:spacing w:after="0"/>
              <w:jc w:val="both"/>
              <w:rPr>
                <w:rFonts w:ascii="Arial" w:eastAsia="Times New Roman" w:hAnsi="Arial" w:cs="Arial"/>
                <w:lang w:eastAsia="de-DE"/>
              </w:rPr>
            </w:pPr>
            <w:r>
              <w:rPr>
                <w:rFonts w:ascii="Arial" w:eastAsia="Times New Roman" w:hAnsi="Arial" w:cs="Arial"/>
                <w:lang w:eastAsia="de-DE"/>
              </w:rPr>
              <w:t>FFH-Verträglichkeitsprüfung – „Täler um Weißenberg“</w:t>
            </w:r>
          </w:p>
          <w:p w14:paraId="37904C17" w14:textId="77777777" w:rsidR="00865CAF" w:rsidRDefault="00865CAF" w:rsidP="0086669F">
            <w:pPr>
              <w:spacing w:after="0"/>
              <w:jc w:val="both"/>
              <w:rPr>
                <w:rFonts w:ascii="Arial" w:eastAsia="Times New Roman" w:hAnsi="Arial" w:cs="Arial"/>
                <w:lang w:eastAsia="de-DE"/>
              </w:rPr>
            </w:pPr>
            <w:r>
              <w:rPr>
                <w:rFonts w:ascii="Arial" w:eastAsia="Times New Roman" w:hAnsi="Arial" w:cs="Arial"/>
                <w:lang w:eastAsia="de-DE"/>
              </w:rPr>
              <w:t>Übersichtskarte</w:t>
            </w:r>
          </w:p>
          <w:p w14:paraId="6300BB1F" w14:textId="77777777" w:rsidR="00865CAF" w:rsidRDefault="00865CAF" w:rsidP="0086669F">
            <w:pPr>
              <w:spacing w:after="0"/>
              <w:jc w:val="both"/>
              <w:rPr>
                <w:rFonts w:ascii="Arial" w:eastAsia="Times New Roman" w:hAnsi="Arial" w:cs="Arial"/>
                <w:lang w:eastAsia="de-DE"/>
              </w:rPr>
            </w:pPr>
            <w:r>
              <w:rPr>
                <w:rFonts w:ascii="Arial" w:eastAsia="Times New Roman" w:hAnsi="Arial" w:cs="Arial"/>
                <w:lang w:eastAsia="de-DE"/>
              </w:rPr>
              <w:t>Lebensraumtypen und Arten/Beeinträchtigung der Erhaltungsziele, Maßnahmen zur Schadensbegrenzung/Verbleibende Beeinträchtigungen der Erhaltungsziele</w:t>
            </w:r>
          </w:p>
          <w:p w14:paraId="2AC19C2B" w14:textId="77777777" w:rsidR="00865CAF" w:rsidRDefault="00865CAF" w:rsidP="0086669F">
            <w:pPr>
              <w:spacing w:after="0"/>
              <w:jc w:val="both"/>
              <w:rPr>
                <w:rFonts w:ascii="Arial" w:eastAsia="Times New Roman" w:hAnsi="Arial" w:cs="Arial"/>
                <w:lang w:eastAsia="de-DE"/>
              </w:rPr>
            </w:pPr>
            <w:r>
              <w:rPr>
                <w:rFonts w:ascii="Arial" w:eastAsia="Times New Roman" w:hAnsi="Arial" w:cs="Arial"/>
                <w:lang w:eastAsia="de-DE"/>
              </w:rPr>
              <w:t>FFH-Verträglichkeitsprüfung – „Feldgebiete in der östlichen Oberlausitz“</w:t>
            </w:r>
          </w:p>
          <w:p w14:paraId="3D0FE973" w14:textId="77777777" w:rsidR="00865CAF" w:rsidRDefault="00865CAF" w:rsidP="0086669F">
            <w:pPr>
              <w:spacing w:after="0"/>
              <w:jc w:val="both"/>
              <w:rPr>
                <w:rFonts w:ascii="Arial" w:eastAsia="Times New Roman" w:hAnsi="Arial" w:cs="Arial"/>
                <w:lang w:eastAsia="de-DE"/>
              </w:rPr>
            </w:pPr>
            <w:r>
              <w:rPr>
                <w:rFonts w:ascii="Arial" w:eastAsia="Times New Roman" w:hAnsi="Arial" w:cs="Arial"/>
                <w:lang w:eastAsia="de-DE"/>
              </w:rPr>
              <w:t>Übersichtskarte</w:t>
            </w:r>
          </w:p>
          <w:p w14:paraId="721DCBE8" w14:textId="77777777" w:rsidR="00865CAF" w:rsidRDefault="00865CAF" w:rsidP="0086669F">
            <w:pPr>
              <w:spacing w:after="0"/>
              <w:jc w:val="both"/>
              <w:rPr>
                <w:rFonts w:ascii="Arial" w:eastAsia="Times New Roman" w:hAnsi="Arial" w:cs="Arial"/>
                <w:lang w:eastAsia="de-DE"/>
              </w:rPr>
            </w:pPr>
            <w:r>
              <w:rPr>
                <w:rFonts w:ascii="Arial" w:eastAsia="Times New Roman" w:hAnsi="Arial" w:cs="Arial"/>
                <w:lang w:eastAsia="de-DE"/>
              </w:rPr>
              <w:t>Prüfrelevante Vogelarten/Beeinträchtigung der Erhaltungsziele</w:t>
            </w:r>
          </w:p>
          <w:p w14:paraId="7FEB5558" w14:textId="77777777" w:rsidR="00865CAF" w:rsidRDefault="00865CAF" w:rsidP="0086669F">
            <w:pPr>
              <w:spacing w:after="0"/>
              <w:jc w:val="both"/>
              <w:rPr>
                <w:rFonts w:ascii="Arial" w:eastAsia="Times New Roman" w:hAnsi="Arial" w:cs="Arial"/>
                <w:lang w:eastAsia="de-DE"/>
              </w:rPr>
            </w:pPr>
            <w:r>
              <w:rPr>
                <w:rFonts w:ascii="Arial" w:eastAsia="Times New Roman" w:hAnsi="Arial" w:cs="Arial"/>
                <w:lang w:eastAsia="de-DE"/>
              </w:rPr>
              <w:t>Artenschutz</w:t>
            </w:r>
          </w:p>
          <w:p w14:paraId="4B904A9D" w14:textId="47A822E8" w:rsidR="00865CAF" w:rsidRPr="00865CAF" w:rsidRDefault="00865CAF" w:rsidP="0086669F">
            <w:pPr>
              <w:spacing w:after="0"/>
              <w:jc w:val="both"/>
              <w:rPr>
                <w:rFonts w:ascii="Arial" w:eastAsia="Times New Roman" w:hAnsi="Arial" w:cs="Arial"/>
                <w:lang w:eastAsia="de-DE"/>
              </w:rPr>
            </w:pPr>
            <w:r>
              <w:rPr>
                <w:rFonts w:ascii="Arial" w:eastAsia="Times New Roman" w:hAnsi="Arial" w:cs="Arial"/>
                <w:lang w:eastAsia="de-DE"/>
              </w:rPr>
              <w:t>Übersicht über die planungsrelevanten Arten/Artenschutzmaßnahmen</w:t>
            </w:r>
          </w:p>
        </w:tc>
      </w:tr>
      <w:tr w:rsidR="0013726E" w:rsidRPr="003205EF" w14:paraId="48FB6443" w14:textId="77777777" w:rsidTr="0013726E">
        <w:tc>
          <w:tcPr>
            <w:tcW w:w="2248" w:type="dxa"/>
            <w:shd w:val="clear" w:color="auto" w:fill="auto"/>
          </w:tcPr>
          <w:p w14:paraId="6F23F673" w14:textId="4417B351" w:rsidR="0013726E" w:rsidRPr="00865CAF" w:rsidRDefault="00865CAF" w:rsidP="0086669F">
            <w:pPr>
              <w:spacing w:after="0"/>
              <w:rPr>
                <w:rFonts w:ascii="Arial" w:eastAsia="Times New Roman" w:hAnsi="Arial" w:cs="Arial"/>
                <w:b/>
                <w:lang w:eastAsia="de-DE"/>
              </w:rPr>
            </w:pPr>
            <w:r>
              <w:rPr>
                <w:rFonts w:ascii="Arial" w:eastAsia="Times New Roman" w:hAnsi="Arial" w:cs="Arial"/>
                <w:b/>
                <w:lang w:eastAsia="de-DE"/>
              </w:rPr>
              <w:t>Unterlage 20</w:t>
            </w:r>
          </w:p>
        </w:tc>
        <w:tc>
          <w:tcPr>
            <w:tcW w:w="6819" w:type="dxa"/>
            <w:shd w:val="clear" w:color="auto" w:fill="auto"/>
          </w:tcPr>
          <w:p w14:paraId="51B2873F" w14:textId="373C52E3" w:rsidR="0013726E" w:rsidRPr="00865CAF" w:rsidRDefault="00865CAF" w:rsidP="0086669F">
            <w:pPr>
              <w:spacing w:after="0"/>
              <w:jc w:val="both"/>
              <w:rPr>
                <w:rFonts w:ascii="Arial" w:eastAsia="Times New Roman" w:hAnsi="Arial" w:cs="Arial"/>
                <w:b/>
                <w:lang w:eastAsia="de-DE"/>
              </w:rPr>
            </w:pPr>
            <w:r>
              <w:rPr>
                <w:rFonts w:ascii="Arial" w:eastAsia="Times New Roman" w:hAnsi="Arial" w:cs="Arial"/>
                <w:b/>
                <w:lang w:eastAsia="de-DE"/>
              </w:rPr>
              <w:t>Geotechnische Untersuchungen</w:t>
            </w:r>
          </w:p>
        </w:tc>
      </w:tr>
    </w:tbl>
    <w:p w14:paraId="6BDCB451" w14:textId="77777777" w:rsidR="000D5E9F" w:rsidRPr="003205EF" w:rsidRDefault="000D5E9F" w:rsidP="008F4721">
      <w:pPr>
        <w:spacing w:after="0"/>
        <w:rPr>
          <w:rFonts w:ascii="Arial" w:hAnsi="Arial" w:cs="Arial"/>
        </w:rPr>
      </w:pPr>
    </w:p>
    <w:p w14:paraId="5310AA97" w14:textId="77777777" w:rsidR="004956B5" w:rsidRDefault="00B67F8E" w:rsidP="00856464">
      <w:pPr>
        <w:spacing w:after="240" w:line="240" w:lineRule="auto"/>
        <w:rPr>
          <w:rFonts w:ascii="Arial" w:hAnsi="Arial" w:cs="Arial"/>
        </w:rPr>
      </w:pPr>
      <w:r w:rsidRPr="003205EF">
        <w:rPr>
          <w:rFonts w:ascii="Arial" w:hAnsi="Arial" w:cs="Arial"/>
        </w:rPr>
        <w:t>Der Plan (Zeichnungen und Er</w:t>
      </w:r>
      <w:r w:rsidR="00D57301" w:rsidRPr="003205EF">
        <w:rPr>
          <w:rFonts w:ascii="Arial" w:hAnsi="Arial" w:cs="Arial"/>
        </w:rPr>
        <w:t>läuterungen) liegt in der Zeit v</w:t>
      </w:r>
      <w:r w:rsidRPr="003205EF">
        <w:rPr>
          <w:rFonts w:ascii="Arial" w:hAnsi="Arial" w:cs="Arial"/>
        </w:rPr>
        <w:t xml:space="preserve">om </w:t>
      </w:r>
    </w:p>
    <w:p w14:paraId="19730B2C" w14:textId="55112231" w:rsidR="004956B5" w:rsidRDefault="004956B5" w:rsidP="004956B5">
      <w:pPr>
        <w:spacing w:after="240" w:line="240" w:lineRule="auto"/>
        <w:jc w:val="center"/>
        <w:rPr>
          <w:rFonts w:ascii="Arial" w:hAnsi="Arial" w:cs="Arial"/>
          <w:b/>
        </w:rPr>
      </w:pPr>
      <w:r>
        <w:rPr>
          <w:rFonts w:ascii="Arial" w:hAnsi="Arial" w:cs="Arial"/>
          <w:b/>
        </w:rPr>
        <w:t>28. März 2022</w:t>
      </w:r>
      <w:r w:rsidR="00A4779F">
        <w:rPr>
          <w:rFonts w:ascii="Arial" w:hAnsi="Arial" w:cs="Arial"/>
          <w:b/>
        </w:rPr>
        <w:t xml:space="preserve"> bis </w:t>
      </w:r>
      <w:r>
        <w:rPr>
          <w:rFonts w:ascii="Arial" w:hAnsi="Arial" w:cs="Arial"/>
          <w:b/>
        </w:rPr>
        <w:t>einschließlich 27. April 2022</w:t>
      </w:r>
    </w:p>
    <w:p w14:paraId="2EA3412D" w14:textId="2A972951" w:rsidR="000524E8" w:rsidRDefault="00A4779F" w:rsidP="00856464">
      <w:pPr>
        <w:spacing w:after="240" w:line="240" w:lineRule="auto"/>
        <w:rPr>
          <w:rFonts w:ascii="Arial" w:hAnsi="Arial" w:cs="Arial"/>
        </w:rPr>
      </w:pPr>
      <w:r>
        <w:rPr>
          <w:rFonts w:ascii="Arial" w:hAnsi="Arial" w:cs="Arial"/>
        </w:rPr>
        <w:t>in</w:t>
      </w:r>
      <w:r w:rsidR="007E4D59">
        <w:rPr>
          <w:rFonts w:ascii="Arial" w:hAnsi="Arial" w:cs="Arial"/>
        </w:rPr>
        <w:t xml:space="preserve"> der</w:t>
      </w:r>
      <w:r w:rsidR="00856464">
        <w:rPr>
          <w:rFonts w:ascii="Arial" w:hAnsi="Arial" w:cs="Arial"/>
        </w:rPr>
        <w:t xml:space="preserve"> </w:t>
      </w:r>
      <w:r w:rsidR="004956B5">
        <w:rPr>
          <w:rFonts w:ascii="Arial" w:hAnsi="Arial" w:cs="Arial"/>
          <w:b/>
        </w:rPr>
        <w:t>Stadtverwaltung Weißenberg, August-Bebel-Platz 1, 02627 Weißenberg</w:t>
      </w:r>
      <w:r w:rsidR="007E4D59" w:rsidRPr="00A4779F">
        <w:rPr>
          <w:rFonts w:ascii="Arial" w:hAnsi="Arial" w:cs="Arial"/>
          <w:b/>
        </w:rPr>
        <w:t xml:space="preserve"> </w:t>
      </w:r>
      <w:r w:rsidR="000524E8" w:rsidRPr="003205EF">
        <w:rPr>
          <w:rFonts w:ascii="Arial" w:hAnsi="Arial" w:cs="Arial"/>
        </w:rPr>
        <w:t>während der Dienststunden</w:t>
      </w:r>
    </w:p>
    <w:p w14:paraId="0418C5DF" w14:textId="0E30C609" w:rsidR="00A22330" w:rsidRDefault="00A22330" w:rsidP="00A22330">
      <w:pPr>
        <w:spacing w:after="0" w:line="240" w:lineRule="auto"/>
        <w:rPr>
          <w:rFonts w:ascii="Arial" w:hAnsi="Arial" w:cs="Arial"/>
        </w:rPr>
      </w:pPr>
      <w:r>
        <w:rPr>
          <w:rFonts w:ascii="Arial" w:hAnsi="Arial" w:cs="Arial"/>
        </w:rPr>
        <w:t>Montag</w:t>
      </w:r>
      <w:r>
        <w:rPr>
          <w:rFonts w:ascii="Arial" w:hAnsi="Arial" w:cs="Arial"/>
        </w:rPr>
        <w:tab/>
      </w:r>
      <w:r>
        <w:rPr>
          <w:rFonts w:ascii="Arial" w:hAnsi="Arial" w:cs="Arial"/>
        </w:rPr>
        <w:tab/>
      </w:r>
      <w:r>
        <w:rPr>
          <w:rFonts w:ascii="Arial" w:hAnsi="Arial" w:cs="Arial"/>
        </w:rPr>
        <w:tab/>
        <w:t>09.00 Uhr bis 12.00 Uhr</w:t>
      </w:r>
    </w:p>
    <w:p w14:paraId="745637E4" w14:textId="5DD64277" w:rsidR="00A22330" w:rsidRDefault="00A22330" w:rsidP="00A22330">
      <w:pPr>
        <w:spacing w:after="0" w:line="240" w:lineRule="auto"/>
        <w:rPr>
          <w:rFonts w:ascii="Arial" w:hAnsi="Arial" w:cs="Arial"/>
        </w:rPr>
      </w:pPr>
      <w:r>
        <w:rPr>
          <w:rFonts w:ascii="Arial" w:hAnsi="Arial" w:cs="Arial"/>
        </w:rPr>
        <w:t>Dienstag</w:t>
      </w:r>
      <w:r>
        <w:rPr>
          <w:rFonts w:ascii="Arial" w:hAnsi="Arial" w:cs="Arial"/>
        </w:rPr>
        <w:tab/>
      </w:r>
      <w:r>
        <w:rPr>
          <w:rFonts w:ascii="Arial" w:hAnsi="Arial" w:cs="Arial"/>
        </w:rPr>
        <w:tab/>
      </w:r>
      <w:r>
        <w:rPr>
          <w:rFonts w:ascii="Arial" w:hAnsi="Arial" w:cs="Arial"/>
        </w:rPr>
        <w:tab/>
        <w:t>09.00 Uhr bis 12.00 Uhr und 14.00 Uhr bis 18.00 Uhr</w:t>
      </w:r>
    </w:p>
    <w:p w14:paraId="3684CE11" w14:textId="688F6490" w:rsidR="00A22330" w:rsidRDefault="00A22330" w:rsidP="00A22330">
      <w:pPr>
        <w:spacing w:after="0" w:line="240" w:lineRule="auto"/>
        <w:rPr>
          <w:rFonts w:ascii="Arial" w:hAnsi="Arial" w:cs="Arial"/>
        </w:rPr>
      </w:pPr>
      <w:r>
        <w:rPr>
          <w:rFonts w:ascii="Arial" w:hAnsi="Arial" w:cs="Arial"/>
        </w:rPr>
        <w:t>Donnerstag</w:t>
      </w:r>
      <w:r>
        <w:rPr>
          <w:rFonts w:ascii="Arial" w:hAnsi="Arial" w:cs="Arial"/>
        </w:rPr>
        <w:tab/>
      </w:r>
      <w:r>
        <w:rPr>
          <w:rFonts w:ascii="Arial" w:hAnsi="Arial" w:cs="Arial"/>
        </w:rPr>
        <w:tab/>
      </w:r>
      <w:r>
        <w:rPr>
          <w:rFonts w:ascii="Arial" w:hAnsi="Arial" w:cs="Arial"/>
        </w:rPr>
        <w:tab/>
        <w:t>09.00 Uhr bis 12.00 Uhr und 14.00 Uhr bis 16.00 Uhr</w:t>
      </w:r>
    </w:p>
    <w:p w14:paraId="3CE570E3" w14:textId="56E0FB3A" w:rsidR="00A22330" w:rsidRDefault="00A22330" w:rsidP="00A22330">
      <w:pPr>
        <w:spacing w:after="0" w:line="240" w:lineRule="auto"/>
        <w:rPr>
          <w:rFonts w:ascii="Arial" w:hAnsi="Arial" w:cs="Arial"/>
        </w:rPr>
      </w:pPr>
      <w:r>
        <w:rPr>
          <w:rFonts w:ascii="Arial" w:hAnsi="Arial" w:cs="Arial"/>
        </w:rPr>
        <w:t>Freitag</w:t>
      </w:r>
      <w:r>
        <w:rPr>
          <w:rFonts w:ascii="Arial" w:hAnsi="Arial" w:cs="Arial"/>
        </w:rPr>
        <w:tab/>
      </w:r>
      <w:r>
        <w:rPr>
          <w:rFonts w:ascii="Arial" w:hAnsi="Arial" w:cs="Arial"/>
        </w:rPr>
        <w:tab/>
      </w:r>
      <w:r>
        <w:rPr>
          <w:rFonts w:ascii="Arial" w:hAnsi="Arial" w:cs="Arial"/>
        </w:rPr>
        <w:tab/>
      </w:r>
      <w:r>
        <w:rPr>
          <w:rFonts w:ascii="Arial" w:hAnsi="Arial" w:cs="Arial"/>
        </w:rPr>
        <w:tab/>
        <w:t>09.00 Uhr  bis 12.00 Uhr</w:t>
      </w:r>
    </w:p>
    <w:p w14:paraId="12C0CF36" w14:textId="09D9F7BA" w:rsidR="00A22330" w:rsidRDefault="00A22330" w:rsidP="00A22330">
      <w:pPr>
        <w:spacing w:after="0" w:line="240" w:lineRule="auto"/>
        <w:rPr>
          <w:rFonts w:ascii="Arial" w:hAnsi="Arial" w:cs="Arial"/>
        </w:rPr>
      </w:pPr>
    </w:p>
    <w:p w14:paraId="24FC693C" w14:textId="77777777" w:rsidR="00A22330" w:rsidRDefault="00A22330" w:rsidP="00A22330">
      <w:pPr>
        <w:spacing w:after="0" w:line="240" w:lineRule="auto"/>
        <w:rPr>
          <w:rFonts w:ascii="Arial" w:hAnsi="Arial" w:cs="Arial"/>
          <w:color w:val="FF0000"/>
        </w:rPr>
      </w:pPr>
    </w:p>
    <w:p w14:paraId="2EDDF64E" w14:textId="57E785F7" w:rsidR="007B7601" w:rsidRDefault="004956B5" w:rsidP="004956B5">
      <w:pPr>
        <w:spacing w:after="240" w:line="240" w:lineRule="auto"/>
        <w:rPr>
          <w:rFonts w:ascii="Arial" w:hAnsi="Arial" w:cs="Arial"/>
        </w:rPr>
      </w:pPr>
      <w:r>
        <w:rPr>
          <w:rFonts w:ascii="Arial" w:hAnsi="Arial" w:cs="Arial"/>
        </w:rPr>
        <w:t xml:space="preserve">und in der </w:t>
      </w:r>
      <w:r w:rsidRPr="004956B5">
        <w:rPr>
          <w:rFonts w:ascii="Arial" w:hAnsi="Arial" w:cs="Arial"/>
          <w:b/>
        </w:rPr>
        <w:t xml:space="preserve">Gemeindeverwaltung Vierkirchen, </w:t>
      </w:r>
      <w:r w:rsidR="0014042A">
        <w:rPr>
          <w:rFonts w:ascii="Arial" w:hAnsi="Arial" w:cs="Arial"/>
          <w:b/>
        </w:rPr>
        <w:t>Melaue N</w:t>
      </w:r>
      <w:r w:rsidRPr="004956B5">
        <w:rPr>
          <w:rFonts w:ascii="Arial" w:hAnsi="Arial" w:cs="Arial"/>
          <w:b/>
        </w:rPr>
        <w:t>r. 54, 02894 Vierkirchen</w:t>
      </w:r>
      <w:r w:rsidR="007B7601">
        <w:rPr>
          <w:rFonts w:ascii="Arial" w:hAnsi="Arial" w:cs="Arial"/>
        </w:rPr>
        <w:t xml:space="preserve"> während der Dienststunden </w:t>
      </w:r>
    </w:p>
    <w:p w14:paraId="3072E455" w14:textId="52DA8263" w:rsidR="007B7601" w:rsidRDefault="00A22330" w:rsidP="007B7601">
      <w:pPr>
        <w:spacing w:after="0" w:line="240" w:lineRule="auto"/>
        <w:rPr>
          <w:rFonts w:ascii="Arial" w:hAnsi="Arial" w:cs="Arial"/>
        </w:rPr>
      </w:pPr>
      <w:r>
        <w:rPr>
          <w:rFonts w:ascii="Arial" w:hAnsi="Arial" w:cs="Arial"/>
        </w:rPr>
        <w:t>Montag bis Mittwoch</w:t>
      </w:r>
      <w:r>
        <w:rPr>
          <w:rFonts w:ascii="Arial" w:hAnsi="Arial" w:cs="Arial"/>
        </w:rPr>
        <w:tab/>
      </w:r>
      <w:r>
        <w:rPr>
          <w:rFonts w:ascii="Arial" w:hAnsi="Arial" w:cs="Arial"/>
        </w:rPr>
        <w:tab/>
        <w:t xml:space="preserve">08.00 Uhr </w:t>
      </w:r>
      <w:r w:rsidR="007B7601">
        <w:rPr>
          <w:rFonts w:ascii="Arial" w:hAnsi="Arial" w:cs="Arial"/>
        </w:rPr>
        <w:t xml:space="preserve"> bis 11.00 Uhr</w:t>
      </w:r>
    </w:p>
    <w:p w14:paraId="463AD064" w14:textId="44D6535F" w:rsidR="007B7601" w:rsidRDefault="00A22330" w:rsidP="007B7601">
      <w:pPr>
        <w:spacing w:after="0" w:line="240" w:lineRule="auto"/>
        <w:rPr>
          <w:rFonts w:ascii="Arial" w:hAnsi="Arial" w:cs="Arial"/>
        </w:rPr>
      </w:pPr>
      <w:r>
        <w:rPr>
          <w:rFonts w:ascii="Arial" w:hAnsi="Arial" w:cs="Arial"/>
        </w:rPr>
        <w:t>Dienstag</w:t>
      </w:r>
      <w:r>
        <w:rPr>
          <w:rFonts w:ascii="Arial" w:hAnsi="Arial" w:cs="Arial"/>
        </w:rPr>
        <w:tab/>
      </w:r>
      <w:r>
        <w:rPr>
          <w:rFonts w:ascii="Arial" w:hAnsi="Arial" w:cs="Arial"/>
        </w:rPr>
        <w:tab/>
      </w:r>
      <w:r>
        <w:rPr>
          <w:rFonts w:ascii="Arial" w:hAnsi="Arial" w:cs="Arial"/>
        </w:rPr>
        <w:tab/>
        <w:t xml:space="preserve">13.00 Uhr </w:t>
      </w:r>
      <w:r w:rsidR="007B7601">
        <w:rPr>
          <w:rFonts w:ascii="Arial" w:hAnsi="Arial" w:cs="Arial"/>
        </w:rPr>
        <w:t xml:space="preserve"> bis 18.00 Uhr</w:t>
      </w:r>
    </w:p>
    <w:p w14:paraId="60C7C78D" w14:textId="5417CF27" w:rsidR="00A4779F" w:rsidRPr="003205EF" w:rsidRDefault="004956B5" w:rsidP="007B7601">
      <w:pPr>
        <w:spacing w:after="0" w:line="240" w:lineRule="auto"/>
        <w:rPr>
          <w:rFonts w:ascii="Arial" w:hAnsi="Arial" w:cs="Arial"/>
          <w:color w:val="FF0000"/>
        </w:rPr>
      </w:pPr>
      <w:r>
        <w:rPr>
          <w:rFonts w:ascii="Arial" w:hAnsi="Arial" w:cs="Arial"/>
          <w:color w:val="FF0000"/>
        </w:rPr>
        <w:t xml:space="preserve"> </w:t>
      </w:r>
    </w:p>
    <w:p w14:paraId="48081830" w14:textId="00F00B27" w:rsidR="000524E8" w:rsidRDefault="008F4721" w:rsidP="0078722A">
      <w:pPr>
        <w:spacing w:after="240" w:line="240" w:lineRule="auto"/>
        <w:rPr>
          <w:rFonts w:ascii="Arial" w:hAnsi="Arial" w:cs="Arial"/>
        </w:rPr>
      </w:pPr>
      <w:r w:rsidRPr="003205EF">
        <w:rPr>
          <w:rFonts w:ascii="Arial" w:hAnsi="Arial" w:cs="Arial"/>
        </w:rPr>
        <w:t>z</w:t>
      </w:r>
      <w:r w:rsidR="000524E8" w:rsidRPr="003205EF">
        <w:rPr>
          <w:rFonts w:ascii="Arial" w:hAnsi="Arial" w:cs="Arial"/>
        </w:rPr>
        <w:t>ur allgemeinen Einsichtnahme aus.</w:t>
      </w:r>
    </w:p>
    <w:p w14:paraId="5C9FBC27" w14:textId="77777777" w:rsidR="00A22330" w:rsidRPr="00A22330" w:rsidRDefault="00A22330" w:rsidP="00A22330">
      <w:pPr>
        <w:spacing w:after="0" w:line="240" w:lineRule="auto"/>
        <w:rPr>
          <w:rFonts w:ascii="Arial" w:hAnsi="Arial" w:cs="Arial"/>
          <w:b/>
        </w:rPr>
      </w:pPr>
      <w:r>
        <w:rPr>
          <w:rFonts w:ascii="Arial" w:hAnsi="Arial" w:cs="Arial"/>
          <w:b/>
        </w:rPr>
        <w:t>Coronabedingt wird in der Stadtverwaltung Weißenberg um telefonische Terminverbarung im Sekretariat unter Telefon-Nr.: 035876/44-00 gebeten.</w:t>
      </w:r>
    </w:p>
    <w:p w14:paraId="13E894C3" w14:textId="77777777" w:rsidR="00A22330" w:rsidRPr="003205EF" w:rsidRDefault="00A22330" w:rsidP="0078722A">
      <w:pPr>
        <w:spacing w:after="240" w:line="240" w:lineRule="auto"/>
        <w:rPr>
          <w:rFonts w:ascii="Arial" w:hAnsi="Arial" w:cs="Arial"/>
        </w:rPr>
      </w:pPr>
    </w:p>
    <w:p w14:paraId="7994D628" w14:textId="782009A5" w:rsidR="000524E8" w:rsidRPr="003205EF" w:rsidRDefault="000524E8" w:rsidP="0078722A">
      <w:pPr>
        <w:spacing w:after="240" w:line="240" w:lineRule="auto"/>
        <w:jc w:val="both"/>
        <w:rPr>
          <w:rFonts w:ascii="Arial" w:hAnsi="Arial" w:cs="Arial"/>
        </w:rPr>
      </w:pPr>
      <w:r w:rsidRPr="003205EF">
        <w:rPr>
          <w:rFonts w:ascii="Arial" w:hAnsi="Arial" w:cs="Arial"/>
        </w:rPr>
        <w:t>Die</w:t>
      </w:r>
      <w:r w:rsidR="00987D62" w:rsidRPr="003205EF">
        <w:rPr>
          <w:rFonts w:ascii="Arial" w:hAnsi="Arial" w:cs="Arial"/>
        </w:rPr>
        <w:t>se</w:t>
      </w:r>
      <w:r w:rsidRPr="003205EF">
        <w:rPr>
          <w:rFonts w:ascii="Arial" w:hAnsi="Arial" w:cs="Arial"/>
        </w:rPr>
        <w:t xml:space="preserve"> Bekanntmachung ist einschließlich der auszulegenden Planunterlagen während des oben genannten Zeitraums auch auf der Internetseite der Landesdirektion Sachsen unter </w:t>
      </w:r>
      <w:hyperlink r:id="rId7" w:history="1">
        <w:r w:rsidRPr="003205EF">
          <w:rPr>
            <w:rStyle w:val="Hyperlink"/>
            <w:rFonts w:ascii="Arial" w:hAnsi="Arial" w:cs="Arial"/>
          </w:rPr>
          <w:t>http://www.lds.sachsen.de/bekanntmachung</w:t>
        </w:r>
      </w:hyperlink>
      <w:r w:rsidRPr="003205EF">
        <w:rPr>
          <w:rFonts w:ascii="Arial" w:hAnsi="Arial" w:cs="Arial"/>
        </w:rPr>
        <w:t xml:space="preserve"> unter der Rubrik Infrastruktur</w:t>
      </w:r>
      <w:r w:rsidR="00462351" w:rsidRPr="003205EF">
        <w:rPr>
          <w:rFonts w:ascii="Arial" w:hAnsi="Arial" w:cs="Arial"/>
        </w:rPr>
        <w:t xml:space="preserve"> </w:t>
      </w:r>
      <w:r w:rsidRPr="003205EF">
        <w:rPr>
          <w:rFonts w:ascii="Arial" w:hAnsi="Arial" w:cs="Arial"/>
        </w:rPr>
        <w:t>–</w:t>
      </w:r>
      <w:r w:rsidR="00462351" w:rsidRPr="003205EF">
        <w:rPr>
          <w:rFonts w:ascii="Arial" w:hAnsi="Arial" w:cs="Arial"/>
        </w:rPr>
        <w:t xml:space="preserve"> </w:t>
      </w:r>
      <w:r w:rsidR="007B7601">
        <w:rPr>
          <w:rFonts w:ascii="Arial" w:hAnsi="Arial" w:cs="Arial"/>
        </w:rPr>
        <w:t xml:space="preserve">Staatsstraßen, </w:t>
      </w:r>
      <w:r w:rsidRPr="003205EF">
        <w:rPr>
          <w:rFonts w:ascii="Arial" w:hAnsi="Arial" w:cs="Arial"/>
        </w:rPr>
        <w:t xml:space="preserve"> </w:t>
      </w:r>
      <w:r w:rsidRPr="003205EF">
        <w:rPr>
          <w:rFonts w:ascii="Arial" w:hAnsi="Arial" w:cs="Arial"/>
        </w:rPr>
        <w:lastRenderedPageBreak/>
        <w:t>einsehbar.</w:t>
      </w:r>
      <w:r w:rsidR="00376440" w:rsidRPr="003205EF">
        <w:rPr>
          <w:rFonts w:ascii="Arial" w:hAnsi="Arial" w:cs="Arial"/>
        </w:rPr>
        <w:t xml:space="preserve"> Diese Bekanntmachung wird einschließlich der auszulegenden Planunterlagen außerdem im UVP-Portal </w:t>
      </w:r>
      <w:r w:rsidRPr="003205EF">
        <w:rPr>
          <w:rFonts w:ascii="Arial" w:hAnsi="Arial" w:cs="Arial"/>
        </w:rPr>
        <w:t xml:space="preserve">unter </w:t>
      </w:r>
      <w:hyperlink r:id="rId8" w:history="1">
        <w:r w:rsidRPr="003205EF">
          <w:rPr>
            <w:rStyle w:val="Hyperlink"/>
            <w:rFonts w:ascii="Arial" w:hAnsi="Arial" w:cs="Arial"/>
          </w:rPr>
          <w:t>https://www.uvp-verbund.de/</w:t>
        </w:r>
      </w:hyperlink>
      <w:r w:rsidRPr="003205EF">
        <w:rPr>
          <w:rFonts w:ascii="Arial" w:hAnsi="Arial" w:cs="Arial"/>
        </w:rPr>
        <w:t xml:space="preserve"> zugänglich gemacht. Maßgeblich ist</w:t>
      </w:r>
      <w:r w:rsidR="00C92123" w:rsidRPr="003205EF">
        <w:rPr>
          <w:rFonts w:ascii="Arial" w:hAnsi="Arial" w:cs="Arial"/>
        </w:rPr>
        <w:t xml:space="preserve"> jedoch</w:t>
      </w:r>
      <w:r w:rsidRPr="003205EF">
        <w:rPr>
          <w:rFonts w:ascii="Arial" w:hAnsi="Arial" w:cs="Arial"/>
        </w:rPr>
        <w:t xml:space="preserve"> der Inhalt der ausgelegten Unterlagen (§</w:t>
      </w:r>
      <w:r w:rsidR="00462351" w:rsidRPr="003205EF">
        <w:rPr>
          <w:rFonts w:ascii="Arial" w:hAnsi="Arial" w:cs="Arial"/>
        </w:rPr>
        <w:t> </w:t>
      </w:r>
      <w:r w:rsidRPr="003205EF">
        <w:rPr>
          <w:rFonts w:ascii="Arial" w:hAnsi="Arial" w:cs="Arial"/>
        </w:rPr>
        <w:t>20 Abs</w:t>
      </w:r>
      <w:r w:rsidR="00BB1118" w:rsidRPr="003205EF">
        <w:rPr>
          <w:rFonts w:ascii="Arial" w:hAnsi="Arial" w:cs="Arial"/>
        </w:rPr>
        <w:t>.</w:t>
      </w:r>
      <w:r w:rsidR="00462351" w:rsidRPr="003205EF">
        <w:rPr>
          <w:rFonts w:ascii="Arial" w:hAnsi="Arial" w:cs="Arial"/>
        </w:rPr>
        <w:t> </w:t>
      </w:r>
      <w:r w:rsidRPr="003205EF">
        <w:rPr>
          <w:rFonts w:ascii="Arial" w:hAnsi="Arial" w:cs="Arial"/>
        </w:rPr>
        <w:t>2 Satz</w:t>
      </w:r>
      <w:r w:rsidR="00462351" w:rsidRPr="003205EF">
        <w:rPr>
          <w:rFonts w:ascii="Arial" w:hAnsi="Arial" w:cs="Arial"/>
        </w:rPr>
        <w:t> 2 UVPG, § </w:t>
      </w:r>
      <w:r w:rsidRPr="003205EF">
        <w:rPr>
          <w:rFonts w:ascii="Arial" w:hAnsi="Arial" w:cs="Arial"/>
        </w:rPr>
        <w:t>27a Abs</w:t>
      </w:r>
      <w:r w:rsidR="00BB1118" w:rsidRPr="003205EF">
        <w:rPr>
          <w:rFonts w:ascii="Arial" w:hAnsi="Arial" w:cs="Arial"/>
        </w:rPr>
        <w:t>.</w:t>
      </w:r>
      <w:r w:rsidR="00462351" w:rsidRPr="003205EF">
        <w:rPr>
          <w:rFonts w:ascii="Arial" w:hAnsi="Arial" w:cs="Arial"/>
        </w:rPr>
        <w:t> </w:t>
      </w:r>
      <w:r w:rsidRPr="003205EF">
        <w:rPr>
          <w:rFonts w:ascii="Arial" w:hAnsi="Arial" w:cs="Arial"/>
        </w:rPr>
        <w:t>1 Satz</w:t>
      </w:r>
      <w:r w:rsidR="00462351" w:rsidRPr="003205EF">
        <w:rPr>
          <w:rFonts w:ascii="Arial" w:hAnsi="Arial" w:cs="Arial"/>
        </w:rPr>
        <w:t> </w:t>
      </w:r>
      <w:r w:rsidRPr="003205EF">
        <w:rPr>
          <w:rFonts w:ascii="Arial" w:hAnsi="Arial" w:cs="Arial"/>
        </w:rPr>
        <w:t xml:space="preserve">4 </w:t>
      </w:r>
      <w:r w:rsidR="00FA2293" w:rsidRPr="003205EF">
        <w:rPr>
          <w:rFonts w:ascii="Arial" w:hAnsi="Arial" w:cs="Arial"/>
        </w:rPr>
        <w:t xml:space="preserve">Verwaltungsverfahrensgesetz - </w:t>
      </w:r>
      <w:r w:rsidRPr="003205EF">
        <w:rPr>
          <w:rFonts w:ascii="Arial" w:hAnsi="Arial" w:cs="Arial"/>
        </w:rPr>
        <w:t>VwVfG</w:t>
      </w:r>
      <w:r w:rsidR="00987D62" w:rsidRPr="003205EF">
        <w:rPr>
          <w:rFonts w:ascii="Arial" w:hAnsi="Arial" w:cs="Arial"/>
        </w:rPr>
        <w:t xml:space="preserve"> -</w:t>
      </w:r>
      <w:r w:rsidR="00A91278" w:rsidRPr="003205EF">
        <w:rPr>
          <w:rFonts w:ascii="Arial" w:hAnsi="Arial" w:cs="Arial"/>
        </w:rPr>
        <w:t xml:space="preserve"> in Verbindung mit §</w:t>
      </w:r>
      <w:r w:rsidR="00462351" w:rsidRPr="003205EF">
        <w:rPr>
          <w:rFonts w:ascii="Arial" w:hAnsi="Arial" w:cs="Arial"/>
        </w:rPr>
        <w:t> </w:t>
      </w:r>
      <w:r w:rsidR="00A91278" w:rsidRPr="003205EF">
        <w:rPr>
          <w:rFonts w:ascii="Arial" w:hAnsi="Arial" w:cs="Arial"/>
        </w:rPr>
        <w:t>1 Satz</w:t>
      </w:r>
      <w:r w:rsidR="00462351" w:rsidRPr="003205EF">
        <w:rPr>
          <w:rFonts w:ascii="Arial" w:hAnsi="Arial" w:cs="Arial"/>
        </w:rPr>
        <w:t> </w:t>
      </w:r>
      <w:r w:rsidR="00A91278" w:rsidRPr="003205EF">
        <w:rPr>
          <w:rFonts w:ascii="Arial" w:hAnsi="Arial" w:cs="Arial"/>
        </w:rPr>
        <w:t>1 des Gesetzes zur Regelung des Verwaltungsverfahrens- und des Verwaltungszustellungsrechts für den Freistaat Sachsen -</w:t>
      </w:r>
      <w:r w:rsidR="00987D62" w:rsidRPr="003205EF">
        <w:rPr>
          <w:rFonts w:ascii="Arial" w:hAnsi="Arial" w:cs="Arial"/>
        </w:rPr>
        <w:t xml:space="preserve"> </w:t>
      </w:r>
      <w:r w:rsidR="00A91278" w:rsidRPr="003205EF">
        <w:rPr>
          <w:rFonts w:ascii="Arial" w:hAnsi="Arial" w:cs="Arial"/>
        </w:rPr>
        <w:t>SächsVwVfZG</w:t>
      </w:r>
      <w:r w:rsidRPr="003205EF">
        <w:rPr>
          <w:rFonts w:ascii="Arial" w:hAnsi="Arial" w:cs="Arial"/>
        </w:rPr>
        <w:t>).</w:t>
      </w:r>
    </w:p>
    <w:p w14:paraId="5DE8ABE0" w14:textId="24F4D6B3" w:rsidR="000524E8" w:rsidRPr="003205EF" w:rsidRDefault="0086655A" w:rsidP="0078722A">
      <w:pPr>
        <w:spacing w:after="240" w:line="240" w:lineRule="auto"/>
        <w:jc w:val="both"/>
        <w:rPr>
          <w:rFonts w:ascii="Arial" w:hAnsi="Arial" w:cs="Arial"/>
        </w:rPr>
      </w:pPr>
      <w:r w:rsidRPr="003205EF">
        <w:rPr>
          <w:rFonts w:ascii="Arial" w:hAnsi="Arial" w:cs="Arial"/>
        </w:rPr>
        <w:t>Darüber</w:t>
      </w:r>
      <w:r w:rsidR="000524E8" w:rsidRPr="003205EF">
        <w:rPr>
          <w:rFonts w:ascii="Arial" w:hAnsi="Arial" w:cs="Arial"/>
        </w:rPr>
        <w:t xml:space="preserve"> hinaus sind die entscheidungserheblichen Unterlagen gemäß den Bestimmungen des sächsischen Umweltinformationsgesetzes in der Landesdirek</w:t>
      </w:r>
      <w:r w:rsidRPr="003205EF">
        <w:rPr>
          <w:rFonts w:ascii="Arial" w:hAnsi="Arial" w:cs="Arial"/>
        </w:rPr>
        <w:t>t</w:t>
      </w:r>
      <w:r w:rsidR="000524E8" w:rsidRPr="003205EF">
        <w:rPr>
          <w:rFonts w:ascii="Arial" w:hAnsi="Arial" w:cs="Arial"/>
        </w:rPr>
        <w:t>ion</w:t>
      </w:r>
      <w:r w:rsidRPr="003205EF">
        <w:rPr>
          <w:rFonts w:ascii="Arial" w:hAnsi="Arial" w:cs="Arial"/>
        </w:rPr>
        <w:t xml:space="preserve"> Sachsen, Dienststelle Dresden, Referat DD32, Stauffenbergallee</w:t>
      </w:r>
      <w:r w:rsidR="0024172F" w:rsidRPr="003205EF">
        <w:rPr>
          <w:rFonts w:ascii="Arial" w:hAnsi="Arial" w:cs="Arial"/>
        </w:rPr>
        <w:t> </w:t>
      </w:r>
      <w:r w:rsidRPr="003205EF">
        <w:rPr>
          <w:rFonts w:ascii="Arial" w:hAnsi="Arial" w:cs="Arial"/>
        </w:rPr>
        <w:t>2, 01099</w:t>
      </w:r>
      <w:r w:rsidR="0024172F" w:rsidRPr="003205EF">
        <w:rPr>
          <w:rFonts w:ascii="Arial" w:hAnsi="Arial" w:cs="Arial"/>
        </w:rPr>
        <w:t> </w:t>
      </w:r>
      <w:r w:rsidRPr="003205EF">
        <w:rPr>
          <w:rFonts w:ascii="Arial" w:hAnsi="Arial" w:cs="Arial"/>
        </w:rPr>
        <w:t>Dresden, auf Antrag zugänglich.</w:t>
      </w:r>
    </w:p>
    <w:p w14:paraId="7EE17945" w14:textId="46DF65DF" w:rsidR="00356049" w:rsidRPr="00356049" w:rsidRDefault="00A40A3C" w:rsidP="00356049">
      <w:pPr>
        <w:pStyle w:val="Listenabsatz"/>
        <w:numPr>
          <w:ilvl w:val="0"/>
          <w:numId w:val="5"/>
        </w:numPr>
        <w:spacing w:after="240" w:line="240" w:lineRule="auto"/>
        <w:ind w:left="426" w:hanging="426"/>
        <w:jc w:val="both"/>
        <w:rPr>
          <w:rFonts w:ascii="Arial" w:eastAsia="Times New Roman" w:hAnsi="Arial" w:cs="Arial"/>
          <w:lang w:eastAsia="de-DE"/>
        </w:rPr>
      </w:pPr>
      <w:r w:rsidRPr="00356049">
        <w:rPr>
          <w:rFonts w:ascii="Arial" w:eastAsia="Times New Roman" w:hAnsi="Arial" w:cs="Arial"/>
          <w:lang w:eastAsia="de-DE"/>
        </w:rPr>
        <w:t xml:space="preserve">Jeder kann bis spätestens einen Monat nach Ablauf der Auslegungsfrist, das ist bis zum </w:t>
      </w:r>
      <w:r w:rsidR="004956B5">
        <w:rPr>
          <w:rFonts w:ascii="Arial" w:eastAsia="Times New Roman" w:hAnsi="Arial" w:cs="Arial"/>
          <w:b/>
          <w:lang w:eastAsia="de-DE"/>
        </w:rPr>
        <w:t>27. Mai 2022</w:t>
      </w:r>
      <w:r w:rsidRPr="00356049">
        <w:rPr>
          <w:rFonts w:ascii="Arial" w:eastAsia="Times New Roman" w:hAnsi="Arial" w:cs="Arial"/>
          <w:lang w:eastAsia="de-DE"/>
        </w:rPr>
        <w:t xml:space="preserve"> bei der Landesdirektion Sachsen, 09105</w:t>
      </w:r>
      <w:r w:rsidR="0024172F" w:rsidRPr="00356049">
        <w:rPr>
          <w:rFonts w:ascii="Arial" w:eastAsia="Times New Roman" w:hAnsi="Arial" w:cs="Arial"/>
          <w:lang w:eastAsia="de-DE"/>
        </w:rPr>
        <w:t> </w:t>
      </w:r>
      <w:r w:rsidRPr="00356049">
        <w:rPr>
          <w:rFonts w:ascii="Arial" w:eastAsia="Times New Roman" w:hAnsi="Arial" w:cs="Arial"/>
          <w:lang w:eastAsia="de-DE"/>
        </w:rPr>
        <w:t>Chemnitz, schriftlich, bei der Landesdirektion Sachsen, Dienststelle Dresden, Stauffenbergallee</w:t>
      </w:r>
      <w:r w:rsidR="0024172F" w:rsidRPr="00356049">
        <w:rPr>
          <w:rFonts w:ascii="Arial" w:eastAsia="Times New Roman" w:hAnsi="Arial" w:cs="Arial"/>
          <w:lang w:eastAsia="de-DE"/>
        </w:rPr>
        <w:t> </w:t>
      </w:r>
      <w:r w:rsidRPr="00356049">
        <w:rPr>
          <w:rFonts w:ascii="Arial" w:eastAsia="Times New Roman" w:hAnsi="Arial" w:cs="Arial"/>
          <w:lang w:eastAsia="de-DE"/>
        </w:rPr>
        <w:t>2, 01099</w:t>
      </w:r>
      <w:r w:rsidR="0024172F" w:rsidRPr="00356049">
        <w:rPr>
          <w:rFonts w:ascii="Arial" w:eastAsia="Times New Roman" w:hAnsi="Arial" w:cs="Arial"/>
          <w:lang w:eastAsia="de-DE"/>
        </w:rPr>
        <w:t> </w:t>
      </w:r>
      <w:r w:rsidRPr="00356049">
        <w:rPr>
          <w:rFonts w:ascii="Arial" w:eastAsia="Times New Roman" w:hAnsi="Arial" w:cs="Arial"/>
          <w:lang w:eastAsia="de-DE"/>
        </w:rPr>
        <w:t xml:space="preserve">Dresden oder bei </w:t>
      </w:r>
      <w:r w:rsidR="004956B5">
        <w:rPr>
          <w:rFonts w:ascii="Arial" w:eastAsia="Times New Roman" w:hAnsi="Arial" w:cs="Arial"/>
          <w:lang w:eastAsia="de-DE"/>
        </w:rPr>
        <w:t>den</w:t>
      </w:r>
      <w:r w:rsidR="009D457F">
        <w:rPr>
          <w:rFonts w:ascii="Arial" w:eastAsia="Times New Roman" w:hAnsi="Arial" w:cs="Arial"/>
          <w:lang w:eastAsia="de-DE"/>
        </w:rPr>
        <w:t xml:space="preserve"> oben genannten Stadt</w:t>
      </w:r>
      <w:r w:rsidR="004956B5">
        <w:rPr>
          <w:rFonts w:ascii="Arial" w:eastAsia="Times New Roman" w:hAnsi="Arial" w:cs="Arial"/>
          <w:lang w:eastAsia="de-DE"/>
        </w:rPr>
        <w:t>-/Gemeinde</w:t>
      </w:r>
      <w:r w:rsidR="009D457F">
        <w:rPr>
          <w:rFonts w:ascii="Arial" w:eastAsia="Times New Roman" w:hAnsi="Arial" w:cs="Arial"/>
          <w:lang w:eastAsia="de-DE"/>
        </w:rPr>
        <w:t>verwaltung</w:t>
      </w:r>
      <w:r w:rsidR="004956B5">
        <w:rPr>
          <w:rFonts w:ascii="Arial" w:eastAsia="Times New Roman" w:hAnsi="Arial" w:cs="Arial"/>
          <w:lang w:eastAsia="de-DE"/>
        </w:rPr>
        <w:t>en</w:t>
      </w:r>
      <w:r w:rsidRPr="00356049">
        <w:rPr>
          <w:rFonts w:ascii="Arial" w:eastAsia="Times New Roman" w:hAnsi="Arial" w:cs="Arial"/>
          <w:lang w:eastAsia="de-DE"/>
        </w:rPr>
        <w:t xml:space="preserve"> schriftlich oder zur Niederschrift Einwendungen gegen den Plan erheben bzw. sich äußern. Die Einwendung muss den geltend gemachten Belang und das Maß seiner Beeinträchtigung erkennen lassen.</w:t>
      </w:r>
    </w:p>
    <w:p w14:paraId="3143679E" w14:textId="2AF6448D" w:rsidR="00A40A3C" w:rsidRDefault="00A40A3C" w:rsidP="00356049">
      <w:pPr>
        <w:pStyle w:val="Listenabsatz"/>
        <w:spacing w:after="240" w:line="240" w:lineRule="auto"/>
        <w:ind w:left="426" w:hanging="426"/>
        <w:jc w:val="both"/>
        <w:rPr>
          <w:rFonts w:ascii="Arial" w:eastAsia="Times New Roman" w:hAnsi="Arial" w:cs="Arial"/>
          <w:lang w:eastAsia="de-DE"/>
        </w:rPr>
      </w:pPr>
      <w:r w:rsidRPr="00356049">
        <w:rPr>
          <w:rFonts w:ascii="Arial" w:eastAsia="Times New Roman" w:hAnsi="Arial" w:cs="Arial"/>
          <w:lang w:eastAsia="de-DE"/>
        </w:rPr>
        <w:t xml:space="preserve"> </w:t>
      </w:r>
    </w:p>
    <w:p w14:paraId="3CD1AA05" w14:textId="53A4C683" w:rsidR="00356049" w:rsidRPr="00356049" w:rsidRDefault="00356049" w:rsidP="00356049">
      <w:pPr>
        <w:pStyle w:val="Listenabsatz"/>
        <w:spacing w:after="240" w:line="240" w:lineRule="auto"/>
        <w:ind w:left="426"/>
        <w:jc w:val="both"/>
        <w:rPr>
          <w:rFonts w:ascii="Arial" w:eastAsia="Times New Roman" w:hAnsi="Arial" w:cs="Arial"/>
          <w:lang w:eastAsia="de-DE"/>
        </w:rPr>
      </w:pPr>
      <w:r w:rsidRPr="00356049">
        <w:rPr>
          <w:rFonts w:ascii="Arial" w:eastAsia="Times New Roman" w:hAnsi="Arial" w:cs="Arial"/>
          <w:lang w:eastAsia="de-DE"/>
        </w:rPr>
        <w:t>Einwendungen können auch elektronisch, aber nur mit einer qualifizierten elektronischen Signatur unter der E-Mail-Adresse post@lds.sachsen.de erhoben werden; Einwendungen, die nur elektronisch übermittelt werden (z. B. „einfache“ E-Mail ohne qualifizierte elektronische Signatur), sind grundsätzlich unwirksam.</w:t>
      </w:r>
    </w:p>
    <w:p w14:paraId="01EADDDC" w14:textId="10630473" w:rsidR="00A40A3C" w:rsidRPr="00A40A3C" w:rsidRDefault="00A40A3C" w:rsidP="0078722A">
      <w:pPr>
        <w:spacing w:after="240" w:line="240" w:lineRule="auto"/>
        <w:ind w:left="425" w:firstLine="1"/>
        <w:jc w:val="both"/>
        <w:rPr>
          <w:rFonts w:ascii="Arial" w:eastAsia="Times New Roman" w:hAnsi="Arial" w:cs="Arial"/>
          <w:lang w:eastAsia="de-DE"/>
        </w:rPr>
      </w:pPr>
      <w:r w:rsidRPr="00A40A3C">
        <w:rPr>
          <w:rFonts w:ascii="Arial" w:eastAsia="Times New Roman" w:hAnsi="Arial" w:cs="Arial"/>
          <w:lang w:eastAsia="de-DE"/>
        </w:rPr>
        <w:t xml:space="preserve">Nach Ablauf dieser Äußerungsfrist sind für das Verfahren über die Zulässigkeit des Vorhabens alle Äußerungen, die nicht auf besonderen privatrechtlichen Titeln beruhen, ausgeschlossen </w:t>
      </w:r>
      <w:r w:rsidR="00401B41">
        <w:rPr>
          <w:rFonts w:ascii="Arial" w:eastAsia="Times New Roman" w:hAnsi="Arial" w:cs="Arial"/>
          <w:lang w:eastAsia="de-DE"/>
        </w:rPr>
        <w:t>(</w:t>
      </w:r>
      <w:r w:rsidRPr="00A40A3C">
        <w:rPr>
          <w:rFonts w:ascii="Arial" w:eastAsia="Times New Roman" w:hAnsi="Arial" w:cs="Arial"/>
          <w:lang w:eastAsia="de-DE"/>
        </w:rPr>
        <w:t>§</w:t>
      </w:r>
      <w:r w:rsidR="0024172F" w:rsidRPr="003205EF">
        <w:rPr>
          <w:rFonts w:ascii="Arial" w:eastAsia="Times New Roman" w:hAnsi="Arial" w:cs="Arial"/>
          <w:lang w:eastAsia="de-DE"/>
        </w:rPr>
        <w:t> </w:t>
      </w:r>
      <w:r w:rsidRPr="00A40A3C">
        <w:rPr>
          <w:rFonts w:ascii="Arial" w:eastAsia="Times New Roman" w:hAnsi="Arial" w:cs="Arial"/>
          <w:lang w:eastAsia="de-DE"/>
        </w:rPr>
        <w:t>21 Abs</w:t>
      </w:r>
      <w:r w:rsidR="00BB1118" w:rsidRPr="003205EF">
        <w:rPr>
          <w:rFonts w:ascii="Arial" w:eastAsia="Times New Roman" w:hAnsi="Arial" w:cs="Arial"/>
          <w:lang w:eastAsia="de-DE"/>
        </w:rPr>
        <w:t>.</w:t>
      </w:r>
      <w:r w:rsidR="0024172F" w:rsidRPr="003205EF">
        <w:rPr>
          <w:rFonts w:ascii="Arial" w:eastAsia="Times New Roman" w:hAnsi="Arial" w:cs="Arial"/>
          <w:lang w:eastAsia="de-DE"/>
        </w:rPr>
        <w:t> 4 Satz </w:t>
      </w:r>
      <w:r w:rsidRPr="00A40A3C">
        <w:rPr>
          <w:rFonts w:ascii="Arial" w:eastAsia="Times New Roman" w:hAnsi="Arial" w:cs="Arial"/>
          <w:lang w:eastAsia="de-DE"/>
        </w:rPr>
        <w:t>1 UVPG</w:t>
      </w:r>
      <w:r w:rsidR="00401B41">
        <w:rPr>
          <w:rFonts w:ascii="Arial" w:eastAsia="Times New Roman" w:hAnsi="Arial" w:cs="Arial"/>
          <w:lang w:eastAsia="de-DE"/>
        </w:rPr>
        <w:t>)</w:t>
      </w:r>
      <w:r w:rsidRPr="00A40A3C">
        <w:rPr>
          <w:rFonts w:ascii="Arial" w:eastAsia="Times New Roman" w:hAnsi="Arial" w:cs="Arial"/>
          <w:lang w:eastAsia="de-DE"/>
        </w:rPr>
        <w:t xml:space="preserve">. Die Äußerungsfrist gilt auch für solche Einwendungen, die sich nicht auf die Umweltauswirkungen des Vorhabens beziehen </w:t>
      </w:r>
      <w:r w:rsidR="00401B41">
        <w:rPr>
          <w:rFonts w:ascii="Arial" w:eastAsia="Times New Roman" w:hAnsi="Arial" w:cs="Arial"/>
          <w:lang w:eastAsia="de-DE"/>
        </w:rPr>
        <w:t>(</w:t>
      </w:r>
      <w:r w:rsidRPr="00A40A3C">
        <w:rPr>
          <w:rFonts w:ascii="Arial" w:eastAsia="Times New Roman" w:hAnsi="Arial" w:cs="Arial"/>
          <w:lang w:eastAsia="de-DE"/>
        </w:rPr>
        <w:t>§</w:t>
      </w:r>
      <w:r w:rsidR="0024172F" w:rsidRPr="003205EF">
        <w:rPr>
          <w:rFonts w:ascii="Arial" w:eastAsia="Times New Roman" w:hAnsi="Arial" w:cs="Arial"/>
          <w:lang w:eastAsia="de-DE"/>
        </w:rPr>
        <w:t> 21 Abs</w:t>
      </w:r>
      <w:r w:rsidR="00BB1118" w:rsidRPr="003205EF">
        <w:rPr>
          <w:rFonts w:ascii="Arial" w:eastAsia="Times New Roman" w:hAnsi="Arial" w:cs="Arial"/>
          <w:lang w:eastAsia="de-DE"/>
        </w:rPr>
        <w:t>.</w:t>
      </w:r>
      <w:r w:rsidR="0024172F" w:rsidRPr="003205EF">
        <w:rPr>
          <w:rFonts w:ascii="Arial" w:eastAsia="Times New Roman" w:hAnsi="Arial" w:cs="Arial"/>
          <w:lang w:eastAsia="de-DE"/>
        </w:rPr>
        <w:t> </w:t>
      </w:r>
      <w:r w:rsidRPr="00A40A3C">
        <w:rPr>
          <w:rFonts w:ascii="Arial" w:eastAsia="Times New Roman" w:hAnsi="Arial" w:cs="Arial"/>
          <w:lang w:eastAsia="de-DE"/>
        </w:rPr>
        <w:t>5 UVPG</w:t>
      </w:r>
      <w:r w:rsidR="00401B41">
        <w:rPr>
          <w:rFonts w:ascii="Arial" w:eastAsia="Times New Roman" w:hAnsi="Arial" w:cs="Arial"/>
          <w:lang w:eastAsia="de-DE"/>
        </w:rPr>
        <w:t>)</w:t>
      </w:r>
      <w:r w:rsidRPr="00A40A3C">
        <w:rPr>
          <w:rFonts w:ascii="Arial" w:eastAsia="Times New Roman" w:hAnsi="Arial" w:cs="Arial"/>
          <w:lang w:eastAsia="de-DE"/>
        </w:rPr>
        <w:t>.</w:t>
      </w:r>
    </w:p>
    <w:p w14:paraId="2A4E0303" w14:textId="0BB84E0C" w:rsidR="00A40A3C" w:rsidRPr="00A40A3C" w:rsidRDefault="00A40A3C" w:rsidP="0078722A">
      <w:pPr>
        <w:spacing w:after="240" w:line="240" w:lineRule="auto"/>
        <w:ind w:left="425"/>
        <w:jc w:val="both"/>
        <w:rPr>
          <w:rFonts w:ascii="Arial" w:eastAsia="Times New Roman" w:hAnsi="Arial" w:cs="Arial"/>
          <w:lang w:eastAsia="de-DE"/>
        </w:rPr>
      </w:pPr>
      <w:r w:rsidRPr="00A40A3C">
        <w:rPr>
          <w:rFonts w:ascii="Arial" w:eastAsia="Times New Roman" w:hAnsi="Arial" w:cs="Arial"/>
          <w:lang w:eastAsia="de-DE"/>
        </w:rPr>
        <w:t>Bei Einwendungen bzw. Äußerungen, die von mehr als 50</w:t>
      </w:r>
      <w:r w:rsidR="0024172F" w:rsidRPr="003205EF">
        <w:rPr>
          <w:rFonts w:ascii="Arial" w:eastAsia="Times New Roman" w:hAnsi="Arial" w:cs="Arial"/>
          <w:lang w:eastAsia="de-DE"/>
        </w:rPr>
        <w:t> </w:t>
      </w:r>
      <w:r w:rsidRPr="00A40A3C">
        <w:rPr>
          <w:rFonts w:ascii="Arial" w:eastAsia="Times New Roman" w:hAnsi="Arial" w:cs="Arial"/>
          <w:lang w:eastAsia="de-DE"/>
        </w:rPr>
        <w:t>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bzw. Äußerungen unberücksichtigt bleiben (§</w:t>
      </w:r>
      <w:r w:rsidR="0024172F" w:rsidRPr="003205EF">
        <w:rPr>
          <w:rFonts w:ascii="Arial" w:eastAsia="Times New Roman" w:hAnsi="Arial" w:cs="Arial"/>
          <w:lang w:eastAsia="de-DE"/>
        </w:rPr>
        <w:t> </w:t>
      </w:r>
      <w:r w:rsidRPr="00A40A3C">
        <w:rPr>
          <w:rFonts w:ascii="Arial" w:eastAsia="Times New Roman" w:hAnsi="Arial" w:cs="Arial"/>
          <w:lang w:eastAsia="de-DE"/>
        </w:rPr>
        <w:t>17 Abs.</w:t>
      </w:r>
      <w:r w:rsidR="0024172F" w:rsidRPr="003205EF">
        <w:rPr>
          <w:rFonts w:ascii="Arial" w:eastAsia="Times New Roman" w:hAnsi="Arial" w:cs="Arial"/>
          <w:lang w:eastAsia="de-DE"/>
        </w:rPr>
        <w:t> </w:t>
      </w:r>
      <w:r w:rsidRPr="00A40A3C">
        <w:rPr>
          <w:rFonts w:ascii="Arial" w:eastAsia="Times New Roman" w:hAnsi="Arial" w:cs="Arial"/>
          <w:lang w:eastAsia="de-DE"/>
        </w:rPr>
        <w:t>2 VwVfG).</w:t>
      </w:r>
    </w:p>
    <w:p w14:paraId="0DD64584" w14:textId="77777777" w:rsidR="00A40A3C" w:rsidRPr="00A40A3C" w:rsidRDefault="00A40A3C" w:rsidP="0078722A">
      <w:pPr>
        <w:spacing w:after="240" w:line="240" w:lineRule="auto"/>
        <w:ind w:left="425"/>
        <w:jc w:val="both"/>
        <w:rPr>
          <w:rFonts w:ascii="Arial" w:eastAsia="Times New Roman" w:hAnsi="Arial" w:cs="Arial"/>
          <w:lang w:eastAsia="de-DE"/>
        </w:rPr>
      </w:pPr>
      <w:r w:rsidRPr="00A40A3C">
        <w:rPr>
          <w:rFonts w:ascii="Arial" w:eastAsia="Times New Roman" w:hAnsi="Arial" w:cs="Arial"/>
          <w:lang w:eastAsia="de-DE"/>
        </w:rPr>
        <w:t>Es wird darauf hingewiesen, dass keine Eingangsbestätigung erfolgt.</w:t>
      </w:r>
    </w:p>
    <w:p w14:paraId="70357EA4" w14:textId="054ECC8F" w:rsidR="00A40A3C" w:rsidRPr="00A40A3C" w:rsidRDefault="00A40A3C" w:rsidP="0078722A">
      <w:pPr>
        <w:spacing w:after="240" w:line="240" w:lineRule="auto"/>
        <w:ind w:left="425" w:hanging="425"/>
        <w:jc w:val="both"/>
        <w:rPr>
          <w:rFonts w:ascii="Arial" w:eastAsia="Times New Roman" w:hAnsi="Arial" w:cs="Arial"/>
          <w:lang w:eastAsia="de-DE"/>
        </w:rPr>
      </w:pPr>
      <w:r w:rsidRPr="00A40A3C">
        <w:rPr>
          <w:rFonts w:ascii="Arial" w:eastAsia="Times New Roman" w:hAnsi="Arial" w:cs="Arial"/>
          <w:lang w:eastAsia="de-DE"/>
        </w:rPr>
        <w:t>2.</w:t>
      </w:r>
      <w:r w:rsidRPr="00A40A3C">
        <w:rPr>
          <w:rFonts w:ascii="Arial" w:eastAsia="Times New Roman" w:hAnsi="Arial" w:cs="Arial"/>
          <w:lang w:eastAsia="de-DE"/>
        </w:rPr>
        <w:tab/>
      </w:r>
      <w:r w:rsidR="00462351" w:rsidRPr="003205EF">
        <w:rPr>
          <w:rFonts w:ascii="Arial" w:hAnsi="Arial" w:cs="Arial"/>
        </w:rPr>
        <w:t>Diese Bekanntmachung dient auch der Benachrichtigung der Vereinigungen nach § 39 Abs</w:t>
      </w:r>
      <w:r w:rsidR="00BB1118" w:rsidRPr="003205EF">
        <w:rPr>
          <w:rFonts w:ascii="Arial" w:hAnsi="Arial" w:cs="Arial"/>
        </w:rPr>
        <w:t>. </w:t>
      </w:r>
      <w:r w:rsidR="00462351" w:rsidRPr="003205EF">
        <w:rPr>
          <w:rFonts w:ascii="Arial" w:hAnsi="Arial" w:cs="Arial"/>
        </w:rPr>
        <w:t>3</w:t>
      </w:r>
      <w:r w:rsidR="00BB1118" w:rsidRPr="003205EF">
        <w:rPr>
          <w:rFonts w:ascii="Arial" w:hAnsi="Arial" w:cs="Arial"/>
        </w:rPr>
        <w:t xml:space="preserve"> </w:t>
      </w:r>
      <w:r w:rsidR="00462351" w:rsidRPr="003205EF">
        <w:rPr>
          <w:rFonts w:ascii="Arial" w:hAnsi="Arial" w:cs="Arial"/>
        </w:rPr>
        <w:t>Satz 2 SächsStrG in Verbindung mit § 73 Abs</w:t>
      </w:r>
      <w:r w:rsidR="00BB1118" w:rsidRPr="003205EF">
        <w:rPr>
          <w:rFonts w:ascii="Arial" w:hAnsi="Arial" w:cs="Arial"/>
        </w:rPr>
        <w:t>.</w:t>
      </w:r>
      <w:r w:rsidR="00462351" w:rsidRPr="003205EF">
        <w:rPr>
          <w:rFonts w:ascii="Arial" w:hAnsi="Arial" w:cs="Arial"/>
        </w:rPr>
        <w:t> 4 Satz 5 VwVfG.</w:t>
      </w:r>
    </w:p>
    <w:p w14:paraId="4F48416E" w14:textId="40B46AEA" w:rsidR="00A40A3C" w:rsidRPr="00A40A3C" w:rsidRDefault="00A40A3C" w:rsidP="0078722A">
      <w:pPr>
        <w:spacing w:after="240" w:line="240" w:lineRule="auto"/>
        <w:ind w:left="426" w:hanging="426"/>
        <w:jc w:val="both"/>
        <w:rPr>
          <w:rFonts w:ascii="Arial" w:eastAsia="Times New Roman" w:hAnsi="Arial" w:cs="Arial"/>
          <w:lang w:eastAsia="de-DE"/>
        </w:rPr>
      </w:pPr>
      <w:r w:rsidRPr="00A40A3C">
        <w:rPr>
          <w:rFonts w:ascii="Arial" w:eastAsia="Times New Roman" w:hAnsi="Arial" w:cs="Arial"/>
          <w:lang w:eastAsia="de-DE"/>
        </w:rPr>
        <w:t>3.</w:t>
      </w:r>
      <w:r w:rsidRPr="00A40A3C">
        <w:rPr>
          <w:rFonts w:ascii="Arial" w:eastAsia="Times New Roman" w:hAnsi="Arial" w:cs="Arial"/>
          <w:lang w:eastAsia="de-DE"/>
        </w:rPr>
        <w:tab/>
        <w:t>Die Anhörungsbehörde kann auf eine Erörterung der rechtzeitig erhobenen Stellungnahmen und Einwendungen verzichten (</w:t>
      </w:r>
      <w:r w:rsidR="00462351" w:rsidRPr="003205EF">
        <w:rPr>
          <w:rFonts w:ascii="Arial" w:hAnsi="Arial" w:cs="Arial"/>
        </w:rPr>
        <w:t>§ 39 Abs</w:t>
      </w:r>
      <w:r w:rsidR="00BB1118" w:rsidRPr="003205EF">
        <w:rPr>
          <w:rFonts w:ascii="Arial" w:hAnsi="Arial" w:cs="Arial"/>
        </w:rPr>
        <w:t>.</w:t>
      </w:r>
      <w:r w:rsidR="00462351" w:rsidRPr="003205EF">
        <w:rPr>
          <w:rFonts w:ascii="Arial" w:hAnsi="Arial" w:cs="Arial"/>
        </w:rPr>
        <w:t> 4 SächsStrG</w:t>
      </w:r>
      <w:r w:rsidRPr="00A40A3C">
        <w:rPr>
          <w:rFonts w:ascii="Arial" w:eastAsia="Times New Roman" w:hAnsi="Arial" w:cs="Arial"/>
          <w:lang w:eastAsia="de-DE"/>
        </w:rPr>
        <w:t>).</w:t>
      </w:r>
    </w:p>
    <w:p w14:paraId="2202E95C" w14:textId="588871C2" w:rsidR="00A40A3C" w:rsidRPr="00A40A3C" w:rsidRDefault="00A40A3C" w:rsidP="0078722A">
      <w:pPr>
        <w:spacing w:after="240" w:line="240" w:lineRule="auto"/>
        <w:ind w:left="426"/>
        <w:jc w:val="both"/>
        <w:rPr>
          <w:rFonts w:ascii="Arial" w:eastAsia="Times New Roman" w:hAnsi="Arial" w:cs="Arial"/>
          <w:lang w:eastAsia="de-DE"/>
        </w:rPr>
      </w:pPr>
      <w:r w:rsidRPr="00A40A3C">
        <w:rPr>
          <w:rFonts w:ascii="Arial" w:eastAsia="Times New Roman" w:hAnsi="Arial" w:cs="Arial"/>
          <w:lang w:eastAsia="de-DE"/>
        </w:rPr>
        <w:t xml:space="preserve">Findet ein Erörterungstermin statt, wird </w:t>
      </w:r>
      <w:r w:rsidR="003205EF" w:rsidRPr="003205EF">
        <w:rPr>
          <w:rFonts w:ascii="Arial" w:eastAsia="Times New Roman" w:hAnsi="Arial" w:cs="Arial"/>
          <w:lang w:eastAsia="de-DE"/>
        </w:rPr>
        <w:t xml:space="preserve">er </w:t>
      </w:r>
      <w:r w:rsidRPr="00A40A3C">
        <w:rPr>
          <w:rFonts w:ascii="Arial" w:eastAsia="Times New Roman" w:hAnsi="Arial" w:cs="Arial"/>
          <w:lang w:eastAsia="de-DE"/>
        </w:rPr>
        <w:t xml:space="preserve">ortsüblich bekannt gemacht werden. </w:t>
      </w:r>
    </w:p>
    <w:p w14:paraId="64BF4470" w14:textId="75833703" w:rsidR="00A40A3C" w:rsidRPr="00A40A3C" w:rsidRDefault="00A40A3C" w:rsidP="0078722A">
      <w:pPr>
        <w:spacing w:after="240" w:line="240" w:lineRule="auto"/>
        <w:ind w:left="426"/>
        <w:jc w:val="both"/>
        <w:rPr>
          <w:rFonts w:ascii="Arial" w:eastAsia="Times New Roman" w:hAnsi="Arial" w:cs="Arial"/>
          <w:lang w:eastAsia="de-DE"/>
        </w:rPr>
      </w:pPr>
      <w:r w:rsidRPr="00A40A3C">
        <w:rPr>
          <w:rFonts w:ascii="Arial" w:eastAsia="Times New Roman" w:hAnsi="Arial" w:cs="Arial"/>
          <w:lang w:eastAsia="de-DE"/>
        </w:rPr>
        <w:t>Ferner werden diejenigen, die rechtzeitig Einwendungen erhoben, Äußerungen vorgebracht oder Stellungnahmen abgegeben haben, von dem Termin gesondert benachrichtigt. Bei gleichförmigen Einwendungen gilt diese Rege</w:t>
      </w:r>
      <w:r w:rsidR="00462351" w:rsidRPr="003205EF">
        <w:rPr>
          <w:rFonts w:ascii="Arial" w:eastAsia="Times New Roman" w:hAnsi="Arial" w:cs="Arial"/>
          <w:lang w:eastAsia="de-DE"/>
        </w:rPr>
        <w:t>lung für den Vertreter (§ </w:t>
      </w:r>
      <w:r w:rsidRPr="00A40A3C">
        <w:rPr>
          <w:rFonts w:ascii="Arial" w:eastAsia="Times New Roman" w:hAnsi="Arial" w:cs="Arial"/>
          <w:lang w:eastAsia="de-DE"/>
        </w:rPr>
        <w:t xml:space="preserve">17 VwVfG). </w:t>
      </w:r>
    </w:p>
    <w:p w14:paraId="18B16A9C" w14:textId="42CCE700" w:rsidR="00A40A3C" w:rsidRPr="00A40A3C" w:rsidRDefault="00A40A3C" w:rsidP="0078722A">
      <w:pPr>
        <w:spacing w:after="240" w:line="240" w:lineRule="auto"/>
        <w:ind w:left="426"/>
        <w:jc w:val="both"/>
        <w:rPr>
          <w:rFonts w:ascii="Arial" w:eastAsia="Times New Roman" w:hAnsi="Arial" w:cs="Arial"/>
          <w:lang w:eastAsia="de-DE"/>
        </w:rPr>
      </w:pPr>
      <w:r w:rsidRPr="00A40A3C">
        <w:rPr>
          <w:rFonts w:ascii="Arial" w:eastAsia="Times New Roman" w:hAnsi="Arial" w:cs="Arial"/>
          <w:lang w:eastAsia="de-DE"/>
        </w:rPr>
        <w:t>Sind mehr als 50</w:t>
      </w:r>
      <w:r w:rsidR="00462351" w:rsidRPr="003205EF">
        <w:rPr>
          <w:rFonts w:ascii="Arial" w:eastAsia="Times New Roman" w:hAnsi="Arial" w:cs="Arial"/>
          <w:lang w:eastAsia="de-DE"/>
        </w:rPr>
        <w:t> </w:t>
      </w:r>
      <w:r w:rsidRPr="00A40A3C">
        <w:rPr>
          <w:rFonts w:ascii="Arial" w:eastAsia="Times New Roman" w:hAnsi="Arial" w:cs="Arial"/>
          <w:lang w:eastAsia="de-DE"/>
        </w:rPr>
        <w:t>Benachrichtigungen vorzunehmen, können sie durch öffentliche Bekanntmachung ersetzt werden.</w:t>
      </w:r>
    </w:p>
    <w:p w14:paraId="6953A80E" w14:textId="77777777" w:rsidR="00A40A3C" w:rsidRPr="00A40A3C" w:rsidRDefault="00A40A3C" w:rsidP="0078722A">
      <w:pPr>
        <w:spacing w:after="240" w:line="240" w:lineRule="auto"/>
        <w:ind w:left="426"/>
        <w:jc w:val="both"/>
        <w:rPr>
          <w:rFonts w:ascii="Arial" w:eastAsia="Times New Roman" w:hAnsi="Arial" w:cs="Arial"/>
          <w:lang w:eastAsia="de-DE"/>
        </w:rPr>
      </w:pPr>
      <w:r w:rsidRPr="00A40A3C">
        <w:rPr>
          <w:rFonts w:ascii="Arial" w:eastAsia="Times New Roman" w:hAnsi="Arial" w:cs="Arial"/>
          <w:lang w:eastAsia="de-DE"/>
        </w:rPr>
        <w:t xml:space="preserve">Die Vertretung durch einen Bevollmächtigten ist möglich. Die Bevollmächtigung ist durch eine schriftliche Vollmacht nachzuweisen, die zu den Akten der Anhörungsbehörde zu geben ist. Bei Ausbleiben eines Beteiligten in dem Erörterungstermin kann auch ohne ihn </w:t>
      </w:r>
      <w:r w:rsidRPr="00A40A3C">
        <w:rPr>
          <w:rFonts w:ascii="Arial" w:eastAsia="Times New Roman" w:hAnsi="Arial" w:cs="Arial"/>
          <w:lang w:eastAsia="de-DE"/>
        </w:rPr>
        <w:lastRenderedPageBreak/>
        <w:t>verhandelt werden. Das Anhörungsverfahren ist mit Abschluss des Erörterungstermins beendet.</w:t>
      </w:r>
    </w:p>
    <w:p w14:paraId="49630291" w14:textId="77777777" w:rsidR="00A40A3C" w:rsidRPr="00A40A3C" w:rsidRDefault="00A40A3C" w:rsidP="0078722A">
      <w:pPr>
        <w:spacing w:after="240" w:line="240" w:lineRule="auto"/>
        <w:ind w:left="426" w:hanging="1"/>
        <w:jc w:val="both"/>
        <w:rPr>
          <w:rFonts w:ascii="Arial" w:eastAsia="Times New Roman" w:hAnsi="Arial" w:cs="Arial"/>
          <w:lang w:eastAsia="de-DE"/>
        </w:rPr>
      </w:pPr>
      <w:r w:rsidRPr="00A40A3C">
        <w:rPr>
          <w:rFonts w:ascii="Arial" w:eastAsia="Times New Roman" w:hAnsi="Arial" w:cs="Arial"/>
          <w:lang w:eastAsia="de-DE"/>
        </w:rPr>
        <w:t>Der Erörterungstermin ist nicht öffentlich.</w:t>
      </w:r>
    </w:p>
    <w:p w14:paraId="76665A93" w14:textId="77777777" w:rsidR="00A40A3C" w:rsidRPr="00A40A3C" w:rsidRDefault="00A40A3C" w:rsidP="0078722A">
      <w:pPr>
        <w:spacing w:after="240" w:line="240" w:lineRule="auto"/>
        <w:ind w:left="425" w:hanging="425"/>
        <w:jc w:val="both"/>
        <w:rPr>
          <w:rFonts w:ascii="Arial" w:eastAsia="Times New Roman" w:hAnsi="Arial" w:cs="Arial"/>
          <w:lang w:eastAsia="de-DE"/>
        </w:rPr>
      </w:pPr>
      <w:r w:rsidRPr="00A40A3C">
        <w:rPr>
          <w:rFonts w:ascii="Arial" w:eastAsia="Times New Roman" w:hAnsi="Arial" w:cs="Arial"/>
          <w:lang w:eastAsia="de-DE"/>
        </w:rPr>
        <w:t>4.</w:t>
      </w:r>
      <w:r w:rsidRPr="00A40A3C">
        <w:rPr>
          <w:rFonts w:ascii="Arial" w:eastAsia="Times New Roman" w:hAnsi="Arial" w:cs="Arial"/>
          <w:lang w:eastAsia="de-DE"/>
        </w:rPr>
        <w:tab/>
        <w:t>Durch Einsichtnahme in die Planunterlagen, Erhebung von Einwendungen, Vorbringen von Äußerungen oder Abgabe von Stellungnahmen, Teilnahme am Erörterungstermin oder Vertreterbestellung entstehende Kosten werden nicht erstattet.</w:t>
      </w:r>
    </w:p>
    <w:p w14:paraId="4FADBACE" w14:textId="30AF10A5" w:rsidR="00A40A3C" w:rsidRPr="00A40A3C" w:rsidRDefault="00A40A3C" w:rsidP="0078722A">
      <w:pPr>
        <w:spacing w:after="240" w:line="240" w:lineRule="auto"/>
        <w:ind w:left="425" w:hanging="425"/>
        <w:jc w:val="both"/>
        <w:rPr>
          <w:rFonts w:ascii="Arial" w:eastAsia="Times New Roman" w:hAnsi="Arial" w:cs="Arial"/>
          <w:lang w:eastAsia="de-DE"/>
        </w:rPr>
      </w:pPr>
      <w:r w:rsidRPr="00A40A3C">
        <w:rPr>
          <w:rFonts w:ascii="Arial" w:eastAsia="Times New Roman" w:hAnsi="Arial" w:cs="Arial"/>
          <w:lang w:eastAsia="de-DE"/>
        </w:rPr>
        <w:t>5.</w:t>
      </w:r>
      <w:r w:rsidRPr="00A40A3C">
        <w:rPr>
          <w:rFonts w:ascii="Arial" w:eastAsia="Times New Roman" w:hAnsi="Arial" w:cs="Arial"/>
          <w:lang w:eastAsia="de-DE"/>
        </w:rPr>
        <w:tab/>
        <w:t xml:space="preserve">Entschädigungsansprüche, soweit über sie nicht in der Planfeststellung dem Grunde nach zu entscheiden ist, werden nicht </w:t>
      </w:r>
      <w:r w:rsidR="00401B41">
        <w:rPr>
          <w:rFonts w:ascii="Arial" w:eastAsia="Times New Roman" w:hAnsi="Arial" w:cs="Arial"/>
          <w:lang w:eastAsia="de-DE"/>
        </w:rPr>
        <w:t>im</w:t>
      </w:r>
      <w:r w:rsidRPr="00A40A3C">
        <w:rPr>
          <w:rFonts w:ascii="Arial" w:eastAsia="Times New Roman" w:hAnsi="Arial" w:cs="Arial"/>
          <w:lang w:eastAsia="de-DE"/>
        </w:rPr>
        <w:t xml:space="preserve"> Erörterungstermin, sondern in einem gesonderten Entschädigungsverfahren behandelt.</w:t>
      </w:r>
    </w:p>
    <w:p w14:paraId="56E43EFC" w14:textId="0CFB0B67" w:rsidR="00A40A3C" w:rsidRPr="00A40A3C" w:rsidRDefault="00A40A3C" w:rsidP="0078722A">
      <w:pPr>
        <w:spacing w:after="240" w:line="240" w:lineRule="auto"/>
        <w:ind w:left="425" w:hanging="425"/>
        <w:jc w:val="both"/>
        <w:rPr>
          <w:rFonts w:ascii="Arial" w:eastAsia="Times New Roman" w:hAnsi="Arial" w:cs="Arial"/>
          <w:lang w:eastAsia="de-DE"/>
        </w:rPr>
      </w:pPr>
      <w:r w:rsidRPr="00A40A3C">
        <w:rPr>
          <w:rFonts w:ascii="Arial" w:eastAsia="Times New Roman" w:hAnsi="Arial" w:cs="Arial"/>
          <w:lang w:eastAsia="de-DE"/>
        </w:rPr>
        <w:t>6.</w:t>
      </w:r>
      <w:r w:rsidRPr="00A40A3C">
        <w:rPr>
          <w:rFonts w:ascii="Arial" w:eastAsia="Times New Roman" w:hAnsi="Arial" w:cs="Arial"/>
          <w:lang w:eastAsia="de-DE"/>
        </w:rPr>
        <w:tab/>
        <w:t>Über die Äußerungen, Einwendungen und Stellungnahmen wird nach Abschluss des Anhörungsverfahrens durch die Planfeststellungsbehörde (Landesdirektion Sachsen) entschieden. Die Zustellung der Entscheidung (Planfeststellungsbeschluss) an die Einwender und diejenigen, die eine Stellungnahme abgegeben oder sich geäußert haben, kann durch öffentliche Bekanntmachung ersetzt werden, wenn mehr als 50</w:t>
      </w:r>
      <w:r w:rsidR="0024172F" w:rsidRPr="003205EF">
        <w:rPr>
          <w:rFonts w:ascii="Arial" w:eastAsia="Times New Roman" w:hAnsi="Arial" w:cs="Arial"/>
          <w:lang w:eastAsia="de-DE"/>
        </w:rPr>
        <w:t> </w:t>
      </w:r>
      <w:r w:rsidRPr="00A40A3C">
        <w:rPr>
          <w:rFonts w:ascii="Arial" w:eastAsia="Times New Roman" w:hAnsi="Arial" w:cs="Arial"/>
          <w:lang w:eastAsia="de-DE"/>
        </w:rPr>
        <w:t>Zustellungen vorzunehmen sind.</w:t>
      </w:r>
    </w:p>
    <w:p w14:paraId="0D5134B3" w14:textId="7E9049CB" w:rsidR="00A40A3C" w:rsidRPr="00A40A3C" w:rsidRDefault="00A40A3C" w:rsidP="0078722A">
      <w:pPr>
        <w:spacing w:after="240" w:line="240" w:lineRule="auto"/>
        <w:ind w:left="425" w:hanging="425"/>
        <w:jc w:val="both"/>
        <w:rPr>
          <w:rFonts w:ascii="Arial" w:eastAsia="Times New Roman" w:hAnsi="Arial" w:cs="Arial"/>
          <w:lang w:eastAsia="de-DE"/>
        </w:rPr>
      </w:pPr>
      <w:r w:rsidRPr="00A40A3C">
        <w:rPr>
          <w:rFonts w:ascii="Arial" w:eastAsia="Times New Roman" w:hAnsi="Arial" w:cs="Arial"/>
          <w:lang w:eastAsia="de-DE"/>
        </w:rPr>
        <w:t>7.</w:t>
      </w:r>
      <w:r w:rsidRPr="00A40A3C">
        <w:rPr>
          <w:rFonts w:ascii="Arial" w:eastAsia="Times New Roman" w:hAnsi="Arial" w:cs="Arial"/>
          <w:lang w:eastAsia="de-DE"/>
        </w:rPr>
        <w:tab/>
        <w:t xml:space="preserve">Vom Beginn der Auslegung des Planes </w:t>
      </w:r>
      <w:r w:rsidR="00401B41">
        <w:rPr>
          <w:rFonts w:ascii="Arial" w:eastAsia="Times New Roman" w:hAnsi="Arial" w:cs="Arial"/>
          <w:lang w:eastAsia="de-DE"/>
        </w:rPr>
        <w:t>treten</w:t>
      </w:r>
      <w:r w:rsidRPr="00A40A3C">
        <w:rPr>
          <w:rFonts w:ascii="Arial" w:eastAsia="Times New Roman" w:hAnsi="Arial" w:cs="Arial"/>
          <w:lang w:eastAsia="de-DE"/>
        </w:rPr>
        <w:t xml:space="preserve"> die </w:t>
      </w:r>
      <w:r w:rsidR="00401B41">
        <w:rPr>
          <w:rFonts w:ascii="Arial" w:eastAsia="Times New Roman" w:hAnsi="Arial" w:cs="Arial"/>
          <w:lang w:eastAsia="de-DE"/>
        </w:rPr>
        <w:t>Anbaubeschränkungen</w:t>
      </w:r>
      <w:r w:rsidRPr="00A40A3C">
        <w:rPr>
          <w:rFonts w:ascii="Arial" w:eastAsia="Times New Roman" w:hAnsi="Arial" w:cs="Arial"/>
          <w:lang w:eastAsia="de-DE"/>
        </w:rPr>
        <w:t xml:space="preserve"> nach </w:t>
      </w:r>
      <w:r w:rsidR="0024172F" w:rsidRPr="003205EF">
        <w:rPr>
          <w:rFonts w:ascii="Arial" w:hAnsi="Arial" w:cs="Arial"/>
        </w:rPr>
        <w:t>§ 24 SächsStrG und die Veränderungssperre nach § 40 SächsStrG in Kraft. Darüber hinaus steht ab diesem Zeitpunkt dem Träger der Straßenbaulast ein Vorkaufsrecht an den vom Plan betroffenen Flächen zu (§ 40 Abs</w:t>
      </w:r>
      <w:r w:rsidR="00BB1118" w:rsidRPr="003205EF">
        <w:rPr>
          <w:rFonts w:ascii="Arial" w:hAnsi="Arial" w:cs="Arial"/>
        </w:rPr>
        <w:t>.</w:t>
      </w:r>
      <w:r w:rsidR="0024172F" w:rsidRPr="003205EF">
        <w:rPr>
          <w:rFonts w:ascii="Arial" w:hAnsi="Arial" w:cs="Arial"/>
        </w:rPr>
        <w:t> 1 Satz 3 SächsStrG).</w:t>
      </w:r>
    </w:p>
    <w:p w14:paraId="7F5F60C2" w14:textId="77777777" w:rsidR="00A40A3C" w:rsidRPr="00A40A3C" w:rsidRDefault="00A40A3C" w:rsidP="0078722A">
      <w:pPr>
        <w:spacing w:after="240" w:line="240" w:lineRule="auto"/>
        <w:ind w:left="425" w:hanging="425"/>
        <w:jc w:val="both"/>
        <w:rPr>
          <w:rFonts w:ascii="Arial" w:eastAsia="Times New Roman" w:hAnsi="Arial" w:cs="Arial"/>
          <w:lang w:eastAsia="de-DE"/>
        </w:rPr>
      </w:pPr>
      <w:r w:rsidRPr="00A40A3C">
        <w:rPr>
          <w:rFonts w:ascii="Arial" w:eastAsia="Times New Roman" w:hAnsi="Arial" w:cs="Arial"/>
          <w:lang w:eastAsia="de-DE"/>
        </w:rPr>
        <w:t>8.</w:t>
      </w:r>
      <w:r w:rsidRPr="00A40A3C">
        <w:rPr>
          <w:rFonts w:ascii="Arial" w:eastAsia="Times New Roman" w:hAnsi="Arial" w:cs="Arial"/>
          <w:lang w:eastAsia="de-DE"/>
        </w:rPr>
        <w:tab/>
        <w:t>Da das Vorhaben UVP-pflichtig ist, wird darauf hingewiesen,</w:t>
      </w:r>
    </w:p>
    <w:p w14:paraId="090FF95A" w14:textId="77777777" w:rsidR="00A40A3C" w:rsidRPr="00A40A3C" w:rsidRDefault="00A40A3C" w:rsidP="0078722A">
      <w:pPr>
        <w:numPr>
          <w:ilvl w:val="0"/>
          <w:numId w:val="4"/>
        </w:numPr>
        <w:spacing w:after="240" w:line="240" w:lineRule="auto"/>
        <w:ind w:left="709" w:hanging="283"/>
        <w:jc w:val="both"/>
        <w:rPr>
          <w:rFonts w:ascii="Arial" w:eastAsia="Times New Roman" w:hAnsi="Arial" w:cs="Arial"/>
          <w:lang w:eastAsia="de-DE"/>
        </w:rPr>
      </w:pPr>
      <w:r w:rsidRPr="00A40A3C">
        <w:rPr>
          <w:rFonts w:ascii="Arial" w:eastAsia="Times New Roman" w:hAnsi="Arial" w:cs="Arial"/>
          <w:lang w:eastAsia="de-DE"/>
        </w:rPr>
        <w:t>dass die für das Verfahren und die für die Entscheidung über die Zulässigkeit des Vorhabens zuständige Behörde die Landesdirektion Sachsen ist,</w:t>
      </w:r>
    </w:p>
    <w:p w14:paraId="44DDA35F" w14:textId="77777777" w:rsidR="00A40A3C" w:rsidRPr="003205EF" w:rsidRDefault="00A40A3C" w:rsidP="0078722A">
      <w:pPr>
        <w:numPr>
          <w:ilvl w:val="0"/>
          <w:numId w:val="4"/>
        </w:numPr>
        <w:spacing w:after="240" w:line="240" w:lineRule="auto"/>
        <w:ind w:left="709" w:hanging="283"/>
        <w:jc w:val="both"/>
        <w:rPr>
          <w:rFonts w:ascii="Arial" w:eastAsia="Times New Roman" w:hAnsi="Arial" w:cs="Arial"/>
          <w:lang w:eastAsia="de-DE"/>
        </w:rPr>
      </w:pPr>
      <w:r w:rsidRPr="00A40A3C">
        <w:rPr>
          <w:rFonts w:ascii="Arial" w:eastAsia="Times New Roman" w:hAnsi="Arial" w:cs="Arial"/>
          <w:lang w:eastAsia="de-DE"/>
        </w:rPr>
        <w:t>dass über die Zulässigkeit des Vorhabens durch Planfeststellungsbeschluss entschieden werden wird,</w:t>
      </w:r>
    </w:p>
    <w:p w14:paraId="18F9944A" w14:textId="4DD8E64B" w:rsidR="0024172F" w:rsidRPr="003205EF" w:rsidRDefault="0024172F" w:rsidP="0078722A">
      <w:pPr>
        <w:numPr>
          <w:ilvl w:val="0"/>
          <w:numId w:val="4"/>
        </w:numPr>
        <w:spacing w:after="240" w:line="240" w:lineRule="auto"/>
        <w:ind w:left="709" w:hanging="283"/>
        <w:jc w:val="both"/>
        <w:rPr>
          <w:rFonts w:ascii="Arial" w:eastAsia="Times New Roman" w:hAnsi="Arial" w:cs="Arial"/>
          <w:lang w:eastAsia="de-DE"/>
        </w:rPr>
      </w:pPr>
      <w:r w:rsidRPr="003205EF">
        <w:rPr>
          <w:rFonts w:ascii="Arial" w:hAnsi="Arial" w:cs="Arial"/>
        </w:rPr>
        <w:t xml:space="preserve">dass mit den ausgelegten Planunterlagen ein </w:t>
      </w:r>
      <w:r w:rsidR="003205EF" w:rsidRPr="003205EF">
        <w:rPr>
          <w:rFonts w:ascii="Arial" w:hAnsi="Arial" w:cs="Arial"/>
        </w:rPr>
        <w:t>UVP-Bericht</w:t>
      </w:r>
      <w:r w:rsidRPr="003205EF">
        <w:rPr>
          <w:rFonts w:ascii="Arial" w:hAnsi="Arial" w:cs="Arial"/>
        </w:rPr>
        <w:t xml:space="preserve"> nach § 16 UVPG vorgelegt wurde</w:t>
      </w:r>
      <w:r w:rsidR="003205EF" w:rsidRPr="003205EF">
        <w:rPr>
          <w:rFonts w:ascii="Arial" w:hAnsi="Arial" w:cs="Arial"/>
        </w:rPr>
        <w:t>,</w:t>
      </w:r>
    </w:p>
    <w:p w14:paraId="7CBA0077" w14:textId="1507A6A9" w:rsidR="0024172F" w:rsidRPr="00A40A3C" w:rsidRDefault="0024172F" w:rsidP="0078722A">
      <w:pPr>
        <w:numPr>
          <w:ilvl w:val="0"/>
          <w:numId w:val="4"/>
        </w:numPr>
        <w:spacing w:after="240" w:line="240" w:lineRule="auto"/>
        <w:ind w:left="709" w:hanging="283"/>
        <w:jc w:val="both"/>
        <w:rPr>
          <w:rFonts w:ascii="Arial" w:eastAsia="Times New Roman" w:hAnsi="Arial" w:cs="Arial"/>
          <w:lang w:eastAsia="de-DE"/>
        </w:rPr>
      </w:pPr>
      <w:r w:rsidRPr="003205EF">
        <w:rPr>
          <w:rFonts w:ascii="Arial" w:hAnsi="Arial" w:cs="Arial"/>
        </w:rPr>
        <w:t>dass die Anhörung zu den ausgelegten Planunterlagen auch die Einbeziehung der Öffentlichkeit zu den Umweltauswirkungen des Vorhabens gemäß § 18 UVPG ist</w:t>
      </w:r>
      <w:r w:rsidR="003205EF" w:rsidRPr="003205EF">
        <w:rPr>
          <w:rFonts w:ascii="Arial" w:hAnsi="Arial" w:cs="Arial"/>
        </w:rPr>
        <w:t>,</w:t>
      </w:r>
    </w:p>
    <w:p w14:paraId="3F03B593" w14:textId="77777777" w:rsidR="004956B5" w:rsidRDefault="00A40A3C" w:rsidP="0024172F">
      <w:pPr>
        <w:spacing w:after="720" w:line="240" w:lineRule="auto"/>
        <w:jc w:val="both"/>
        <w:rPr>
          <w:rFonts w:ascii="Arial" w:eastAsia="Times New Roman" w:hAnsi="Arial" w:cs="Arial"/>
          <w:lang w:eastAsia="de-DE"/>
        </w:rPr>
      </w:pPr>
      <w:r w:rsidRPr="00A40A3C">
        <w:rPr>
          <w:rFonts w:ascii="Arial" w:eastAsia="Times New Roman" w:hAnsi="Arial" w:cs="Arial"/>
          <w:lang w:eastAsia="de-DE"/>
        </w:rPr>
        <w:t>Bei der Abgabe von Stellungnahmen und Äußerungen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Die entsprechenden datenschutzrechtlichen Informationen nach Art.</w:t>
      </w:r>
      <w:r w:rsidR="0024172F" w:rsidRPr="003205EF">
        <w:rPr>
          <w:rFonts w:ascii="Arial" w:eastAsia="Times New Roman" w:hAnsi="Arial" w:cs="Arial"/>
          <w:lang w:eastAsia="de-DE"/>
        </w:rPr>
        <w:t> </w:t>
      </w:r>
      <w:r w:rsidRPr="00A40A3C">
        <w:rPr>
          <w:rFonts w:ascii="Arial" w:eastAsia="Times New Roman" w:hAnsi="Arial" w:cs="Arial"/>
          <w:lang w:eastAsia="de-DE"/>
        </w:rPr>
        <w:t>13 Abs.</w:t>
      </w:r>
      <w:r w:rsidR="0024172F" w:rsidRPr="003205EF">
        <w:rPr>
          <w:rFonts w:ascii="Arial" w:eastAsia="Times New Roman" w:hAnsi="Arial" w:cs="Arial"/>
          <w:lang w:eastAsia="de-DE"/>
        </w:rPr>
        <w:t> </w:t>
      </w:r>
      <w:r w:rsidRPr="00A40A3C">
        <w:rPr>
          <w:rFonts w:ascii="Arial" w:eastAsia="Times New Roman" w:hAnsi="Arial" w:cs="Arial"/>
          <w:lang w:eastAsia="de-DE"/>
        </w:rPr>
        <w:t>1 und</w:t>
      </w:r>
      <w:r w:rsidR="00BB1118" w:rsidRPr="003205EF">
        <w:rPr>
          <w:rFonts w:ascii="Arial" w:eastAsia="Times New Roman" w:hAnsi="Arial" w:cs="Arial"/>
          <w:lang w:eastAsia="de-DE"/>
        </w:rPr>
        <w:t> </w:t>
      </w:r>
      <w:r w:rsidRPr="00A40A3C">
        <w:rPr>
          <w:rFonts w:ascii="Arial" w:eastAsia="Times New Roman" w:hAnsi="Arial" w:cs="Arial"/>
          <w:lang w:eastAsia="de-DE"/>
        </w:rPr>
        <w:t>2 sowie Art.</w:t>
      </w:r>
      <w:r w:rsidR="0024172F" w:rsidRPr="003205EF">
        <w:rPr>
          <w:rFonts w:ascii="Arial" w:eastAsia="Times New Roman" w:hAnsi="Arial" w:cs="Arial"/>
          <w:lang w:eastAsia="de-DE"/>
        </w:rPr>
        <w:t> </w:t>
      </w:r>
      <w:r w:rsidRPr="00A40A3C">
        <w:rPr>
          <w:rFonts w:ascii="Arial" w:eastAsia="Times New Roman" w:hAnsi="Arial" w:cs="Arial"/>
          <w:lang w:eastAsia="de-DE"/>
        </w:rPr>
        <w:t>14 Abs.</w:t>
      </w:r>
      <w:r w:rsidR="0024172F" w:rsidRPr="003205EF">
        <w:rPr>
          <w:rFonts w:ascii="Arial" w:eastAsia="Times New Roman" w:hAnsi="Arial" w:cs="Arial"/>
          <w:lang w:eastAsia="de-DE"/>
        </w:rPr>
        <w:t> </w:t>
      </w:r>
      <w:r w:rsidRPr="00A40A3C">
        <w:rPr>
          <w:rFonts w:ascii="Arial" w:eastAsia="Times New Roman" w:hAnsi="Arial" w:cs="Arial"/>
          <w:lang w:eastAsia="de-DE"/>
        </w:rPr>
        <w:t>1 und</w:t>
      </w:r>
      <w:r w:rsidR="00BB1118" w:rsidRPr="003205EF">
        <w:rPr>
          <w:rFonts w:ascii="Arial" w:eastAsia="Times New Roman" w:hAnsi="Arial" w:cs="Arial"/>
          <w:lang w:eastAsia="de-DE"/>
        </w:rPr>
        <w:t> </w:t>
      </w:r>
      <w:r w:rsidRPr="00A40A3C">
        <w:rPr>
          <w:rFonts w:ascii="Arial" w:eastAsia="Times New Roman" w:hAnsi="Arial" w:cs="Arial"/>
          <w:lang w:eastAsia="de-DE"/>
        </w:rPr>
        <w:t xml:space="preserve">2 Datenschutz-Grundverordnung (DSGVO) sind unter </w:t>
      </w:r>
      <w:hyperlink r:id="rId9" w:history="1">
        <w:r w:rsidRPr="00A40A3C">
          <w:rPr>
            <w:rFonts w:ascii="Arial" w:eastAsia="Times New Roman" w:hAnsi="Arial" w:cs="Arial"/>
            <w:color w:val="0000FF"/>
            <w:u w:val="single"/>
            <w:lang w:eastAsia="de-DE"/>
          </w:rPr>
          <w:t>https://www.lds.sachsen.de/Datenschutz</w:t>
        </w:r>
      </w:hyperlink>
      <w:r w:rsidRPr="00A40A3C">
        <w:rPr>
          <w:rFonts w:ascii="Arial" w:eastAsia="Times New Roman" w:hAnsi="Arial" w:cs="Arial"/>
          <w:lang w:eastAsia="de-DE"/>
        </w:rPr>
        <w:t xml:space="preserve"> einsehbar.</w:t>
      </w:r>
    </w:p>
    <w:p w14:paraId="4328AAC4" w14:textId="3E1176B4" w:rsidR="00A40A3C" w:rsidRPr="00A40A3C" w:rsidRDefault="0024172F" w:rsidP="0024172F">
      <w:pPr>
        <w:spacing w:after="720" w:line="240" w:lineRule="auto"/>
        <w:jc w:val="both"/>
        <w:rPr>
          <w:rFonts w:ascii="Arial" w:eastAsia="Times New Roman" w:hAnsi="Arial" w:cs="Arial"/>
          <w:lang w:eastAsia="de-DE"/>
        </w:rPr>
      </w:pPr>
      <w:r w:rsidRPr="003205EF">
        <w:rPr>
          <w:rFonts w:ascii="Arial" w:eastAsia="Times New Roman" w:hAnsi="Arial" w:cs="Arial"/>
          <w:lang w:eastAsia="de-DE"/>
        </w:rPr>
        <w:t>………………..</w:t>
      </w:r>
      <w:r w:rsidR="00A40A3C" w:rsidRPr="00A40A3C">
        <w:rPr>
          <w:rFonts w:ascii="Arial" w:eastAsia="Times New Roman" w:hAnsi="Arial" w:cs="Arial"/>
          <w:lang w:eastAsia="de-DE"/>
        </w:rPr>
        <w:t>, den ………………………</w:t>
      </w:r>
    </w:p>
    <w:p w14:paraId="7E9F17DB" w14:textId="77777777" w:rsidR="00A40A3C" w:rsidRPr="00A40A3C" w:rsidRDefault="00A40A3C" w:rsidP="00A40A3C">
      <w:pPr>
        <w:spacing w:after="0" w:line="240" w:lineRule="auto"/>
        <w:jc w:val="both"/>
        <w:rPr>
          <w:rFonts w:ascii="Arial" w:eastAsia="Times New Roman" w:hAnsi="Arial" w:cs="Arial"/>
          <w:lang w:eastAsia="de-DE"/>
        </w:rPr>
      </w:pPr>
      <w:r w:rsidRPr="00A40A3C">
        <w:rPr>
          <w:rFonts w:ascii="Arial" w:eastAsia="Times New Roman" w:hAnsi="Arial" w:cs="Arial"/>
          <w:lang w:eastAsia="de-DE"/>
        </w:rPr>
        <w:t>Name (Amtsbezeichnung): ………………..</w:t>
      </w:r>
    </w:p>
    <w:p w14:paraId="386339F3" w14:textId="77777777" w:rsidR="00A40A3C" w:rsidRPr="00A40A3C" w:rsidRDefault="00A40A3C" w:rsidP="00A40A3C">
      <w:pPr>
        <w:spacing w:after="240" w:line="240" w:lineRule="auto"/>
        <w:ind w:firstLine="1"/>
        <w:jc w:val="both"/>
        <w:rPr>
          <w:rFonts w:ascii="Arial" w:eastAsia="Times New Roman" w:hAnsi="Arial" w:cs="Arial"/>
          <w:lang w:eastAsia="de-DE"/>
        </w:rPr>
      </w:pPr>
      <w:r w:rsidRPr="00A40A3C">
        <w:rPr>
          <w:rFonts w:ascii="Arial" w:eastAsia="Times New Roman" w:hAnsi="Arial" w:cs="Arial"/>
          <w:lang w:eastAsia="de-DE"/>
        </w:rPr>
        <w:t>im Auftrag der Landesdirektion Sachsen</w:t>
      </w:r>
    </w:p>
    <w:sectPr w:rsidR="00A40A3C" w:rsidRPr="00A40A3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F972C" w14:textId="77777777" w:rsidR="00987D62" w:rsidRDefault="00987D62" w:rsidP="00987D62">
      <w:pPr>
        <w:spacing w:after="0" w:line="240" w:lineRule="auto"/>
      </w:pPr>
      <w:r>
        <w:separator/>
      </w:r>
    </w:p>
  </w:endnote>
  <w:endnote w:type="continuationSeparator" w:id="0">
    <w:p w14:paraId="3223223F" w14:textId="77777777" w:rsidR="00987D62" w:rsidRDefault="00987D62" w:rsidP="0098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09627" w14:textId="77777777" w:rsidR="00987D62" w:rsidRDefault="00987D62" w:rsidP="00987D62">
      <w:pPr>
        <w:spacing w:after="0" w:line="240" w:lineRule="auto"/>
      </w:pPr>
      <w:r>
        <w:separator/>
      </w:r>
    </w:p>
  </w:footnote>
  <w:footnote w:type="continuationSeparator" w:id="0">
    <w:p w14:paraId="6B06C7E8" w14:textId="77777777" w:rsidR="00987D62" w:rsidRDefault="00987D62" w:rsidP="00987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D48D7"/>
    <w:multiLevelType w:val="hybridMultilevel"/>
    <w:tmpl w:val="48844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3774D9"/>
    <w:multiLevelType w:val="hybridMultilevel"/>
    <w:tmpl w:val="11E4C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AB5DBC"/>
    <w:multiLevelType w:val="hybridMultilevel"/>
    <w:tmpl w:val="24B0BB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A975886"/>
    <w:multiLevelType w:val="hybridMultilevel"/>
    <w:tmpl w:val="9528A30E"/>
    <w:lvl w:ilvl="0" w:tplc="04070017">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4" w15:restartNumberingAfterBreak="0">
    <w:nsid w:val="7BAB1AC9"/>
    <w:multiLevelType w:val="hybridMultilevel"/>
    <w:tmpl w:val="04707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63"/>
    <w:rsid w:val="000524E8"/>
    <w:rsid w:val="0005743E"/>
    <w:rsid w:val="00094CE4"/>
    <w:rsid w:val="000D5E9F"/>
    <w:rsid w:val="000F777E"/>
    <w:rsid w:val="0013726E"/>
    <w:rsid w:val="0014042A"/>
    <w:rsid w:val="00176900"/>
    <w:rsid w:val="001C6516"/>
    <w:rsid w:val="001D054C"/>
    <w:rsid w:val="001D6549"/>
    <w:rsid w:val="001E5E9B"/>
    <w:rsid w:val="0024172F"/>
    <w:rsid w:val="0024542B"/>
    <w:rsid w:val="002E0F4B"/>
    <w:rsid w:val="00316812"/>
    <w:rsid w:val="003205EF"/>
    <w:rsid w:val="00356049"/>
    <w:rsid w:val="00376440"/>
    <w:rsid w:val="003824C9"/>
    <w:rsid w:val="00400189"/>
    <w:rsid w:val="00401B41"/>
    <w:rsid w:val="004070E5"/>
    <w:rsid w:val="004105C8"/>
    <w:rsid w:val="004619BE"/>
    <w:rsid w:val="00462351"/>
    <w:rsid w:val="00486F74"/>
    <w:rsid w:val="00491BF1"/>
    <w:rsid w:val="004956B5"/>
    <w:rsid w:val="00497A0D"/>
    <w:rsid w:val="004D7763"/>
    <w:rsid w:val="00542239"/>
    <w:rsid w:val="005D4C47"/>
    <w:rsid w:val="005E06CA"/>
    <w:rsid w:val="005E4828"/>
    <w:rsid w:val="00622CA3"/>
    <w:rsid w:val="0065280E"/>
    <w:rsid w:val="006559E9"/>
    <w:rsid w:val="00683AB7"/>
    <w:rsid w:val="006C2731"/>
    <w:rsid w:val="0078722A"/>
    <w:rsid w:val="007A046E"/>
    <w:rsid w:val="007B7601"/>
    <w:rsid w:val="007C63C1"/>
    <w:rsid w:val="007D2363"/>
    <w:rsid w:val="007E4D59"/>
    <w:rsid w:val="0080551C"/>
    <w:rsid w:val="00844B59"/>
    <w:rsid w:val="00856464"/>
    <w:rsid w:val="00865CAF"/>
    <w:rsid w:val="0086655A"/>
    <w:rsid w:val="00893647"/>
    <w:rsid w:val="008F4721"/>
    <w:rsid w:val="009542F6"/>
    <w:rsid w:val="00987D62"/>
    <w:rsid w:val="009D0260"/>
    <w:rsid w:val="009D457F"/>
    <w:rsid w:val="00A13D40"/>
    <w:rsid w:val="00A17A4C"/>
    <w:rsid w:val="00A22330"/>
    <w:rsid w:val="00A40A3C"/>
    <w:rsid w:val="00A4779F"/>
    <w:rsid w:val="00A91278"/>
    <w:rsid w:val="00AD2329"/>
    <w:rsid w:val="00B00068"/>
    <w:rsid w:val="00B056E2"/>
    <w:rsid w:val="00B648BD"/>
    <w:rsid w:val="00B67F8E"/>
    <w:rsid w:val="00BB1118"/>
    <w:rsid w:val="00C12977"/>
    <w:rsid w:val="00C92123"/>
    <w:rsid w:val="00C93F5A"/>
    <w:rsid w:val="00D03103"/>
    <w:rsid w:val="00D0439D"/>
    <w:rsid w:val="00D4472D"/>
    <w:rsid w:val="00D4491A"/>
    <w:rsid w:val="00D57301"/>
    <w:rsid w:val="00E43FBA"/>
    <w:rsid w:val="00E44B17"/>
    <w:rsid w:val="00E60750"/>
    <w:rsid w:val="00EB6AA0"/>
    <w:rsid w:val="00FA2293"/>
    <w:rsid w:val="00FE1B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B019B06"/>
  <w15:docId w15:val="{9C4983CB-033C-4A84-AD27-3A1CAB08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524E8"/>
    <w:rPr>
      <w:color w:val="0000FF"/>
      <w:u w:val="single"/>
    </w:rPr>
  </w:style>
  <w:style w:type="table" w:styleId="Tabellenraster">
    <w:name w:val="Table Grid"/>
    <w:basedOn w:val="NormaleTabelle"/>
    <w:uiPriority w:val="59"/>
    <w:rsid w:val="000D5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76900"/>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176900"/>
    <w:rPr>
      <w:rFonts w:ascii="Segoe UI" w:hAnsi="Segoe UI" w:cs="Segoe UI"/>
      <w:sz w:val="18"/>
      <w:szCs w:val="18"/>
      <w:lang w:eastAsia="en-US"/>
    </w:rPr>
  </w:style>
  <w:style w:type="paragraph" w:styleId="Listenabsatz">
    <w:name w:val="List Paragraph"/>
    <w:basedOn w:val="Standard"/>
    <w:uiPriority w:val="34"/>
    <w:qFormat/>
    <w:rsid w:val="00D0439D"/>
    <w:pPr>
      <w:ind w:left="720"/>
      <w:contextualSpacing/>
    </w:pPr>
  </w:style>
  <w:style w:type="paragraph" w:styleId="Kopfzeile">
    <w:name w:val="header"/>
    <w:basedOn w:val="Standard"/>
    <w:link w:val="KopfzeileZchn"/>
    <w:uiPriority w:val="99"/>
    <w:unhideWhenUsed/>
    <w:rsid w:val="00987D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7D62"/>
    <w:rPr>
      <w:sz w:val="22"/>
      <w:szCs w:val="22"/>
      <w:lang w:eastAsia="en-US"/>
    </w:rPr>
  </w:style>
  <w:style w:type="paragraph" w:styleId="Fuzeile">
    <w:name w:val="footer"/>
    <w:basedOn w:val="Standard"/>
    <w:link w:val="FuzeileZchn"/>
    <w:uiPriority w:val="99"/>
    <w:unhideWhenUsed/>
    <w:rsid w:val="00987D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7D6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24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p-verbund.de/" TargetMode="External"/><Relationship Id="rId3" Type="http://schemas.openxmlformats.org/officeDocument/2006/relationships/settings" Target="settings.xml"/><Relationship Id="rId7" Type="http://schemas.openxmlformats.org/officeDocument/2006/relationships/hyperlink" Target="http://www.lds.sachsen.de/bekanntmach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ds.sachsen.de/Datenschut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1338</Words>
  <Characters>8432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LDS Dresden</Company>
  <LinksUpToDate>false</LinksUpToDate>
  <CharactersWithSpaces>9751</CharactersWithSpaces>
  <SharedDoc>false</SharedDoc>
  <HLinks>
    <vt:vector size="18" baseType="variant">
      <vt:variant>
        <vt:i4>3604594</vt:i4>
      </vt:variant>
      <vt:variant>
        <vt:i4>6</vt:i4>
      </vt:variant>
      <vt:variant>
        <vt:i4>0</vt:i4>
      </vt:variant>
      <vt:variant>
        <vt:i4>5</vt:i4>
      </vt:variant>
      <vt:variant>
        <vt:lpwstr>https://www.lds.sachsen.de/Datenschutz</vt:lpwstr>
      </vt:variant>
      <vt:variant>
        <vt:lpwstr/>
      </vt:variant>
      <vt:variant>
        <vt:i4>3211316</vt:i4>
      </vt:variant>
      <vt:variant>
        <vt:i4>3</vt:i4>
      </vt:variant>
      <vt:variant>
        <vt:i4>0</vt:i4>
      </vt:variant>
      <vt:variant>
        <vt:i4>5</vt:i4>
      </vt:variant>
      <vt:variant>
        <vt:lpwstr>https://www.uvp-verbund.de/</vt:lpwstr>
      </vt:variant>
      <vt:variant>
        <vt:lpwstr/>
      </vt:variant>
      <vt:variant>
        <vt:i4>262217</vt:i4>
      </vt:variant>
      <vt:variant>
        <vt:i4>0</vt:i4>
      </vt:variant>
      <vt:variant>
        <vt:i4>0</vt:i4>
      </vt:variant>
      <vt:variant>
        <vt:i4>5</vt:i4>
      </vt:variant>
      <vt:variant>
        <vt:lpwstr>http://www.lds.sachsen.de/bekanntmachung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Storch, Sabine - LDS</dc:creator>
  <cp:lastModifiedBy>Uhlmann, Michaela - LDS</cp:lastModifiedBy>
  <cp:revision>2</cp:revision>
  <cp:lastPrinted>2019-10-15T15:13:00Z</cp:lastPrinted>
  <dcterms:created xsi:type="dcterms:W3CDTF">2022-02-16T12:23:00Z</dcterms:created>
  <dcterms:modified xsi:type="dcterms:W3CDTF">2022-02-16T12:23:00Z</dcterms:modified>
</cp:coreProperties>
</file>