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6347A" w14:textId="77777777" w:rsidR="007E3C6D" w:rsidRPr="0094474C" w:rsidRDefault="007E3C6D" w:rsidP="007E3C6D">
      <w:pPr>
        <w:jc w:val="center"/>
        <w:rPr>
          <w:b/>
        </w:rPr>
      </w:pPr>
      <w:r>
        <w:rPr>
          <w:b/>
        </w:rPr>
        <w:t>Bekanntmachung</w:t>
      </w:r>
    </w:p>
    <w:p w14:paraId="4B26347B" w14:textId="77777777" w:rsidR="007E3C6D" w:rsidRDefault="007E3C6D" w:rsidP="007E3C6D">
      <w:pPr>
        <w:jc w:val="center"/>
        <w:rPr>
          <w:b/>
        </w:rPr>
      </w:pPr>
      <w:r w:rsidRPr="00981D00">
        <w:rPr>
          <w:b/>
        </w:rPr>
        <w:t>der</w:t>
      </w:r>
      <w:r>
        <w:rPr>
          <w:b/>
        </w:rPr>
        <w:t xml:space="preserve"> Landesdirektion </w:t>
      </w:r>
      <w:r w:rsidRPr="00981D00">
        <w:rPr>
          <w:b/>
        </w:rPr>
        <w:t>Sachsen</w:t>
      </w:r>
    </w:p>
    <w:p w14:paraId="4B26347C" w14:textId="77777777" w:rsidR="007E3C6D" w:rsidRDefault="007E3C6D" w:rsidP="007E3C6D">
      <w:pPr>
        <w:jc w:val="center"/>
        <w:rPr>
          <w:b/>
        </w:rPr>
      </w:pPr>
      <w:r>
        <w:rPr>
          <w:b/>
        </w:rPr>
        <w:t>nach § 5 Absatz 2 des Gesetzes über die Umweltverträglichkeitsprüfung</w:t>
      </w:r>
    </w:p>
    <w:p w14:paraId="4B26347D" w14:textId="77777777" w:rsidR="007E3C6D" w:rsidRPr="00E56B82" w:rsidRDefault="007E3C6D" w:rsidP="007E3C6D">
      <w:pPr>
        <w:keepNext/>
        <w:spacing w:after="240"/>
        <w:jc w:val="center"/>
        <w:rPr>
          <w:rFonts w:cs="Arial"/>
          <w:b/>
          <w:bCs/>
        </w:rPr>
      </w:pPr>
      <w:r w:rsidRPr="00981D00">
        <w:rPr>
          <w:b/>
        </w:rPr>
        <w:t xml:space="preserve">für das </w:t>
      </w:r>
      <w:r>
        <w:rPr>
          <w:b/>
        </w:rPr>
        <w:t xml:space="preserve">Vorhaben </w:t>
      </w:r>
      <w:proofErr w:type="spellStart"/>
      <w:r>
        <w:rPr>
          <w:rFonts w:cs="Arial"/>
          <w:b/>
          <w:bCs/>
          <w:color w:val="000000"/>
        </w:rPr>
        <w:t>Wiedebachstraße</w:t>
      </w:r>
      <w:proofErr w:type="spellEnd"/>
      <w:r>
        <w:rPr>
          <w:rFonts w:cs="Arial"/>
          <w:b/>
          <w:bCs/>
          <w:color w:val="000000"/>
        </w:rPr>
        <w:t xml:space="preserve"> / Arno-Nitzsche-Straße zwischen </w:t>
      </w:r>
      <w:proofErr w:type="spellStart"/>
      <w:r>
        <w:rPr>
          <w:rFonts w:cs="Arial"/>
          <w:b/>
          <w:bCs/>
          <w:color w:val="000000"/>
        </w:rPr>
        <w:t>Bornaischer</w:t>
      </w:r>
      <w:proofErr w:type="spellEnd"/>
      <w:r>
        <w:rPr>
          <w:rFonts w:cs="Arial"/>
          <w:b/>
          <w:bCs/>
          <w:color w:val="000000"/>
        </w:rPr>
        <w:t xml:space="preserve"> Straße und </w:t>
      </w:r>
      <w:proofErr w:type="spellStart"/>
      <w:r>
        <w:rPr>
          <w:rFonts w:cs="Arial"/>
          <w:b/>
          <w:bCs/>
          <w:color w:val="000000"/>
        </w:rPr>
        <w:t>Frohburger</w:t>
      </w:r>
      <w:proofErr w:type="spellEnd"/>
      <w:r>
        <w:rPr>
          <w:rFonts w:cs="Arial"/>
          <w:b/>
          <w:bCs/>
          <w:color w:val="000000"/>
        </w:rPr>
        <w:t xml:space="preserve"> Straße und barrierefreier Ausbau Haltestelle </w:t>
      </w:r>
      <w:proofErr w:type="spellStart"/>
      <w:r>
        <w:rPr>
          <w:rFonts w:cs="Arial"/>
          <w:b/>
          <w:bCs/>
          <w:color w:val="000000"/>
        </w:rPr>
        <w:t>Wiedebachplatz</w:t>
      </w:r>
      <w:proofErr w:type="spellEnd"/>
    </w:p>
    <w:p w14:paraId="4B26347E" w14:textId="77777777" w:rsidR="007E3C6D" w:rsidRPr="00BA4005" w:rsidRDefault="007E3C6D" w:rsidP="007E3C6D">
      <w:pPr>
        <w:jc w:val="center"/>
        <w:rPr>
          <w:b/>
        </w:rPr>
      </w:pPr>
      <w:proofErr w:type="spellStart"/>
      <w:r>
        <w:rPr>
          <w:b/>
        </w:rPr>
        <w:t>Gz</w:t>
      </w:r>
      <w:proofErr w:type="spellEnd"/>
      <w:r>
        <w:rPr>
          <w:b/>
        </w:rPr>
        <w:t>.: 32-0522/1224</w:t>
      </w:r>
    </w:p>
    <w:p w14:paraId="4B26347F" w14:textId="5E30D06B" w:rsidR="007E3C6D" w:rsidRPr="00E2591A" w:rsidRDefault="001270B1" w:rsidP="007E3C6D">
      <w:pPr>
        <w:spacing w:after="240"/>
        <w:jc w:val="center"/>
        <w:rPr>
          <w:b/>
        </w:rPr>
      </w:pPr>
      <w:r>
        <w:rPr>
          <w:b/>
        </w:rPr>
        <w:t xml:space="preserve">Vom </w:t>
      </w:r>
      <w:r w:rsidR="007E3C6D">
        <w:rPr>
          <w:b/>
        </w:rPr>
        <w:t>9. März</w:t>
      </w:r>
      <w:r w:rsidR="007E3C6D" w:rsidRPr="00E2591A">
        <w:rPr>
          <w:b/>
        </w:rPr>
        <w:t> 2021</w:t>
      </w:r>
    </w:p>
    <w:p w14:paraId="4B263480" w14:textId="77777777" w:rsidR="007E3C6D" w:rsidRPr="007F5705" w:rsidRDefault="007E3C6D" w:rsidP="007E3C6D">
      <w:pPr>
        <w:ind w:firstLine="567"/>
      </w:pPr>
      <w:r>
        <w:t>Diese Bekanntgabe erfolgt gemäß § 5 Absatz 2 Sätze 1 bis 3 des Gesetzes über die Umweltverträglichkeitsprüfung</w:t>
      </w:r>
      <w:r w:rsidRPr="00D371B6">
        <w:t xml:space="preserve"> </w:t>
      </w:r>
      <w:r>
        <w:t>in der Fassung der Bekanntmachung vom 24. Februar 2010 (BGBl. I S. 94), das zuletzt durch Artikel 4 des Gesetzes vom 3. Dezember 2020 (BGBl. I S. 2694) geändert worden ist.</w:t>
      </w:r>
    </w:p>
    <w:p w14:paraId="4B263481" w14:textId="378B5D67" w:rsidR="007E3C6D" w:rsidRPr="00387528" w:rsidRDefault="007E3C6D" w:rsidP="007E3C6D">
      <w:pPr>
        <w:spacing w:before="240"/>
        <w:ind w:firstLine="567"/>
      </w:pPr>
      <w:r w:rsidRPr="00CB205E">
        <w:t xml:space="preserve">Die </w:t>
      </w:r>
      <w:r>
        <w:t>Leipziger Verkehrsbetriebe (LVB) GmbH</w:t>
      </w:r>
      <w:r>
        <w:rPr>
          <w:color w:val="0070C0"/>
        </w:rPr>
        <w:t xml:space="preserve"> </w:t>
      </w:r>
      <w:r>
        <w:t xml:space="preserve">hat </w:t>
      </w:r>
      <w:r w:rsidRPr="00CB205E">
        <w:t xml:space="preserve">bei der Landesdirektion </w:t>
      </w:r>
      <w:r w:rsidR="009A0B9E">
        <w:t>Sachsen mit Schreiben vom 8. Februar 2021</w:t>
      </w:r>
      <w:r>
        <w:rPr>
          <w:color w:val="0070C0"/>
        </w:rPr>
        <w:t xml:space="preserve"> </w:t>
      </w:r>
      <w:r w:rsidRPr="00E74801">
        <w:rPr>
          <w:rFonts w:cs="Arial"/>
        </w:rPr>
        <w:t xml:space="preserve">einen Antrag auf Planfeststellung des Vorhabens </w:t>
      </w:r>
      <w:r>
        <w:rPr>
          <w:rFonts w:cs="Arial"/>
        </w:rPr>
        <w:t xml:space="preserve">nach dem Personenbeförderungsgesetz (PBefG) </w:t>
      </w:r>
      <w:r w:rsidRPr="00E74801">
        <w:rPr>
          <w:rFonts w:cs="Arial"/>
        </w:rPr>
        <w:t xml:space="preserve">gestellt. </w:t>
      </w:r>
    </w:p>
    <w:p w14:paraId="4B263482" w14:textId="44533394" w:rsidR="007E3C6D" w:rsidRPr="007E3C6D" w:rsidRDefault="007E3C6D" w:rsidP="007E3C6D">
      <w:pPr>
        <w:spacing w:before="240"/>
        <w:ind w:firstLine="567"/>
      </w:pPr>
      <w:r w:rsidRPr="007E3C6D">
        <w:t xml:space="preserve">Das Vorhaben </w:t>
      </w:r>
      <w:proofErr w:type="spellStart"/>
      <w:r w:rsidRPr="007E3C6D">
        <w:rPr>
          <w:rFonts w:cs="Arial"/>
          <w:bCs/>
          <w:color w:val="000000"/>
        </w:rPr>
        <w:t>Wiedebachstraße</w:t>
      </w:r>
      <w:proofErr w:type="spellEnd"/>
      <w:r w:rsidRPr="007E3C6D">
        <w:rPr>
          <w:rFonts w:cs="Arial"/>
          <w:bCs/>
          <w:color w:val="000000"/>
        </w:rPr>
        <w:t xml:space="preserve"> / Arno-Nitzsche-Straße zwischen </w:t>
      </w:r>
      <w:proofErr w:type="spellStart"/>
      <w:r w:rsidRPr="007E3C6D">
        <w:rPr>
          <w:rFonts w:cs="Arial"/>
          <w:bCs/>
          <w:color w:val="000000"/>
        </w:rPr>
        <w:t>Bornaischer</w:t>
      </w:r>
      <w:proofErr w:type="spellEnd"/>
      <w:r w:rsidRPr="007E3C6D">
        <w:rPr>
          <w:rFonts w:cs="Arial"/>
          <w:bCs/>
          <w:color w:val="000000"/>
        </w:rPr>
        <w:t xml:space="preserve"> Straße und </w:t>
      </w:r>
      <w:proofErr w:type="spellStart"/>
      <w:r w:rsidRPr="007E3C6D">
        <w:rPr>
          <w:rFonts w:cs="Arial"/>
          <w:bCs/>
          <w:color w:val="000000"/>
        </w:rPr>
        <w:t>Frohburger</w:t>
      </w:r>
      <w:proofErr w:type="spellEnd"/>
      <w:r w:rsidRPr="007E3C6D">
        <w:rPr>
          <w:rFonts w:cs="Arial"/>
          <w:bCs/>
          <w:color w:val="000000"/>
        </w:rPr>
        <w:t xml:space="preserve"> Straße und barrierefreier Ausbau Haltestelle </w:t>
      </w:r>
      <w:proofErr w:type="spellStart"/>
      <w:r w:rsidRPr="007E3C6D">
        <w:rPr>
          <w:rFonts w:cs="Arial"/>
          <w:bCs/>
          <w:color w:val="000000"/>
        </w:rPr>
        <w:t>Wiedebachplatz</w:t>
      </w:r>
      <w:proofErr w:type="spellEnd"/>
      <w:r w:rsidRPr="007E3C6D">
        <w:t xml:space="preserve"> fällt in den A</w:t>
      </w:r>
      <w:r w:rsidRPr="007E3C6D">
        <w:t>n</w:t>
      </w:r>
      <w:r w:rsidRPr="007E3C6D">
        <w:t>wendungsbereich des Gesetzes über die Umweltverträglichkeitsprüfung</w:t>
      </w:r>
      <w:r w:rsidR="009A0B9E">
        <w:t xml:space="preserve"> (§ 9 Abs. 3 i</w:t>
      </w:r>
      <w:r w:rsidRPr="007E3C6D">
        <w:t xml:space="preserve">. </w:t>
      </w:r>
      <w:r w:rsidR="009A0B9E">
        <w:t xml:space="preserve">V. m. Nr. 14.11 der Anlage 1 zum UVPG). </w:t>
      </w:r>
      <w:r w:rsidRPr="007E3C6D">
        <w:t>Dementsprechend hat die Landesdirektion Sachsen eine allgemeine Vorprüfung des Einzelfalls vorgenommen.</w:t>
      </w:r>
    </w:p>
    <w:p w14:paraId="4B263484" w14:textId="24B87352" w:rsidR="007E3C6D" w:rsidRPr="009A0B9E" w:rsidRDefault="007E3C6D" w:rsidP="009A0B9E">
      <w:pPr>
        <w:spacing w:before="240"/>
        <w:ind w:firstLine="567"/>
        <w:rPr>
          <w:i/>
        </w:rPr>
      </w:pPr>
      <w:r w:rsidRPr="00E721DA">
        <w:t xml:space="preserve">Im Rahmen dieser Vorprüfung wurde am </w:t>
      </w:r>
      <w:r>
        <w:t>3. März</w:t>
      </w:r>
      <w:r w:rsidRPr="00D543CB">
        <w:t xml:space="preserve"> 2021 </w:t>
      </w:r>
      <w:r>
        <w:t>festgestellt</w:t>
      </w:r>
      <w:r w:rsidRPr="00DD59B6">
        <w:t>, dass</w:t>
      </w:r>
      <w:r>
        <w:t xml:space="preserve"> k</w:t>
      </w:r>
      <w:r w:rsidRPr="00DD59B6">
        <w:t xml:space="preserve">eine </w:t>
      </w:r>
      <w:r>
        <w:t>Pflicht</w:t>
      </w:r>
      <w:r w:rsidRPr="00DD59B6">
        <w:t xml:space="preserve"> zur Durchführung einer Umweltverträglichkeits</w:t>
      </w:r>
      <w:r>
        <w:t>prüfung besteht. Das</w:t>
      </w:r>
      <w:r w:rsidRPr="00DD59B6">
        <w:t xml:space="preserve"> Vorhaben</w:t>
      </w:r>
      <w:r>
        <w:t xml:space="preserve"> hat </w:t>
      </w:r>
      <w:r w:rsidRPr="00DD59B6">
        <w:t>keine e</w:t>
      </w:r>
      <w:r w:rsidRPr="00DD59B6">
        <w:t>r</w:t>
      </w:r>
      <w:r w:rsidRPr="00DD59B6">
        <w:t xml:space="preserve">heblichen nachteiligen Umweltauswirkungen </w:t>
      </w:r>
      <w:r>
        <w:t xml:space="preserve">auf die Umweltschutzgüter, die nach dem </w:t>
      </w:r>
      <w:r w:rsidRPr="007875B1">
        <w:t xml:space="preserve">Gesetz über die Umweltverträglichkeitsprüfung </w:t>
      </w:r>
      <w:r>
        <w:t xml:space="preserve">bei der Zulassungsentscheidung zu </w:t>
      </w:r>
      <w:r w:rsidRPr="00D543CB">
        <w:t>berüc</w:t>
      </w:r>
      <w:r w:rsidRPr="00D543CB">
        <w:t>k</w:t>
      </w:r>
      <w:r w:rsidRPr="00D543CB">
        <w:t>sichtigen wären</w:t>
      </w:r>
      <w:r w:rsidR="009A0B9E">
        <w:t>, § 25 UVPG</w:t>
      </w:r>
      <w:r w:rsidRPr="00D543CB">
        <w:t>. Für diese Einschätzung sind folgende</w:t>
      </w:r>
      <w:r>
        <w:t xml:space="preserve"> wesentliche Gründe</w:t>
      </w:r>
      <w:r w:rsidRPr="00D543CB">
        <w:t xml:space="preserve"> maßgebend: </w:t>
      </w:r>
    </w:p>
    <w:p w14:paraId="4B263485" w14:textId="77777777" w:rsidR="007E3C6D" w:rsidRPr="004471C5" w:rsidRDefault="007E3C6D" w:rsidP="007E3C6D">
      <w:pPr>
        <w:tabs>
          <w:tab w:val="left" w:pos="284"/>
        </w:tabs>
        <w:spacing w:before="240"/>
        <w:ind w:left="851" w:hanging="284"/>
      </w:pPr>
      <w:r w:rsidRPr="004471C5">
        <w:t>-</w:t>
      </w:r>
      <w:r w:rsidRPr="004471C5">
        <w:tab/>
        <w:t>das nicht vorhandene Zusammenwirken mit anderen bestehenden oder zugelass</w:t>
      </w:r>
      <w:r w:rsidRPr="004471C5">
        <w:t>e</w:t>
      </w:r>
      <w:r w:rsidRPr="004471C5">
        <w:t>nen Vorhaben und Tätigkeiten,</w:t>
      </w:r>
    </w:p>
    <w:p w14:paraId="4B263486" w14:textId="77777777" w:rsidR="007E3C6D" w:rsidRPr="004471C5" w:rsidRDefault="007E3C6D" w:rsidP="007E3C6D">
      <w:pPr>
        <w:tabs>
          <w:tab w:val="left" w:pos="284"/>
        </w:tabs>
        <w:spacing w:before="240"/>
        <w:ind w:left="851" w:hanging="284"/>
      </w:pPr>
      <w:r w:rsidRPr="004471C5">
        <w:t>-</w:t>
      </w:r>
      <w:r w:rsidRPr="004471C5">
        <w:tab/>
        <w:t>die unerhebliche Nutzung natürlicher Ressourcen, insbesondere Fläche, Boden, Wasser, Tiere, Pflanzen und biologische Vielfalt,</w:t>
      </w:r>
    </w:p>
    <w:p w14:paraId="4B263487" w14:textId="77777777" w:rsidR="007E3C6D" w:rsidRPr="004471C5" w:rsidRDefault="007E3C6D" w:rsidP="007E3C6D">
      <w:pPr>
        <w:tabs>
          <w:tab w:val="left" w:pos="284"/>
        </w:tabs>
        <w:spacing w:before="240"/>
        <w:ind w:left="851" w:hanging="284"/>
      </w:pPr>
      <w:r w:rsidRPr="004471C5">
        <w:t>-</w:t>
      </w:r>
      <w:r w:rsidRPr="004471C5">
        <w:tab/>
        <w:t>die unerhebliche Erzeugung von Abfällen,</w:t>
      </w:r>
    </w:p>
    <w:p w14:paraId="4B263488" w14:textId="77777777" w:rsidR="007E3C6D" w:rsidRPr="004471C5" w:rsidRDefault="007E3C6D" w:rsidP="007E3C6D">
      <w:pPr>
        <w:tabs>
          <w:tab w:val="left" w:pos="284"/>
        </w:tabs>
        <w:spacing w:before="240"/>
        <w:ind w:left="851" w:hanging="284"/>
      </w:pPr>
      <w:r w:rsidRPr="004471C5">
        <w:t>-</w:t>
      </w:r>
      <w:r w:rsidRPr="004471C5">
        <w:tab/>
        <w:t>die bestehende Nutzung des Gebietes, insbesondere als Fläche für Wohnbebauung und bereits vorhandener Straßenverkehrsanlagen,</w:t>
      </w:r>
    </w:p>
    <w:p w14:paraId="4B263489" w14:textId="77777777" w:rsidR="007E3C6D" w:rsidRPr="004471C5" w:rsidRDefault="007E3C6D" w:rsidP="007E3C6D">
      <w:pPr>
        <w:tabs>
          <w:tab w:val="left" w:pos="284"/>
        </w:tabs>
        <w:spacing w:before="240"/>
        <w:ind w:left="851" w:hanging="284"/>
      </w:pPr>
      <w:r w:rsidRPr="004471C5">
        <w:t>-</w:t>
      </w:r>
      <w:r w:rsidRPr="004471C5">
        <w:tab/>
        <w:t>die Art und das unerhebliche Ausmaß der Auswirkungen, insbesondere hinsichtlich des betroffenen geographischen Gebietes,</w:t>
      </w:r>
    </w:p>
    <w:p w14:paraId="4B26348A" w14:textId="77777777" w:rsidR="007E3C6D" w:rsidRPr="004471C5" w:rsidRDefault="007E3C6D" w:rsidP="007E3C6D">
      <w:pPr>
        <w:tabs>
          <w:tab w:val="left" w:pos="284"/>
        </w:tabs>
        <w:spacing w:before="240"/>
        <w:ind w:left="851" w:hanging="284"/>
      </w:pPr>
      <w:r w:rsidRPr="004471C5">
        <w:t>-</w:t>
      </w:r>
      <w:r w:rsidRPr="004471C5">
        <w:tab/>
        <w:t>der voraussichtliche Zeitpunkt des Eintretens sowie die Umkehrbarkeit und die g</w:t>
      </w:r>
      <w:r w:rsidRPr="004471C5">
        <w:t>e</w:t>
      </w:r>
      <w:r w:rsidRPr="004471C5">
        <w:t>ringe Dauer und Häufigkeit der Auswirkungen,</w:t>
      </w:r>
    </w:p>
    <w:p w14:paraId="4B26348B" w14:textId="77777777" w:rsidR="007E3C6D" w:rsidRPr="004471C5" w:rsidRDefault="007E3C6D" w:rsidP="007E3C6D">
      <w:pPr>
        <w:tabs>
          <w:tab w:val="left" w:pos="284"/>
        </w:tabs>
        <w:spacing w:before="240" w:after="240"/>
        <w:ind w:left="851" w:hanging="284"/>
      </w:pPr>
      <w:r w:rsidRPr="004471C5">
        <w:t>-</w:t>
      </w:r>
      <w:r w:rsidRPr="004471C5">
        <w:tab/>
        <w:t>die Möglichkeit, die Auswirkungen wirksam zu vermindern.</w:t>
      </w:r>
    </w:p>
    <w:p w14:paraId="4B26348C" w14:textId="77777777" w:rsidR="007E3C6D" w:rsidRDefault="007E3C6D" w:rsidP="007E3C6D">
      <w:pPr>
        <w:pStyle w:val="Textkrper"/>
        <w:tabs>
          <w:tab w:val="left" w:pos="567"/>
        </w:tabs>
        <w:ind w:left="567"/>
        <w:rPr>
          <w:rFonts w:ascii="Arial" w:hAnsi="Arial" w:cs="Arial"/>
          <w:sz w:val="22"/>
          <w:szCs w:val="22"/>
        </w:rPr>
      </w:pPr>
      <w:r w:rsidRPr="009E10EE">
        <w:rPr>
          <w:rFonts w:ascii="Arial" w:hAnsi="Arial" w:cs="Arial"/>
          <w:sz w:val="22"/>
          <w:szCs w:val="22"/>
        </w:rPr>
        <w:t xml:space="preserve">Die Feststellung über das Unterbleiben der Umweltverträglichkeitsprüfung ist gemäß </w:t>
      </w:r>
    </w:p>
    <w:p w14:paraId="4B26348D" w14:textId="77777777" w:rsidR="007E3C6D" w:rsidRDefault="007E3C6D" w:rsidP="007E3C6D">
      <w:pPr>
        <w:pStyle w:val="Textkrper"/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9E10EE">
        <w:rPr>
          <w:rFonts w:ascii="Arial" w:hAnsi="Arial" w:cs="Arial"/>
          <w:sz w:val="22"/>
          <w:szCs w:val="22"/>
        </w:rPr>
        <w:t>§ 5 Absatz 3 Satz 1 des Gesetzes über die Umweltverträglichkeitsprüfung nicht selbstständig anfechtbar.</w:t>
      </w:r>
    </w:p>
    <w:p w14:paraId="4B26348E" w14:textId="77777777" w:rsidR="007E3C6D" w:rsidRPr="00DD59B6" w:rsidRDefault="007E3C6D" w:rsidP="007E3C6D">
      <w:pPr>
        <w:spacing w:before="240"/>
        <w:ind w:firstLine="567"/>
      </w:pPr>
      <w:r>
        <w:br w:type="page"/>
      </w:r>
    </w:p>
    <w:p w14:paraId="4B26348F" w14:textId="77777777" w:rsidR="007E3C6D" w:rsidRPr="009E10EE" w:rsidRDefault="007E3C6D" w:rsidP="007E3C6D">
      <w:pPr>
        <w:ind w:firstLine="567"/>
        <w:rPr>
          <w:rFonts w:cs="Arial"/>
        </w:rPr>
      </w:pPr>
      <w:r w:rsidRPr="00981D00">
        <w:lastRenderedPageBreak/>
        <w:t>Die entscheidungsrelevanten Unterlagen sin</w:t>
      </w:r>
      <w:r>
        <w:t>d der Öffentlichkeit gemäß den Besti</w:t>
      </w:r>
      <w:r>
        <w:t>m</w:t>
      </w:r>
      <w:r>
        <w:t>mungen des Sächsischen Umweltinformationsgesetzes vom 1. Juni 2006 (</w:t>
      </w:r>
      <w:proofErr w:type="spellStart"/>
      <w:r>
        <w:t>SächsGVBl</w:t>
      </w:r>
      <w:proofErr w:type="spellEnd"/>
      <w:r>
        <w:t>. S. 146), das zuletzt durch Artikel 2 Absatz 25 des Gesetzes vom 5. April 2019 (</w:t>
      </w:r>
      <w:proofErr w:type="spellStart"/>
      <w:r>
        <w:t>SächsGVBl</w:t>
      </w:r>
      <w:proofErr w:type="spellEnd"/>
      <w:r>
        <w:t xml:space="preserve">. S. 245, 254) geändert worden ist, </w:t>
      </w:r>
      <w:r w:rsidRPr="00981D00">
        <w:t xml:space="preserve">in der Landesdirektion </w:t>
      </w:r>
      <w:r>
        <w:t>Sachsen</w:t>
      </w:r>
      <w:r w:rsidRPr="00981D00">
        <w:t xml:space="preserve">, </w:t>
      </w:r>
      <w:r>
        <w:t>Dienststelle Leipzig zugän</w:t>
      </w:r>
      <w:r>
        <w:t>g</w:t>
      </w:r>
      <w:r>
        <w:t xml:space="preserve">lich. </w:t>
      </w:r>
    </w:p>
    <w:p w14:paraId="4B263491" w14:textId="0DA0E2D1" w:rsidR="007E3C6D" w:rsidRPr="00E2591A" w:rsidRDefault="007E3C6D" w:rsidP="007E3C6D">
      <w:pPr>
        <w:spacing w:before="240" w:after="240"/>
        <w:ind w:firstLine="567"/>
        <w:rPr>
          <w:rFonts w:cs="Arial"/>
        </w:rPr>
      </w:pPr>
      <w:r>
        <w:rPr>
          <w:rFonts w:cs="Arial"/>
          <w:color w:val="000000"/>
        </w:rPr>
        <w:t>Die Bekanntgabe</w:t>
      </w:r>
      <w:r w:rsidRPr="00433A7B">
        <w:rPr>
          <w:rFonts w:cs="Arial"/>
          <w:color w:val="000000"/>
        </w:rPr>
        <w:t xml:space="preserve"> ist auf der Internetseite der Landesdirektion Sachsen unter </w:t>
      </w:r>
      <w:r w:rsidRPr="00203D50">
        <w:rPr>
          <w:rFonts w:cs="Arial"/>
          <w:color w:val="000000"/>
          <w:u w:val="single"/>
        </w:rPr>
        <w:t>http://www</w:t>
      </w:r>
      <w:r w:rsidRPr="00E2591A">
        <w:rPr>
          <w:rFonts w:cs="Arial"/>
          <w:u w:val="single"/>
        </w:rPr>
        <w:t>.lds.sachsen.de/bekanntmachung</w:t>
      </w:r>
      <w:r w:rsidRPr="00E2591A">
        <w:rPr>
          <w:rFonts w:cs="Arial"/>
        </w:rPr>
        <w:t xml:space="preserve"> unter der Rubrik Infrastruktur</w:t>
      </w:r>
      <w:r w:rsidR="00F84D6B">
        <w:rPr>
          <w:rFonts w:cs="Arial"/>
        </w:rPr>
        <w:t>/Straßen</w:t>
      </w:r>
      <w:bookmarkStart w:id="0" w:name="_GoBack"/>
      <w:bookmarkEnd w:id="0"/>
      <w:r w:rsidR="00F84D6B">
        <w:rPr>
          <w:rFonts w:cs="Arial"/>
        </w:rPr>
        <w:t>bahnen</w:t>
      </w:r>
      <w:r w:rsidRPr="00E2591A">
        <w:rPr>
          <w:rFonts w:cs="Arial"/>
        </w:rPr>
        <w:t xml:space="preserve"> ei</w:t>
      </w:r>
      <w:r w:rsidRPr="00E2591A">
        <w:rPr>
          <w:rFonts w:cs="Arial"/>
        </w:rPr>
        <w:t>n</w:t>
      </w:r>
      <w:r w:rsidRPr="00E2591A">
        <w:rPr>
          <w:rFonts w:cs="Arial"/>
        </w:rPr>
        <w:t>sehbar.</w:t>
      </w:r>
    </w:p>
    <w:p w14:paraId="4B263492" w14:textId="77777777" w:rsidR="007E3C6D" w:rsidRPr="00E2591A" w:rsidRDefault="007E3C6D" w:rsidP="007E3C6D">
      <w:pPr>
        <w:autoSpaceDE w:val="0"/>
        <w:autoSpaceDN w:val="0"/>
        <w:adjustRightInd w:val="0"/>
      </w:pPr>
      <w:r>
        <w:t>Leipzig, den 9</w:t>
      </w:r>
      <w:r w:rsidRPr="00E2591A">
        <w:t>. </w:t>
      </w:r>
      <w:r>
        <w:t>März</w:t>
      </w:r>
      <w:r w:rsidRPr="00E2591A">
        <w:t> 2021</w:t>
      </w:r>
    </w:p>
    <w:p w14:paraId="4B263493" w14:textId="77777777" w:rsidR="007E3C6D" w:rsidRPr="0033488C" w:rsidRDefault="007E3C6D" w:rsidP="007E3C6D">
      <w:pPr>
        <w:jc w:val="center"/>
      </w:pPr>
      <w:r w:rsidRPr="0033488C">
        <w:t>Landesdirektion Sachsen</w:t>
      </w:r>
    </w:p>
    <w:p w14:paraId="4B263494" w14:textId="77777777" w:rsidR="007E3C6D" w:rsidRPr="0033488C" w:rsidRDefault="007E3C6D" w:rsidP="007E3C6D">
      <w:pPr>
        <w:jc w:val="center"/>
      </w:pPr>
      <w:r w:rsidRPr="0033488C">
        <w:t>Keune</w:t>
      </w:r>
    </w:p>
    <w:p w14:paraId="4B263495" w14:textId="77777777" w:rsidR="007E3C6D" w:rsidRPr="0033488C" w:rsidRDefault="007E3C6D" w:rsidP="007E3C6D">
      <w:pPr>
        <w:jc w:val="center"/>
      </w:pPr>
      <w:r w:rsidRPr="0033488C">
        <w:t>Referatsleiter Planfeststellung</w:t>
      </w:r>
    </w:p>
    <w:p w14:paraId="4B263496" w14:textId="77777777" w:rsidR="007E3C6D" w:rsidRDefault="007E3C6D" w:rsidP="007E3C6D">
      <w:pPr>
        <w:pStyle w:val="1LDSStandardBlockNach12pt"/>
      </w:pPr>
    </w:p>
    <w:p w14:paraId="4B263497" w14:textId="77777777" w:rsidR="00460251" w:rsidRPr="00460251" w:rsidRDefault="00460251" w:rsidP="00460251">
      <w:pPr>
        <w:pStyle w:val="1LDSStandardBlockNach12pt"/>
      </w:pPr>
    </w:p>
    <w:sectPr w:rsidR="00460251" w:rsidRPr="00460251" w:rsidSect="001B634D">
      <w:pgSz w:w="11906" w:h="16838"/>
      <w:pgMar w:top="1134" w:right="1418" w:bottom="992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6E73"/>
    <w:multiLevelType w:val="multilevel"/>
    <w:tmpl w:val="4C1088F2"/>
    <w:lvl w:ilvl="0">
      <w:start w:val="1"/>
      <w:numFmt w:val="decimal"/>
      <w:pStyle w:val="1LDS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1LDS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1LDS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1LDS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1LDS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1LDSberschrift6"/>
      <w:lvlText w:val="%1.%2.%3.%4.%5.%6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pStyle w:val="1LDSberschrift7"/>
      <w:lvlText w:val="%1.%2.%3.%4.%5.%6.%7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pStyle w:val="1LDSberschrift8"/>
      <w:lvlText w:val="%1.%2.%3.%4.%5.%6.%7.%8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pStyle w:val="1LDSberschrift9"/>
      <w:lvlText w:val="%1.%2.%3.%4.%5.%6.%7.%8.%9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onsecutiveHyphenLimit w:val="1"/>
  <w:hyphenationZone w:val="425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C6D"/>
    <w:rsid w:val="001270B1"/>
    <w:rsid w:val="002D56AF"/>
    <w:rsid w:val="00416627"/>
    <w:rsid w:val="00460251"/>
    <w:rsid w:val="00585AE7"/>
    <w:rsid w:val="006F2E1E"/>
    <w:rsid w:val="007E3C6D"/>
    <w:rsid w:val="009A0B9E"/>
    <w:rsid w:val="00A17E86"/>
    <w:rsid w:val="00C30829"/>
    <w:rsid w:val="00C37D71"/>
    <w:rsid w:val="00CF37A4"/>
    <w:rsid w:val="00D55A4C"/>
    <w:rsid w:val="00E20D95"/>
    <w:rsid w:val="00EE1E9B"/>
    <w:rsid w:val="00F01F87"/>
    <w:rsid w:val="00F232FA"/>
    <w:rsid w:val="00F561E2"/>
    <w:rsid w:val="00F8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63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3C6D"/>
    <w:pPr>
      <w:spacing w:after="0" w:line="240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D56AF"/>
    <w:pPr>
      <w:keepNext/>
      <w:keepLines/>
      <w:spacing w:before="480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D56AF"/>
    <w:pPr>
      <w:keepNext/>
      <w:keepLines/>
      <w:spacing w:before="200" w:afterAutospacing="1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D56AF"/>
    <w:pPr>
      <w:keepNext/>
      <w:keepLines/>
      <w:spacing w:before="200" w:afterAutospacing="1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LDSStandardBlockNach12pt">
    <w:name w:val="1_LDS Standard Block Nach: 12 pt"/>
    <w:basedOn w:val="Standard"/>
    <w:rsid w:val="002D56AF"/>
    <w:pPr>
      <w:spacing w:after="240"/>
    </w:pPr>
    <w:rPr>
      <w:rFonts w:eastAsia="Times New Roman" w:cs="Times New Roman"/>
      <w:szCs w:val="20"/>
      <w:lang w:eastAsia="de-DE"/>
    </w:rPr>
  </w:style>
  <w:style w:type="paragraph" w:customStyle="1" w:styleId="1LDSStandardBlockNach24pt">
    <w:name w:val="1_LDS Standard Block Nach: 24 pt"/>
    <w:basedOn w:val="Standard"/>
    <w:rsid w:val="002D56AF"/>
    <w:pPr>
      <w:spacing w:after="480"/>
    </w:pPr>
    <w:rPr>
      <w:rFonts w:eastAsia="Times New Roman" w:cs="Times New Roman"/>
      <w:szCs w:val="20"/>
      <w:lang w:eastAsia="de-DE"/>
    </w:rPr>
  </w:style>
  <w:style w:type="paragraph" w:customStyle="1" w:styleId="1LDSStandardBlockNach36pt">
    <w:name w:val="1_LDS Standard Block Nach: 36 pt"/>
    <w:basedOn w:val="Standard"/>
    <w:rsid w:val="002D56AF"/>
    <w:pPr>
      <w:spacing w:after="720"/>
    </w:pPr>
    <w:rPr>
      <w:rFonts w:eastAsia="Times New Roman" w:cs="Times New Roman"/>
      <w:szCs w:val="20"/>
      <w:lang w:eastAsia="de-DE"/>
    </w:rPr>
  </w:style>
  <w:style w:type="paragraph" w:customStyle="1" w:styleId="1LDSStandardNach12pt">
    <w:name w:val="1_LDS Standard Nach: 12 pt"/>
    <w:basedOn w:val="Standard"/>
    <w:rsid w:val="002D56AF"/>
    <w:pPr>
      <w:spacing w:after="240"/>
    </w:pPr>
    <w:rPr>
      <w:rFonts w:eastAsia="Times New Roman" w:cs="Times New Roman"/>
      <w:szCs w:val="20"/>
      <w:lang w:eastAsia="de-DE"/>
    </w:rPr>
  </w:style>
  <w:style w:type="paragraph" w:customStyle="1" w:styleId="1LDSberschrift1">
    <w:name w:val="1_LDS Überschrift 1"/>
    <w:basedOn w:val="1LDSStandardBlockNach12pt"/>
    <w:next w:val="1LDSStandardBlockNach12pt"/>
    <w:rsid w:val="00F01F87"/>
    <w:pPr>
      <w:keepNext/>
      <w:keepLines/>
      <w:numPr>
        <w:numId w:val="9"/>
      </w:numPr>
      <w:spacing w:before="480"/>
      <w:outlineLvl w:val="0"/>
    </w:pPr>
    <w:rPr>
      <w:b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D56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LDSberschrift2">
    <w:name w:val="1_LDS Überschrift 2"/>
    <w:basedOn w:val="1LDSberschrift1"/>
    <w:next w:val="1LDSStandardBlockNach12pt"/>
    <w:rsid w:val="00F01F87"/>
    <w:pPr>
      <w:numPr>
        <w:ilvl w:val="1"/>
      </w:numPr>
      <w:spacing w:before="240"/>
      <w:outlineLvl w:val="1"/>
    </w:pPr>
    <w:rPr>
      <w:iCs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D5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LDSberschrift3">
    <w:name w:val="1_LDS Überschrift 3"/>
    <w:basedOn w:val="1LDSberschrift2"/>
    <w:next w:val="1LDSStandardBlockNach12pt"/>
    <w:rsid w:val="00F01F87"/>
    <w:pPr>
      <w:numPr>
        <w:ilvl w:val="2"/>
      </w:numPr>
      <w:outlineLvl w:val="2"/>
    </w:pPr>
    <w:rPr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D56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Absatz-Standardschriftart"/>
    <w:uiPriority w:val="99"/>
    <w:unhideWhenUsed/>
    <w:rsid w:val="00460251"/>
    <w:rPr>
      <w:color w:val="0000FF" w:themeColor="hyperlink"/>
      <w:u w:val="single"/>
    </w:rPr>
  </w:style>
  <w:style w:type="paragraph" w:customStyle="1" w:styleId="1LDSberschrift4">
    <w:name w:val="1_LDS Überschrift 4"/>
    <w:basedOn w:val="1LDSberschrift2"/>
    <w:next w:val="1LDSStandardBlockNach12pt"/>
    <w:rsid w:val="00F01F87"/>
    <w:pPr>
      <w:numPr>
        <w:ilvl w:val="3"/>
      </w:numPr>
      <w:outlineLvl w:val="3"/>
    </w:pPr>
  </w:style>
  <w:style w:type="paragraph" w:customStyle="1" w:styleId="1LDSberschrift5">
    <w:name w:val="1_LDS Überschrift 5"/>
    <w:basedOn w:val="1LDSberschrift2"/>
    <w:next w:val="1LDSStandardBlockNach12pt"/>
    <w:rsid w:val="00F01F87"/>
    <w:pPr>
      <w:numPr>
        <w:ilvl w:val="4"/>
      </w:numPr>
      <w:outlineLvl w:val="4"/>
    </w:pPr>
  </w:style>
  <w:style w:type="paragraph" w:customStyle="1" w:styleId="1LDSberschrift6">
    <w:name w:val="1_LDS Überschrift 6"/>
    <w:basedOn w:val="1LDSberschrift2"/>
    <w:next w:val="1LDSStandardBlockNach12pt"/>
    <w:rsid w:val="00F01F87"/>
    <w:pPr>
      <w:numPr>
        <w:ilvl w:val="5"/>
      </w:numPr>
      <w:outlineLvl w:val="5"/>
    </w:pPr>
  </w:style>
  <w:style w:type="paragraph" w:customStyle="1" w:styleId="1LDSberschrift7">
    <w:name w:val="1_LDS Überschrift 7"/>
    <w:basedOn w:val="1LDSberschrift2"/>
    <w:next w:val="1LDSStandardBlockNach12pt"/>
    <w:rsid w:val="00F01F87"/>
    <w:pPr>
      <w:numPr>
        <w:ilvl w:val="6"/>
      </w:numPr>
      <w:outlineLvl w:val="6"/>
    </w:pPr>
  </w:style>
  <w:style w:type="paragraph" w:customStyle="1" w:styleId="1LDSberschrift8">
    <w:name w:val="1_LDS Überschrift 8"/>
    <w:basedOn w:val="1LDSberschrift2"/>
    <w:next w:val="1LDSStandardBlockNach12pt"/>
    <w:rsid w:val="00F01F87"/>
    <w:pPr>
      <w:numPr>
        <w:ilvl w:val="7"/>
      </w:numPr>
      <w:outlineLvl w:val="7"/>
    </w:pPr>
  </w:style>
  <w:style w:type="paragraph" w:customStyle="1" w:styleId="1LDSberschrift9">
    <w:name w:val="1_LDS Überschrift 9"/>
    <w:basedOn w:val="1LDSberschrift2"/>
    <w:next w:val="1LDSStandardBlockNach12pt"/>
    <w:rsid w:val="00F01F87"/>
    <w:pPr>
      <w:numPr>
        <w:ilvl w:val="8"/>
      </w:numPr>
      <w:outlineLvl w:val="8"/>
    </w:pPr>
  </w:style>
  <w:style w:type="paragraph" w:styleId="Textkrper">
    <w:name w:val="Body Text"/>
    <w:basedOn w:val="Standard"/>
    <w:link w:val="TextkrperZchn"/>
    <w:unhideWhenUsed/>
    <w:rsid w:val="007E3C6D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7E3C6D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3C6D"/>
    <w:pPr>
      <w:spacing w:after="0" w:line="240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D56AF"/>
    <w:pPr>
      <w:keepNext/>
      <w:keepLines/>
      <w:spacing w:before="480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D56AF"/>
    <w:pPr>
      <w:keepNext/>
      <w:keepLines/>
      <w:spacing w:before="200" w:afterAutospacing="1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D56AF"/>
    <w:pPr>
      <w:keepNext/>
      <w:keepLines/>
      <w:spacing w:before="200" w:afterAutospacing="1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LDSStandardBlockNach12pt">
    <w:name w:val="1_LDS Standard Block Nach: 12 pt"/>
    <w:basedOn w:val="Standard"/>
    <w:rsid w:val="002D56AF"/>
    <w:pPr>
      <w:spacing w:after="240"/>
    </w:pPr>
    <w:rPr>
      <w:rFonts w:eastAsia="Times New Roman" w:cs="Times New Roman"/>
      <w:szCs w:val="20"/>
      <w:lang w:eastAsia="de-DE"/>
    </w:rPr>
  </w:style>
  <w:style w:type="paragraph" w:customStyle="1" w:styleId="1LDSStandardBlockNach24pt">
    <w:name w:val="1_LDS Standard Block Nach: 24 pt"/>
    <w:basedOn w:val="Standard"/>
    <w:rsid w:val="002D56AF"/>
    <w:pPr>
      <w:spacing w:after="480"/>
    </w:pPr>
    <w:rPr>
      <w:rFonts w:eastAsia="Times New Roman" w:cs="Times New Roman"/>
      <w:szCs w:val="20"/>
      <w:lang w:eastAsia="de-DE"/>
    </w:rPr>
  </w:style>
  <w:style w:type="paragraph" w:customStyle="1" w:styleId="1LDSStandardBlockNach36pt">
    <w:name w:val="1_LDS Standard Block Nach: 36 pt"/>
    <w:basedOn w:val="Standard"/>
    <w:rsid w:val="002D56AF"/>
    <w:pPr>
      <w:spacing w:after="720"/>
    </w:pPr>
    <w:rPr>
      <w:rFonts w:eastAsia="Times New Roman" w:cs="Times New Roman"/>
      <w:szCs w:val="20"/>
      <w:lang w:eastAsia="de-DE"/>
    </w:rPr>
  </w:style>
  <w:style w:type="paragraph" w:customStyle="1" w:styleId="1LDSStandardNach12pt">
    <w:name w:val="1_LDS Standard Nach: 12 pt"/>
    <w:basedOn w:val="Standard"/>
    <w:rsid w:val="002D56AF"/>
    <w:pPr>
      <w:spacing w:after="240"/>
    </w:pPr>
    <w:rPr>
      <w:rFonts w:eastAsia="Times New Roman" w:cs="Times New Roman"/>
      <w:szCs w:val="20"/>
      <w:lang w:eastAsia="de-DE"/>
    </w:rPr>
  </w:style>
  <w:style w:type="paragraph" w:customStyle="1" w:styleId="1LDSberschrift1">
    <w:name w:val="1_LDS Überschrift 1"/>
    <w:basedOn w:val="1LDSStandardBlockNach12pt"/>
    <w:next w:val="1LDSStandardBlockNach12pt"/>
    <w:rsid w:val="00F01F87"/>
    <w:pPr>
      <w:keepNext/>
      <w:keepLines/>
      <w:numPr>
        <w:numId w:val="9"/>
      </w:numPr>
      <w:spacing w:before="480"/>
      <w:outlineLvl w:val="0"/>
    </w:pPr>
    <w:rPr>
      <w:b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D56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LDSberschrift2">
    <w:name w:val="1_LDS Überschrift 2"/>
    <w:basedOn w:val="1LDSberschrift1"/>
    <w:next w:val="1LDSStandardBlockNach12pt"/>
    <w:rsid w:val="00F01F87"/>
    <w:pPr>
      <w:numPr>
        <w:ilvl w:val="1"/>
      </w:numPr>
      <w:spacing w:before="240"/>
      <w:outlineLvl w:val="1"/>
    </w:pPr>
    <w:rPr>
      <w:iCs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D5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LDSberschrift3">
    <w:name w:val="1_LDS Überschrift 3"/>
    <w:basedOn w:val="1LDSberschrift2"/>
    <w:next w:val="1LDSStandardBlockNach12pt"/>
    <w:rsid w:val="00F01F87"/>
    <w:pPr>
      <w:numPr>
        <w:ilvl w:val="2"/>
      </w:numPr>
      <w:outlineLvl w:val="2"/>
    </w:pPr>
    <w:rPr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D56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Absatz-Standardschriftart"/>
    <w:uiPriority w:val="99"/>
    <w:unhideWhenUsed/>
    <w:rsid w:val="00460251"/>
    <w:rPr>
      <w:color w:val="0000FF" w:themeColor="hyperlink"/>
      <w:u w:val="single"/>
    </w:rPr>
  </w:style>
  <w:style w:type="paragraph" w:customStyle="1" w:styleId="1LDSberschrift4">
    <w:name w:val="1_LDS Überschrift 4"/>
    <w:basedOn w:val="1LDSberschrift2"/>
    <w:next w:val="1LDSStandardBlockNach12pt"/>
    <w:rsid w:val="00F01F87"/>
    <w:pPr>
      <w:numPr>
        <w:ilvl w:val="3"/>
      </w:numPr>
      <w:outlineLvl w:val="3"/>
    </w:pPr>
  </w:style>
  <w:style w:type="paragraph" w:customStyle="1" w:styleId="1LDSberschrift5">
    <w:name w:val="1_LDS Überschrift 5"/>
    <w:basedOn w:val="1LDSberschrift2"/>
    <w:next w:val="1LDSStandardBlockNach12pt"/>
    <w:rsid w:val="00F01F87"/>
    <w:pPr>
      <w:numPr>
        <w:ilvl w:val="4"/>
      </w:numPr>
      <w:outlineLvl w:val="4"/>
    </w:pPr>
  </w:style>
  <w:style w:type="paragraph" w:customStyle="1" w:styleId="1LDSberschrift6">
    <w:name w:val="1_LDS Überschrift 6"/>
    <w:basedOn w:val="1LDSberschrift2"/>
    <w:next w:val="1LDSStandardBlockNach12pt"/>
    <w:rsid w:val="00F01F87"/>
    <w:pPr>
      <w:numPr>
        <w:ilvl w:val="5"/>
      </w:numPr>
      <w:outlineLvl w:val="5"/>
    </w:pPr>
  </w:style>
  <w:style w:type="paragraph" w:customStyle="1" w:styleId="1LDSberschrift7">
    <w:name w:val="1_LDS Überschrift 7"/>
    <w:basedOn w:val="1LDSberschrift2"/>
    <w:next w:val="1LDSStandardBlockNach12pt"/>
    <w:rsid w:val="00F01F87"/>
    <w:pPr>
      <w:numPr>
        <w:ilvl w:val="6"/>
      </w:numPr>
      <w:outlineLvl w:val="6"/>
    </w:pPr>
  </w:style>
  <w:style w:type="paragraph" w:customStyle="1" w:styleId="1LDSberschrift8">
    <w:name w:val="1_LDS Überschrift 8"/>
    <w:basedOn w:val="1LDSberschrift2"/>
    <w:next w:val="1LDSStandardBlockNach12pt"/>
    <w:rsid w:val="00F01F87"/>
    <w:pPr>
      <w:numPr>
        <w:ilvl w:val="7"/>
      </w:numPr>
      <w:outlineLvl w:val="7"/>
    </w:pPr>
  </w:style>
  <w:style w:type="paragraph" w:customStyle="1" w:styleId="1LDSberschrift9">
    <w:name w:val="1_LDS Überschrift 9"/>
    <w:basedOn w:val="1LDSberschrift2"/>
    <w:next w:val="1LDSStandardBlockNach12pt"/>
    <w:rsid w:val="00F01F87"/>
    <w:pPr>
      <w:numPr>
        <w:ilvl w:val="8"/>
      </w:numPr>
      <w:outlineLvl w:val="8"/>
    </w:pPr>
  </w:style>
  <w:style w:type="paragraph" w:styleId="Textkrper">
    <w:name w:val="Body Text"/>
    <w:basedOn w:val="Standard"/>
    <w:link w:val="TextkrperZchn"/>
    <w:unhideWhenUsed/>
    <w:rsid w:val="007E3C6D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7E3C6D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9D73FD4F</Template>
  <TotalTime>0</TotalTime>
  <Pages>2</Pages>
  <Words>431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LDL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annemarie.rode</dc:creator>
  <cp:lastModifiedBy>claudia.moebius</cp:lastModifiedBy>
  <cp:revision>5</cp:revision>
  <dcterms:created xsi:type="dcterms:W3CDTF">2021-03-10T05:39:00Z</dcterms:created>
  <dcterms:modified xsi:type="dcterms:W3CDTF">2021-03-10T08:36:00Z</dcterms:modified>
</cp:coreProperties>
</file>