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40FCF" w14:textId="77777777" w:rsidR="00EF5145" w:rsidRPr="00611879" w:rsidRDefault="000E6716" w:rsidP="00611879">
      <w:pPr>
        <w:jc w:val="center"/>
        <w:rPr>
          <w:rFonts w:ascii="Arial" w:hAnsi="Arial" w:cs="Arial"/>
          <w:b/>
          <w:sz w:val="28"/>
          <w:szCs w:val="28"/>
        </w:rPr>
      </w:pPr>
      <w:r w:rsidRPr="00611879">
        <w:rPr>
          <w:rFonts w:ascii="Arial" w:hAnsi="Arial" w:cs="Arial"/>
          <w:b/>
          <w:sz w:val="28"/>
          <w:szCs w:val="28"/>
        </w:rPr>
        <w:t>Bekanntmachung</w:t>
      </w:r>
    </w:p>
    <w:p w14:paraId="5C3F3BC8" w14:textId="77777777" w:rsidR="00AD09D1" w:rsidRDefault="00AD09D1" w:rsidP="00AD09D1">
      <w:pPr>
        <w:spacing w:after="0"/>
        <w:jc w:val="center"/>
        <w:rPr>
          <w:rFonts w:ascii="Arial" w:hAnsi="Arial" w:cs="Arial"/>
          <w:b/>
        </w:rPr>
      </w:pPr>
      <w:r>
        <w:rPr>
          <w:rFonts w:ascii="Arial" w:hAnsi="Arial" w:cs="Arial"/>
          <w:b/>
        </w:rPr>
        <w:t>Planfeststellung für das Bauvorhaben</w:t>
      </w:r>
    </w:p>
    <w:p w14:paraId="00E561B8" w14:textId="77777777" w:rsidR="00AD09D1" w:rsidRDefault="00AD09D1" w:rsidP="00AD09D1">
      <w:pPr>
        <w:spacing w:after="0"/>
        <w:jc w:val="center"/>
        <w:rPr>
          <w:rFonts w:ascii="Arial" w:hAnsi="Arial" w:cs="Arial"/>
          <w:b/>
        </w:rPr>
      </w:pPr>
      <w:r>
        <w:rPr>
          <w:rFonts w:ascii="Arial" w:hAnsi="Arial" w:cs="Arial"/>
          <w:b/>
        </w:rPr>
        <w:t>Äußerer Stadtring West Dresden – Hauptabschnitt 5</w:t>
      </w:r>
    </w:p>
    <w:p w14:paraId="7AE27F32" w14:textId="77777777" w:rsidR="00AD09D1" w:rsidRDefault="00AD09D1" w:rsidP="00AD09D1">
      <w:pPr>
        <w:spacing w:after="0"/>
        <w:jc w:val="center"/>
        <w:rPr>
          <w:rFonts w:ascii="Arial" w:hAnsi="Arial" w:cs="Arial"/>
          <w:b/>
        </w:rPr>
      </w:pPr>
      <w:r>
        <w:rPr>
          <w:rFonts w:ascii="Arial" w:hAnsi="Arial" w:cs="Arial"/>
          <w:b/>
        </w:rPr>
        <w:t xml:space="preserve">Hamburger Straße zwischen Alte Meißner Landstraße und </w:t>
      </w:r>
      <w:proofErr w:type="spellStart"/>
      <w:r>
        <w:rPr>
          <w:rFonts w:ascii="Arial" w:hAnsi="Arial" w:cs="Arial"/>
          <w:b/>
        </w:rPr>
        <w:t>Weißeritzbrücke</w:t>
      </w:r>
      <w:proofErr w:type="spellEnd"/>
      <w:r>
        <w:rPr>
          <w:rFonts w:ascii="Arial" w:hAnsi="Arial" w:cs="Arial"/>
          <w:b/>
        </w:rPr>
        <w:t xml:space="preserve"> einschließlich EÜ-Bauwerk km 2,182 mit Haltepunkt Dresden-Cotta (Strecke 6248)</w:t>
      </w:r>
    </w:p>
    <w:p w14:paraId="5E369993" w14:textId="77777777" w:rsidR="000E6716" w:rsidRDefault="00611879" w:rsidP="00584A68">
      <w:pPr>
        <w:spacing w:after="0" w:line="276" w:lineRule="auto"/>
        <w:ind w:left="360"/>
        <w:jc w:val="center"/>
        <w:rPr>
          <w:rFonts w:ascii="Arial" w:hAnsi="Arial" w:cs="Arial"/>
        </w:rPr>
      </w:pPr>
      <w:r>
        <w:rPr>
          <w:rFonts w:ascii="Arial" w:hAnsi="Arial" w:cs="Arial"/>
        </w:rPr>
        <w:t xml:space="preserve">- </w:t>
      </w:r>
      <w:r w:rsidR="000E6716" w:rsidRPr="00611879">
        <w:rPr>
          <w:rFonts w:ascii="Arial" w:hAnsi="Arial" w:cs="Arial"/>
        </w:rPr>
        <w:t xml:space="preserve">Anhörungsverfahren </w:t>
      </w:r>
      <w:r>
        <w:rPr>
          <w:rFonts w:ascii="Arial" w:hAnsi="Arial" w:cs="Arial"/>
        </w:rPr>
        <w:t>-</w:t>
      </w:r>
    </w:p>
    <w:p w14:paraId="6FAE7DE2" w14:textId="77777777" w:rsidR="00611879" w:rsidRPr="00611879" w:rsidRDefault="00611879" w:rsidP="00584A68">
      <w:pPr>
        <w:spacing w:after="0" w:line="276" w:lineRule="auto"/>
        <w:ind w:left="360"/>
        <w:jc w:val="center"/>
        <w:rPr>
          <w:rFonts w:ascii="Arial" w:hAnsi="Arial" w:cs="Arial"/>
        </w:rPr>
      </w:pPr>
    </w:p>
    <w:p w14:paraId="14202D02" w14:textId="7741B1AA" w:rsidR="000E6716" w:rsidRDefault="000E6716" w:rsidP="00584A68">
      <w:pPr>
        <w:tabs>
          <w:tab w:val="left" w:pos="284"/>
        </w:tabs>
        <w:spacing w:after="0" w:line="276" w:lineRule="auto"/>
        <w:ind w:left="284" w:hanging="284"/>
        <w:rPr>
          <w:rFonts w:ascii="Arial" w:hAnsi="Arial" w:cs="Arial"/>
        </w:rPr>
      </w:pPr>
      <w:r w:rsidRPr="00611879">
        <w:rPr>
          <w:rFonts w:ascii="Arial" w:hAnsi="Arial" w:cs="Arial"/>
        </w:rPr>
        <w:t xml:space="preserve">1. </w:t>
      </w:r>
      <w:r w:rsidR="00611879">
        <w:rPr>
          <w:rFonts w:ascii="Arial" w:hAnsi="Arial" w:cs="Arial"/>
        </w:rPr>
        <w:tab/>
      </w:r>
      <w:r w:rsidRPr="00611879">
        <w:rPr>
          <w:rFonts w:ascii="Arial" w:hAnsi="Arial" w:cs="Arial"/>
        </w:rPr>
        <w:t xml:space="preserve">Der Erörterungstermin findet am </w:t>
      </w:r>
      <w:r w:rsidR="00AD09D1">
        <w:rPr>
          <w:rFonts w:ascii="Arial" w:hAnsi="Arial" w:cs="Arial"/>
          <w:b/>
        </w:rPr>
        <w:t>1. November</w:t>
      </w:r>
      <w:r w:rsidRPr="00584A68">
        <w:rPr>
          <w:rFonts w:ascii="Arial" w:hAnsi="Arial" w:cs="Arial"/>
          <w:b/>
        </w:rPr>
        <w:t xml:space="preserve"> 2021, </w:t>
      </w:r>
      <w:r w:rsidR="004B381D">
        <w:rPr>
          <w:rFonts w:ascii="Arial" w:hAnsi="Arial" w:cs="Arial"/>
          <w:b/>
        </w:rPr>
        <w:t xml:space="preserve">Beginn 10:00 Uhr (Einlass 09:30 Uhr) </w:t>
      </w:r>
      <w:r w:rsidRPr="00584A68">
        <w:rPr>
          <w:rFonts w:ascii="Arial" w:hAnsi="Arial" w:cs="Arial"/>
          <w:b/>
        </w:rPr>
        <w:t>i</w:t>
      </w:r>
      <w:r w:rsidR="00AD09D1">
        <w:rPr>
          <w:rFonts w:ascii="Arial" w:hAnsi="Arial" w:cs="Arial"/>
          <w:b/>
        </w:rPr>
        <w:t>n der Landesdirektion Sachsen, Dienststelle Dresden,</w:t>
      </w:r>
      <w:r w:rsidRPr="00584A68">
        <w:rPr>
          <w:rFonts w:ascii="Arial" w:hAnsi="Arial" w:cs="Arial"/>
          <w:b/>
        </w:rPr>
        <w:t xml:space="preserve"> </w:t>
      </w:r>
      <w:r w:rsidR="00AD09D1">
        <w:rPr>
          <w:rFonts w:ascii="Arial" w:hAnsi="Arial" w:cs="Arial"/>
          <w:b/>
        </w:rPr>
        <w:t>Raum 4004</w:t>
      </w:r>
      <w:r w:rsidR="00394EAE">
        <w:rPr>
          <w:rFonts w:ascii="Arial" w:hAnsi="Arial" w:cs="Arial"/>
          <w:b/>
        </w:rPr>
        <w:t xml:space="preserve"> (Großer Saal)</w:t>
      </w:r>
      <w:r w:rsidR="00AD09D1">
        <w:rPr>
          <w:rFonts w:ascii="Arial" w:hAnsi="Arial" w:cs="Arial"/>
          <w:b/>
        </w:rPr>
        <w:t xml:space="preserve">, </w:t>
      </w:r>
      <w:proofErr w:type="spellStart"/>
      <w:r w:rsidR="00AD09D1">
        <w:rPr>
          <w:rFonts w:ascii="Arial" w:hAnsi="Arial" w:cs="Arial"/>
          <w:b/>
        </w:rPr>
        <w:t>Stauffenbergallee</w:t>
      </w:r>
      <w:proofErr w:type="spellEnd"/>
      <w:r w:rsidR="00AD09D1">
        <w:rPr>
          <w:rFonts w:ascii="Arial" w:hAnsi="Arial" w:cs="Arial"/>
          <w:b/>
        </w:rPr>
        <w:t xml:space="preserve"> 2, 01099 Dresden</w:t>
      </w:r>
      <w:r w:rsidRPr="00611879">
        <w:rPr>
          <w:rFonts w:ascii="Arial" w:hAnsi="Arial" w:cs="Arial"/>
        </w:rPr>
        <w:t xml:space="preserve"> </w:t>
      </w:r>
      <w:r w:rsidR="009A5E0D" w:rsidRPr="00611879">
        <w:rPr>
          <w:rFonts w:ascii="Arial" w:hAnsi="Arial" w:cs="Arial"/>
        </w:rPr>
        <w:t>statt.</w:t>
      </w:r>
    </w:p>
    <w:p w14:paraId="316B5A67" w14:textId="77777777" w:rsidR="00584A68" w:rsidRPr="00584A68" w:rsidRDefault="00584A68" w:rsidP="00584A68">
      <w:pPr>
        <w:tabs>
          <w:tab w:val="left" w:pos="284"/>
        </w:tabs>
        <w:spacing w:after="0" w:line="276" w:lineRule="auto"/>
        <w:ind w:left="284" w:hanging="284"/>
        <w:rPr>
          <w:rFonts w:ascii="Arial" w:hAnsi="Arial" w:cs="Arial"/>
          <w:b/>
        </w:rPr>
      </w:pPr>
    </w:p>
    <w:p w14:paraId="7E77EF7D" w14:textId="77777777" w:rsidR="009A5E0D" w:rsidRDefault="009A5E0D" w:rsidP="00584A68">
      <w:pPr>
        <w:tabs>
          <w:tab w:val="left" w:pos="284"/>
        </w:tabs>
        <w:spacing w:after="0" w:line="276" w:lineRule="auto"/>
        <w:ind w:left="284" w:hanging="284"/>
        <w:rPr>
          <w:rFonts w:ascii="Arial" w:hAnsi="Arial" w:cs="Arial"/>
        </w:rPr>
      </w:pPr>
      <w:r w:rsidRPr="00611879">
        <w:rPr>
          <w:rFonts w:ascii="Arial" w:hAnsi="Arial" w:cs="Arial"/>
        </w:rPr>
        <w:t xml:space="preserve">2. </w:t>
      </w:r>
      <w:r w:rsidR="00611879">
        <w:rPr>
          <w:rFonts w:ascii="Arial" w:hAnsi="Arial" w:cs="Arial"/>
        </w:rPr>
        <w:tab/>
      </w:r>
      <w:r w:rsidRPr="00611879">
        <w:rPr>
          <w:rFonts w:ascii="Arial" w:hAnsi="Arial" w:cs="Arial"/>
        </w:rPr>
        <w:t>Im Termin werden die rechtzeitig erhobenen Einwendungen und Stellungnahmen erörtert. Die Teilnahme am Termin ist jedermann,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dass verspätete Einwendungen für dieses Verwaltungsverfahren ausgeschlossen sind, die Verhandlung endet, wenn kein Erörterungsbedarf mehr besteht u</w:t>
      </w:r>
      <w:r w:rsidR="00611879" w:rsidRPr="00611879">
        <w:rPr>
          <w:rFonts w:ascii="Arial" w:hAnsi="Arial" w:cs="Arial"/>
        </w:rPr>
        <w:t xml:space="preserve">nd dass das Anhörungsverfahren </w:t>
      </w:r>
      <w:r w:rsidRPr="00611879">
        <w:rPr>
          <w:rFonts w:ascii="Arial" w:hAnsi="Arial" w:cs="Arial"/>
        </w:rPr>
        <w:t>mit Schluss der Verhandlung beendet ist.</w:t>
      </w:r>
    </w:p>
    <w:p w14:paraId="5A2B98F4" w14:textId="77777777" w:rsidR="00584A68" w:rsidRPr="00611879" w:rsidRDefault="00584A68" w:rsidP="00584A68">
      <w:pPr>
        <w:tabs>
          <w:tab w:val="left" w:pos="284"/>
        </w:tabs>
        <w:spacing w:after="0" w:line="276" w:lineRule="auto"/>
        <w:ind w:left="284" w:hanging="284"/>
        <w:rPr>
          <w:rFonts w:ascii="Arial" w:hAnsi="Arial" w:cs="Arial"/>
        </w:rPr>
      </w:pPr>
    </w:p>
    <w:p w14:paraId="55979CEF" w14:textId="77777777" w:rsidR="009A5E0D" w:rsidRDefault="009A5E0D" w:rsidP="00584A68">
      <w:pPr>
        <w:tabs>
          <w:tab w:val="left" w:pos="284"/>
        </w:tabs>
        <w:spacing w:after="0" w:line="276" w:lineRule="auto"/>
        <w:ind w:left="284" w:hanging="284"/>
        <w:rPr>
          <w:rFonts w:ascii="Arial" w:hAnsi="Arial" w:cs="Arial"/>
        </w:rPr>
      </w:pPr>
      <w:r w:rsidRPr="00611879">
        <w:rPr>
          <w:rFonts w:ascii="Arial" w:hAnsi="Arial" w:cs="Arial"/>
        </w:rPr>
        <w:t xml:space="preserve">3. </w:t>
      </w:r>
      <w:r w:rsidR="00611879">
        <w:rPr>
          <w:rFonts w:ascii="Arial" w:hAnsi="Arial" w:cs="Arial"/>
        </w:rPr>
        <w:tab/>
      </w:r>
      <w:r w:rsidRPr="00611879">
        <w:rPr>
          <w:rFonts w:ascii="Arial" w:hAnsi="Arial" w:cs="Arial"/>
        </w:rPr>
        <w:t>Durch die Teilnahme am Erörterungstermin oder durch Vertreterbestellung entstehende Kosten werden nicht erstattet.</w:t>
      </w:r>
    </w:p>
    <w:p w14:paraId="346C63ED" w14:textId="77777777" w:rsidR="00584A68" w:rsidRPr="00611879" w:rsidRDefault="00584A68" w:rsidP="00584A68">
      <w:pPr>
        <w:tabs>
          <w:tab w:val="left" w:pos="284"/>
        </w:tabs>
        <w:spacing w:after="0" w:line="276" w:lineRule="auto"/>
        <w:ind w:left="284" w:hanging="284"/>
        <w:rPr>
          <w:rFonts w:ascii="Arial" w:hAnsi="Arial" w:cs="Arial"/>
        </w:rPr>
      </w:pPr>
    </w:p>
    <w:p w14:paraId="3D42528A" w14:textId="77777777" w:rsidR="009A5E0D" w:rsidRDefault="009A5E0D" w:rsidP="00584A68">
      <w:pPr>
        <w:tabs>
          <w:tab w:val="left" w:pos="284"/>
        </w:tabs>
        <w:spacing w:after="0" w:line="276" w:lineRule="auto"/>
        <w:rPr>
          <w:rFonts w:ascii="Arial" w:hAnsi="Arial" w:cs="Arial"/>
        </w:rPr>
      </w:pPr>
      <w:r w:rsidRPr="00611879">
        <w:rPr>
          <w:rFonts w:ascii="Arial" w:hAnsi="Arial" w:cs="Arial"/>
        </w:rPr>
        <w:t xml:space="preserve">4. </w:t>
      </w:r>
      <w:r w:rsidR="00611879">
        <w:rPr>
          <w:rFonts w:ascii="Arial" w:hAnsi="Arial" w:cs="Arial"/>
        </w:rPr>
        <w:tab/>
      </w:r>
      <w:r w:rsidRPr="00611879">
        <w:rPr>
          <w:rFonts w:ascii="Arial" w:hAnsi="Arial" w:cs="Arial"/>
        </w:rPr>
        <w:t>Der Erörterungstermin ist nicht öffentlich.</w:t>
      </w:r>
    </w:p>
    <w:p w14:paraId="34655100" w14:textId="77777777" w:rsidR="00584A68" w:rsidRPr="00611879" w:rsidRDefault="00584A68" w:rsidP="00584A68">
      <w:pPr>
        <w:tabs>
          <w:tab w:val="left" w:pos="284"/>
        </w:tabs>
        <w:spacing w:after="0" w:line="276" w:lineRule="auto"/>
        <w:rPr>
          <w:rFonts w:ascii="Arial" w:hAnsi="Arial" w:cs="Arial"/>
        </w:rPr>
      </w:pPr>
    </w:p>
    <w:p w14:paraId="2DE130D0" w14:textId="77777777" w:rsidR="009A5E0D" w:rsidRDefault="009A5E0D" w:rsidP="00584A68">
      <w:pPr>
        <w:tabs>
          <w:tab w:val="left" w:pos="1134"/>
        </w:tabs>
        <w:spacing w:after="0" w:line="276" w:lineRule="auto"/>
        <w:ind w:left="1134" w:hanging="1134"/>
        <w:rPr>
          <w:rFonts w:ascii="Arial" w:hAnsi="Arial" w:cs="Arial"/>
          <w:b/>
          <w:i/>
        </w:rPr>
      </w:pPr>
      <w:r w:rsidRPr="00611879">
        <w:rPr>
          <w:rFonts w:ascii="Arial" w:hAnsi="Arial" w:cs="Arial"/>
          <w:b/>
          <w:i/>
        </w:rPr>
        <w:t xml:space="preserve">Hinweis: </w:t>
      </w:r>
      <w:r w:rsidR="00611879" w:rsidRPr="00611879">
        <w:rPr>
          <w:rFonts w:ascii="Arial" w:hAnsi="Arial" w:cs="Arial"/>
          <w:b/>
          <w:i/>
        </w:rPr>
        <w:tab/>
      </w:r>
      <w:r w:rsidRPr="00611879">
        <w:rPr>
          <w:rFonts w:ascii="Arial" w:hAnsi="Arial" w:cs="Arial"/>
          <w:b/>
          <w:i/>
        </w:rPr>
        <w:t>Es wird darauf hingewiesen, dass durch die Umsetzung der sächsischen Corona-Schutz-Vero</w:t>
      </w:r>
      <w:r w:rsidR="00611879" w:rsidRPr="00611879">
        <w:rPr>
          <w:rFonts w:ascii="Arial" w:hAnsi="Arial" w:cs="Arial"/>
          <w:b/>
          <w:i/>
        </w:rPr>
        <w:t>r</w:t>
      </w:r>
      <w:r w:rsidRPr="00611879">
        <w:rPr>
          <w:rFonts w:ascii="Arial" w:hAnsi="Arial" w:cs="Arial"/>
          <w:b/>
          <w:i/>
        </w:rPr>
        <w:t>dnung in der dann aktuellen Form die Beachtung spezifischer Zugangs- und Hygieneregelungen erfo</w:t>
      </w:r>
      <w:r w:rsidR="00611879" w:rsidRPr="00611879">
        <w:rPr>
          <w:rFonts w:ascii="Arial" w:hAnsi="Arial" w:cs="Arial"/>
          <w:b/>
          <w:i/>
        </w:rPr>
        <w:t>r</w:t>
      </w:r>
      <w:r w:rsidRPr="00611879">
        <w:rPr>
          <w:rFonts w:ascii="Arial" w:hAnsi="Arial" w:cs="Arial"/>
          <w:b/>
          <w:i/>
        </w:rPr>
        <w:t>derlich sein kann. Aufgrund der derzeitigen Verordnungslage bitten wir darum, eine Mund-Nasen-Bedeckung mit sich zu führen.</w:t>
      </w:r>
    </w:p>
    <w:p w14:paraId="331A5DCD" w14:textId="77777777" w:rsidR="00584A68" w:rsidRPr="00611879" w:rsidRDefault="00584A68" w:rsidP="00584A68">
      <w:pPr>
        <w:tabs>
          <w:tab w:val="left" w:pos="1134"/>
        </w:tabs>
        <w:spacing w:after="0" w:line="360" w:lineRule="auto"/>
        <w:ind w:left="1134" w:hanging="1134"/>
        <w:rPr>
          <w:rFonts w:ascii="Arial" w:hAnsi="Arial" w:cs="Arial"/>
          <w:b/>
          <w:i/>
        </w:rPr>
      </w:pPr>
    </w:p>
    <w:p w14:paraId="158D4AD5" w14:textId="7C6293C2" w:rsidR="009A5E0D" w:rsidRPr="00611879" w:rsidRDefault="009A5E0D" w:rsidP="00584A68">
      <w:pPr>
        <w:spacing w:after="0" w:line="360" w:lineRule="auto"/>
        <w:rPr>
          <w:rFonts w:ascii="Arial" w:hAnsi="Arial" w:cs="Arial"/>
        </w:rPr>
      </w:pPr>
      <w:r w:rsidRPr="00611879">
        <w:rPr>
          <w:rFonts w:ascii="Arial" w:hAnsi="Arial" w:cs="Arial"/>
        </w:rPr>
        <w:t>Dresden, den</w:t>
      </w:r>
      <w:r w:rsidR="00D202C6">
        <w:rPr>
          <w:rFonts w:ascii="Arial" w:hAnsi="Arial" w:cs="Arial"/>
        </w:rPr>
        <w:t xml:space="preserve"> 29. September 2021</w:t>
      </w:r>
      <w:bookmarkStart w:id="0" w:name="_GoBack"/>
      <w:bookmarkEnd w:id="0"/>
    </w:p>
    <w:p w14:paraId="687C7A2F" w14:textId="77777777" w:rsidR="009A5E0D" w:rsidRPr="00611879" w:rsidRDefault="009A5E0D" w:rsidP="00584A68">
      <w:pPr>
        <w:spacing w:after="0" w:line="360" w:lineRule="auto"/>
        <w:rPr>
          <w:rFonts w:ascii="Arial" w:hAnsi="Arial" w:cs="Arial"/>
        </w:rPr>
      </w:pPr>
      <w:r w:rsidRPr="00611879">
        <w:rPr>
          <w:rFonts w:ascii="Arial" w:hAnsi="Arial" w:cs="Arial"/>
        </w:rPr>
        <w:t>Landesdirektion Sachsen</w:t>
      </w:r>
    </w:p>
    <w:p w14:paraId="0A684EBE" w14:textId="77777777" w:rsidR="009A5E0D" w:rsidRPr="00611879" w:rsidRDefault="009A5E0D" w:rsidP="000E6716">
      <w:pPr>
        <w:rPr>
          <w:rFonts w:ascii="Arial" w:hAnsi="Arial" w:cs="Arial"/>
        </w:rPr>
      </w:pPr>
    </w:p>
    <w:p w14:paraId="5EA1978D" w14:textId="77777777" w:rsidR="009A5E0D" w:rsidRPr="00611879" w:rsidRDefault="009A5E0D" w:rsidP="000E6716">
      <w:pPr>
        <w:rPr>
          <w:rFonts w:ascii="Arial" w:hAnsi="Arial" w:cs="Arial"/>
        </w:rPr>
      </w:pPr>
    </w:p>
    <w:p w14:paraId="783FF5D4" w14:textId="77777777" w:rsidR="009A5E0D" w:rsidRPr="00611879" w:rsidRDefault="009A5E0D" w:rsidP="00611879">
      <w:pPr>
        <w:spacing w:after="0"/>
        <w:rPr>
          <w:rFonts w:ascii="Arial" w:hAnsi="Arial" w:cs="Arial"/>
        </w:rPr>
      </w:pPr>
      <w:r w:rsidRPr="00611879">
        <w:rPr>
          <w:rFonts w:ascii="Arial" w:hAnsi="Arial" w:cs="Arial"/>
        </w:rPr>
        <w:t>Holger Keune</w:t>
      </w:r>
    </w:p>
    <w:p w14:paraId="48C6BEA6" w14:textId="77777777" w:rsidR="009A5E0D" w:rsidRPr="00611879" w:rsidRDefault="009A5E0D" w:rsidP="00611879">
      <w:pPr>
        <w:spacing w:after="0"/>
        <w:rPr>
          <w:rFonts w:ascii="Arial" w:hAnsi="Arial" w:cs="Arial"/>
        </w:rPr>
      </w:pPr>
      <w:r w:rsidRPr="00611879">
        <w:rPr>
          <w:rFonts w:ascii="Arial" w:hAnsi="Arial" w:cs="Arial"/>
        </w:rPr>
        <w:t>Referatsleiter Planfeststellung</w:t>
      </w:r>
    </w:p>
    <w:sectPr w:rsidR="009A5E0D" w:rsidRPr="006118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E14FC"/>
    <w:multiLevelType w:val="hybridMultilevel"/>
    <w:tmpl w:val="1E8C33B8"/>
    <w:lvl w:ilvl="0" w:tplc="98D6EF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543CC"/>
    <w:multiLevelType w:val="hybridMultilevel"/>
    <w:tmpl w:val="6B087DB8"/>
    <w:lvl w:ilvl="0" w:tplc="DE060CE0">
      <w:start w:val="1"/>
      <w:numFmt w:val="bullet"/>
      <w:lvlText w:val="-"/>
      <w:lvlJc w:val="left"/>
      <w:pPr>
        <w:ind w:left="645" w:hanging="360"/>
      </w:pPr>
      <w:rPr>
        <w:rFonts w:ascii="Arial" w:eastAsiaTheme="minorHAnsi"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2" w15:restartNumberingAfterBreak="0">
    <w:nsid w:val="43FC589C"/>
    <w:multiLevelType w:val="hybridMultilevel"/>
    <w:tmpl w:val="CCD47C64"/>
    <w:lvl w:ilvl="0" w:tplc="E0327422">
      <w:start w:val="1"/>
      <w:numFmt w:val="bullet"/>
      <w:lvlText w:val="-"/>
      <w:lvlJc w:val="left"/>
      <w:pPr>
        <w:ind w:left="645" w:hanging="360"/>
      </w:pPr>
      <w:rPr>
        <w:rFonts w:ascii="Arial" w:eastAsiaTheme="minorHAnsi"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16"/>
    <w:rsid w:val="000E6716"/>
    <w:rsid w:val="00394EAE"/>
    <w:rsid w:val="004B381D"/>
    <w:rsid w:val="00584A68"/>
    <w:rsid w:val="00611879"/>
    <w:rsid w:val="009A5E0D"/>
    <w:rsid w:val="00AD09D1"/>
    <w:rsid w:val="00C515F3"/>
    <w:rsid w:val="00D202C6"/>
    <w:rsid w:val="00EF5145"/>
    <w:rsid w:val="00FF5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0A00"/>
  <w15:chartTrackingRefBased/>
  <w15:docId w15:val="{0B5D9579-7651-49FA-BC24-7036C66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Storch, Sabine - LDS</cp:lastModifiedBy>
  <cp:revision>3</cp:revision>
  <dcterms:created xsi:type="dcterms:W3CDTF">2021-10-01T06:19:00Z</dcterms:created>
  <dcterms:modified xsi:type="dcterms:W3CDTF">2021-10-22T09:30:00Z</dcterms:modified>
</cp:coreProperties>
</file>