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559C3" w14:textId="77777777" w:rsidR="00835669" w:rsidRPr="0056595B" w:rsidRDefault="00835669" w:rsidP="00835669">
      <w:pPr>
        <w:spacing w:after="0"/>
        <w:jc w:val="center"/>
        <w:rPr>
          <w:b/>
        </w:rPr>
      </w:pPr>
      <w:r w:rsidRPr="0056595B">
        <w:rPr>
          <w:b/>
        </w:rPr>
        <w:t>Bekanntgabe</w:t>
      </w:r>
    </w:p>
    <w:p w14:paraId="648559C4" w14:textId="77777777" w:rsidR="00835669" w:rsidRPr="0056595B" w:rsidRDefault="00835669" w:rsidP="00835669">
      <w:pPr>
        <w:spacing w:after="0"/>
        <w:jc w:val="center"/>
        <w:rPr>
          <w:b/>
        </w:rPr>
      </w:pPr>
      <w:r w:rsidRPr="0056595B">
        <w:rPr>
          <w:b/>
        </w:rPr>
        <w:t>der Landesdirektion Sachsen</w:t>
      </w:r>
    </w:p>
    <w:p w14:paraId="648559C5" w14:textId="36AF7B1C" w:rsidR="00835669" w:rsidRPr="0056595B" w:rsidRDefault="00835669" w:rsidP="00835669">
      <w:pPr>
        <w:spacing w:after="0"/>
        <w:jc w:val="center"/>
        <w:rPr>
          <w:b/>
        </w:rPr>
      </w:pPr>
      <w:r w:rsidRPr="0056595B">
        <w:rPr>
          <w:b/>
        </w:rPr>
        <w:t>nach § 5 Abs. 2 des Gesetzes über die Umweltverträglichkeitsprüfung</w:t>
      </w:r>
    </w:p>
    <w:p w14:paraId="648559C6" w14:textId="6868EA76" w:rsidR="00835669" w:rsidRPr="0056595B" w:rsidRDefault="00835669" w:rsidP="00835669">
      <w:pPr>
        <w:spacing w:after="0"/>
        <w:jc w:val="center"/>
        <w:rPr>
          <w:b/>
        </w:rPr>
      </w:pPr>
      <w:r w:rsidRPr="0056595B">
        <w:rPr>
          <w:b/>
        </w:rPr>
        <w:t xml:space="preserve">für das Vorhaben </w:t>
      </w:r>
      <w:r w:rsidR="0056595B" w:rsidRPr="0056595B">
        <w:rPr>
          <w:b/>
        </w:rPr>
        <w:t>„</w:t>
      </w:r>
      <w:r w:rsidRPr="0056595B">
        <w:rPr>
          <w:b/>
        </w:rPr>
        <w:t xml:space="preserve">Offenlegung der Verrohrung des Strengbachs in </w:t>
      </w:r>
      <w:proofErr w:type="spellStart"/>
      <w:r w:rsidRPr="0056595B">
        <w:rPr>
          <w:b/>
        </w:rPr>
        <w:t>Glesien</w:t>
      </w:r>
      <w:proofErr w:type="spellEnd"/>
      <w:r w:rsidR="0056595B" w:rsidRPr="0056595B">
        <w:rPr>
          <w:b/>
        </w:rPr>
        <w:t>“</w:t>
      </w:r>
    </w:p>
    <w:p w14:paraId="648559C7" w14:textId="06048546" w:rsidR="00835669" w:rsidRPr="0056595B" w:rsidRDefault="00543296" w:rsidP="00835669">
      <w:pPr>
        <w:jc w:val="center"/>
        <w:rPr>
          <w:b/>
        </w:rPr>
      </w:pPr>
      <w:proofErr w:type="spellStart"/>
      <w:r>
        <w:rPr>
          <w:b/>
        </w:rPr>
        <w:t>Gz</w:t>
      </w:r>
      <w:proofErr w:type="spellEnd"/>
      <w:r>
        <w:rPr>
          <w:b/>
        </w:rPr>
        <w:t>.: L42-8301</w:t>
      </w:r>
      <w:r w:rsidR="00835669" w:rsidRPr="0056595B">
        <w:rPr>
          <w:b/>
        </w:rPr>
        <w:t>/67</w:t>
      </w:r>
    </w:p>
    <w:p w14:paraId="648559C8" w14:textId="77777777" w:rsidR="00835669" w:rsidRDefault="00835669" w:rsidP="00835669">
      <w:pPr>
        <w:jc w:val="center"/>
        <w:rPr>
          <w:b/>
        </w:rPr>
      </w:pPr>
      <w:r w:rsidRPr="0056595B">
        <w:rPr>
          <w:b/>
        </w:rPr>
        <w:t xml:space="preserve">Vom </w:t>
      </w:r>
      <w:r w:rsidR="00C662C2" w:rsidRPr="0056595B">
        <w:rPr>
          <w:b/>
        </w:rPr>
        <w:t>2. Juni</w:t>
      </w:r>
      <w:r w:rsidRPr="0056595B">
        <w:rPr>
          <w:b/>
        </w:rPr>
        <w:t xml:space="preserve"> 2020</w:t>
      </w:r>
    </w:p>
    <w:p w14:paraId="3FE20C2F" w14:textId="77777777" w:rsidR="00B842E2" w:rsidRPr="0056595B" w:rsidRDefault="00B842E2" w:rsidP="00835669">
      <w:pPr>
        <w:jc w:val="center"/>
        <w:rPr>
          <w:b/>
        </w:rPr>
      </w:pPr>
    </w:p>
    <w:p w14:paraId="648559C9" w14:textId="5DFA4D0D" w:rsidR="00835669" w:rsidRPr="0056595B" w:rsidRDefault="00835669" w:rsidP="00835669">
      <w:pPr>
        <w:ind w:firstLine="567"/>
      </w:pPr>
      <w:r w:rsidRPr="0056595B">
        <w:t xml:space="preserve">Diese Bekanntgabe erfolgt gemäß § 5 Absatz 2 Sätze 1 bis 3 des Gesetzes über die Umweltverträglichkeitsprüfung in der Fassung der Bekanntmachung vom 24. Februar 2010 (BGBl. I S. 94), das zuletzt durch </w:t>
      </w:r>
      <w:r w:rsidR="003619D9" w:rsidRPr="0056595B">
        <w:rPr>
          <w:rStyle w:val="lrzxr"/>
          <w:rFonts w:cs="Arial"/>
          <w:sz w:val="21"/>
          <w:szCs w:val="21"/>
        </w:rPr>
        <w:t>Art. 2 des</w:t>
      </w:r>
      <w:r w:rsidR="0056595B">
        <w:rPr>
          <w:rStyle w:val="lrzxr"/>
          <w:rFonts w:cs="Arial"/>
          <w:sz w:val="21"/>
          <w:szCs w:val="21"/>
        </w:rPr>
        <w:t xml:space="preserve"> Gesetzes vom 12. Dezember 2019</w:t>
      </w:r>
      <w:r w:rsidR="003619D9" w:rsidRPr="0056595B">
        <w:rPr>
          <w:rStyle w:val="lrzxr"/>
          <w:rFonts w:cs="Arial"/>
          <w:sz w:val="21"/>
          <w:szCs w:val="21"/>
        </w:rPr>
        <w:t xml:space="preserve"> (BGBl. I </w:t>
      </w:r>
      <w:r w:rsidR="00B842E2">
        <w:rPr>
          <w:rStyle w:val="lrzxr"/>
          <w:rFonts w:cs="Arial"/>
          <w:sz w:val="21"/>
          <w:szCs w:val="21"/>
        </w:rPr>
        <w:br/>
      </w:r>
      <w:r w:rsidR="003619D9" w:rsidRPr="0056595B">
        <w:rPr>
          <w:rStyle w:val="lrzxr"/>
          <w:rFonts w:cs="Arial"/>
          <w:sz w:val="21"/>
          <w:szCs w:val="21"/>
        </w:rPr>
        <w:t>S. 2513, 2521)</w:t>
      </w:r>
      <w:r w:rsidR="003619D9" w:rsidRPr="0056595B">
        <w:t xml:space="preserve"> </w:t>
      </w:r>
      <w:r w:rsidRPr="0056595B">
        <w:t>geändert worden ist.</w:t>
      </w:r>
    </w:p>
    <w:p w14:paraId="648559CA" w14:textId="15A30B79" w:rsidR="00835669" w:rsidRPr="0056595B" w:rsidRDefault="00835669" w:rsidP="00C662C2">
      <w:pPr>
        <w:spacing w:after="120"/>
        <w:ind w:firstLine="567"/>
        <w:rPr>
          <w:rFonts w:cs="Arial"/>
          <w:szCs w:val="22"/>
        </w:rPr>
      </w:pPr>
      <w:r w:rsidRPr="0056595B">
        <w:t xml:space="preserve">Die Stadt Schkeuditz hat bei der Landesdirektion Sachsen mit Schreiben vom </w:t>
      </w:r>
      <w:r w:rsidR="00C662C2" w:rsidRPr="0056595B">
        <w:t xml:space="preserve">7. April 2020 </w:t>
      </w:r>
      <w:r w:rsidRPr="0056595B">
        <w:rPr>
          <w:rFonts w:cs="Arial"/>
          <w:szCs w:val="22"/>
        </w:rPr>
        <w:t xml:space="preserve">die Feststellung beantragt, ob für das Vorhaben </w:t>
      </w:r>
      <w:r w:rsidR="0056595B" w:rsidRPr="0056595B">
        <w:rPr>
          <w:rFonts w:cs="Arial"/>
          <w:szCs w:val="22"/>
        </w:rPr>
        <w:t>„</w:t>
      </w:r>
      <w:r w:rsidR="00C662C2" w:rsidRPr="0056595B">
        <w:t xml:space="preserve">Offenlegung der Verrohrung des Strengbachs in </w:t>
      </w:r>
      <w:proofErr w:type="spellStart"/>
      <w:r w:rsidR="00C662C2" w:rsidRPr="0056595B">
        <w:t>Glesien</w:t>
      </w:r>
      <w:proofErr w:type="spellEnd"/>
      <w:r w:rsidR="0056595B" w:rsidRPr="0056595B">
        <w:t>“</w:t>
      </w:r>
      <w:r w:rsidR="00C662C2" w:rsidRPr="0056595B">
        <w:rPr>
          <w:rFonts w:cs="Arial"/>
          <w:szCs w:val="22"/>
        </w:rPr>
        <w:t xml:space="preserve"> </w:t>
      </w:r>
      <w:r w:rsidRPr="0056595B">
        <w:rPr>
          <w:rFonts w:cs="Arial"/>
          <w:szCs w:val="22"/>
        </w:rPr>
        <w:t>eine Verpflichtung zur Durchführung einer Umweltverträglichkeitsprüfung besteht.</w:t>
      </w:r>
    </w:p>
    <w:p w14:paraId="648559CB" w14:textId="617035A1" w:rsidR="00835669" w:rsidRPr="0056595B" w:rsidRDefault="00835669" w:rsidP="00835669">
      <w:pPr>
        <w:ind w:firstLine="567"/>
      </w:pPr>
      <w:r w:rsidRPr="0056595B">
        <w:t xml:space="preserve">Das Vorhaben </w:t>
      </w:r>
      <w:r w:rsidR="0056595B" w:rsidRPr="0056595B">
        <w:t>„</w:t>
      </w:r>
      <w:r w:rsidR="00C662C2" w:rsidRPr="0056595B">
        <w:t xml:space="preserve">Offenlegung der Verrohrung des Strengbachs in </w:t>
      </w:r>
      <w:proofErr w:type="spellStart"/>
      <w:r w:rsidR="00C662C2" w:rsidRPr="0056595B">
        <w:t>Glesien</w:t>
      </w:r>
      <w:proofErr w:type="spellEnd"/>
      <w:r w:rsidR="0056595B" w:rsidRPr="0056595B">
        <w:t>“</w:t>
      </w:r>
      <w:r w:rsidRPr="0056595B">
        <w:t xml:space="preserve"> fällt in den Anwendungsbereich des Gesetzes über die Umweltverträglichkeitsprüfung. Dementsprechend hat die Landesdirektion Sachsen eine </w:t>
      </w:r>
      <w:r w:rsidR="00C662C2" w:rsidRPr="0056595B">
        <w:t>standortbezogene</w:t>
      </w:r>
      <w:r w:rsidRPr="0056595B">
        <w:t xml:space="preserve"> Vorprüfung des Einzelfalls vorgenommen.</w:t>
      </w:r>
    </w:p>
    <w:p w14:paraId="648559CC" w14:textId="2C8C9ED5" w:rsidR="00835669" w:rsidRPr="0056595B" w:rsidRDefault="00835669" w:rsidP="00835669">
      <w:pPr>
        <w:ind w:firstLine="567"/>
        <w:rPr>
          <w:i/>
        </w:rPr>
      </w:pPr>
      <w:r w:rsidRPr="0056595B">
        <w:t xml:space="preserve">Im Rahmen dieser Vorprüfung wurde am </w:t>
      </w:r>
      <w:r w:rsidR="00C662C2" w:rsidRPr="0056595B">
        <w:t>2. Juni 2020</w:t>
      </w:r>
      <w:r w:rsidR="0056595B" w:rsidRPr="0056595B">
        <w:t xml:space="preserve"> </w:t>
      </w:r>
      <w:r w:rsidRPr="0056595B">
        <w:t xml:space="preserve">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w:t>
      </w:r>
      <w:r w:rsidR="00C662C2" w:rsidRPr="0056595B">
        <w:t xml:space="preserve">ist </w:t>
      </w:r>
      <w:r w:rsidRPr="0056595B">
        <w:t xml:space="preserve">maßgebend: </w:t>
      </w:r>
    </w:p>
    <w:p w14:paraId="648559CD" w14:textId="77777777" w:rsidR="00835669" w:rsidRPr="0056595B" w:rsidRDefault="00835669" w:rsidP="00C662C2">
      <w:pPr>
        <w:ind w:left="567" w:hanging="567"/>
      </w:pPr>
      <w:r w:rsidRPr="0056595B">
        <w:rPr>
          <w:i/>
        </w:rPr>
        <w:t>-</w:t>
      </w:r>
      <w:r w:rsidRPr="0056595B">
        <w:rPr>
          <w:i/>
        </w:rPr>
        <w:tab/>
      </w:r>
      <w:r w:rsidRPr="0056595B">
        <w:t>die unerhebliche Größe und Ausgestalt</w:t>
      </w:r>
      <w:r w:rsidR="00C662C2" w:rsidRPr="0056595B">
        <w:t>ung des gesamten Vorhabens.</w:t>
      </w:r>
    </w:p>
    <w:p w14:paraId="648559CE" w14:textId="77777777" w:rsidR="00835669" w:rsidRPr="0056595B" w:rsidRDefault="00C662C2" w:rsidP="00835669">
      <w:r w:rsidRPr="0056595B">
        <w:tab/>
      </w:r>
      <w:r w:rsidR="00835669" w:rsidRPr="0056595B">
        <w:t>Für die Entscheidung, dass für das Vorhaben keine Pflicht zur Durchführung einer Umweltverträglichkeitsprüfung besteht, sind die folgenden Merkmale des Vorhabens oder des Standorts maßgebend:</w:t>
      </w:r>
    </w:p>
    <w:p w14:paraId="648559CF" w14:textId="48BF61E4" w:rsidR="00835669" w:rsidRPr="0056595B" w:rsidRDefault="00C662C2" w:rsidP="00C662C2">
      <w:pPr>
        <w:pStyle w:val="Listenabsatz"/>
        <w:numPr>
          <w:ilvl w:val="0"/>
          <w:numId w:val="4"/>
        </w:numPr>
        <w:ind w:left="714" w:hanging="357"/>
        <w:contextualSpacing w:val="0"/>
      </w:pPr>
      <w:r w:rsidRPr="0056595B">
        <w:t xml:space="preserve">Es handelt sich um den Rückbau einer </w:t>
      </w:r>
      <w:r w:rsidR="0056595B" w:rsidRPr="0056595B">
        <w:t xml:space="preserve">bestehenden </w:t>
      </w:r>
      <w:r w:rsidRPr="0056595B">
        <w:t>Verrohrung.</w:t>
      </w:r>
    </w:p>
    <w:p w14:paraId="648559D0" w14:textId="77777777" w:rsidR="00835669" w:rsidRPr="0056595B" w:rsidRDefault="00835669" w:rsidP="00835669">
      <w:pPr>
        <w:ind w:firstLine="567"/>
      </w:pPr>
      <w:r w:rsidRPr="0056595B">
        <w:t>Diese Feststellung ist nicht selbstständig anfechtbar.</w:t>
      </w:r>
    </w:p>
    <w:p w14:paraId="648559D1" w14:textId="77777777" w:rsidR="00835669" w:rsidRPr="0056595B" w:rsidRDefault="00835669" w:rsidP="00835669">
      <w:pPr>
        <w:ind w:firstLine="567"/>
      </w:pPr>
      <w:r w:rsidRPr="0056595B">
        <w:t>Die entscheidungsrelevanten Unterlagen sind der Öffentlichkeit in der Landesdirektion Sachsen, Referat 4</w:t>
      </w:r>
      <w:r w:rsidR="00C662C2" w:rsidRPr="0056595B">
        <w:t>2</w:t>
      </w:r>
      <w:r w:rsidRPr="0056595B">
        <w:t>, Braustraße 2, 04107 Leipzig zugänglich.</w:t>
      </w:r>
    </w:p>
    <w:p w14:paraId="648559D3" w14:textId="2A6348E4" w:rsidR="00835669" w:rsidRPr="0056595B" w:rsidRDefault="00C662C2" w:rsidP="00835669">
      <w:pPr>
        <w:autoSpaceDE w:val="0"/>
        <w:autoSpaceDN w:val="0"/>
        <w:adjustRightInd w:val="0"/>
        <w:spacing w:after="720"/>
      </w:pPr>
      <w:bookmarkStart w:id="0" w:name="_GoBack"/>
      <w:bookmarkEnd w:id="0"/>
      <w:r w:rsidRPr="0056595B">
        <w:t>Leipzig, den</w:t>
      </w:r>
      <w:r w:rsidR="00B842E2">
        <w:t xml:space="preserve"> </w:t>
      </w:r>
      <w:r w:rsidRPr="0056595B">
        <w:t>2. Juni 2020</w:t>
      </w:r>
    </w:p>
    <w:p w14:paraId="648559D4" w14:textId="77777777" w:rsidR="00835669" w:rsidRPr="0056595B" w:rsidRDefault="00835669" w:rsidP="00835669">
      <w:pPr>
        <w:keepNext/>
        <w:keepLines/>
        <w:spacing w:after="0"/>
        <w:jc w:val="center"/>
      </w:pPr>
      <w:r w:rsidRPr="0056595B">
        <w:t>Landesdirektion Sachsen</w:t>
      </w:r>
    </w:p>
    <w:p w14:paraId="648559D5" w14:textId="77777777" w:rsidR="00835669" w:rsidRPr="0056595B" w:rsidRDefault="00835669" w:rsidP="00835669">
      <w:pPr>
        <w:keepNext/>
        <w:keepLines/>
        <w:spacing w:after="0"/>
        <w:jc w:val="center"/>
        <w:rPr>
          <w:rFonts w:eastAsia="Calibri" w:cs="Arial"/>
          <w:szCs w:val="22"/>
          <w:lang w:eastAsia="en-US"/>
        </w:rPr>
      </w:pPr>
      <w:r w:rsidRPr="0056595B">
        <w:rPr>
          <w:rFonts w:eastAsia="Calibri" w:cs="Arial"/>
          <w:szCs w:val="22"/>
          <w:lang w:eastAsia="en-US"/>
        </w:rPr>
        <w:t>Svarovsky</w:t>
      </w:r>
    </w:p>
    <w:p w14:paraId="648559D6" w14:textId="77777777" w:rsidR="00835669" w:rsidRPr="0056595B" w:rsidRDefault="00835669" w:rsidP="00835669">
      <w:pPr>
        <w:keepNext/>
        <w:keepLines/>
        <w:spacing w:after="0"/>
        <w:jc w:val="center"/>
        <w:rPr>
          <w:rFonts w:eastAsia="Calibri" w:cs="Arial"/>
          <w:szCs w:val="22"/>
          <w:lang w:eastAsia="en-US"/>
        </w:rPr>
      </w:pPr>
      <w:r w:rsidRPr="0056595B">
        <w:rPr>
          <w:rFonts w:eastAsia="Calibri" w:cs="Arial"/>
          <w:szCs w:val="22"/>
          <w:lang w:eastAsia="en-US"/>
        </w:rPr>
        <w:t>Abteilungsleiter Umweltschutz</w:t>
      </w:r>
    </w:p>
    <w:p w14:paraId="648559D7" w14:textId="77777777" w:rsidR="00D22F77" w:rsidRPr="0056595B" w:rsidRDefault="00D22F77" w:rsidP="004B7FE9"/>
    <w:sectPr w:rsidR="00D22F77" w:rsidRPr="005659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559DA" w14:textId="77777777" w:rsidR="00835669" w:rsidRDefault="00835669">
      <w:r>
        <w:separator/>
      </w:r>
    </w:p>
  </w:endnote>
  <w:endnote w:type="continuationSeparator" w:id="0">
    <w:p w14:paraId="648559DB" w14:textId="77777777" w:rsidR="00835669" w:rsidRDefault="0083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559DE" w14:textId="77777777" w:rsidR="00BC5557" w:rsidRDefault="00BC555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559DF" w14:textId="77777777" w:rsidR="00BC5557" w:rsidRDefault="00BC5557">
    <w:pPr>
      <w:pStyle w:val="Fuzeile"/>
      <w:jc w:val="center"/>
    </w:pPr>
    <w:r>
      <w:fldChar w:fldCharType="begin"/>
    </w:r>
    <w:r>
      <w:instrText>PAGE   \* MERGEFORMAT</w:instrText>
    </w:r>
    <w:r>
      <w:fldChar w:fldCharType="separate"/>
    </w:r>
    <w:r w:rsidR="00543296">
      <w:rPr>
        <w:noProof/>
      </w:rPr>
      <w:t>1</w:t>
    </w:r>
    <w:r>
      <w:fldChar w:fldCharType="end"/>
    </w:r>
  </w:p>
  <w:p w14:paraId="648559E0" w14:textId="77777777" w:rsidR="00BC5557" w:rsidRDefault="00BC555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559E2" w14:textId="77777777" w:rsidR="00BC5557" w:rsidRDefault="00BC55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559D8" w14:textId="77777777" w:rsidR="00835669" w:rsidRDefault="00835669">
      <w:r>
        <w:separator/>
      </w:r>
    </w:p>
  </w:footnote>
  <w:footnote w:type="continuationSeparator" w:id="0">
    <w:p w14:paraId="648559D9" w14:textId="77777777" w:rsidR="00835669" w:rsidRDefault="00835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559DC" w14:textId="77777777" w:rsidR="00BC5557" w:rsidRDefault="00BC555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559DD" w14:textId="77777777" w:rsidR="00BC5557" w:rsidRDefault="00BC555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559E1" w14:textId="77777777" w:rsidR="00BC5557" w:rsidRDefault="00BC55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5407"/>
    <w:multiLevelType w:val="hybridMultilevel"/>
    <w:tmpl w:val="4A82C5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FFA21E6"/>
    <w:multiLevelType w:val="hybridMultilevel"/>
    <w:tmpl w:val="4C54C6B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BA442CD"/>
    <w:multiLevelType w:val="hybridMultilevel"/>
    <w:tmpl w:val="D80AAC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69"/>
    <w:rsid w:val="00013609"/>
    <w:rsid w:val="00021701"/>
    <w:rsid w:val="00021D0F"/>
    <w:rsid w:val="00025AF4"/>
    <w:rsid w:val="000404F4"/>
    <w:rsid w:val="00051ADA"/>
    <w:rsid w:val="00067278"/>
    <w:rsid w:val="00072EA1"/>
    <w:rsid w:val="00091131"/>
    <w:rsid w:val="00091A4A"/>
    <w:rsid w:val="000B2329"/>
    <w:rsid w:val="000B77EE"/>
    <w:rsid w:val="000D22FA"/>
    <w:rsid w:val="000D3BDD"/>
    <w:rsid w:val="000F6331"/>
    <w:rsid w:val="001024E9"/>
    <w:rsid w:val="00123797"/>
    <w:rsid w:val="00125D4B"/>
    <w:rsid w:val="00126118"/>
    <w:rsid w:val="001361C9"/>
    <w:rsid w:val="00160A53"/>
    <w:rsid w:val="00163BBE"/>
    <w:rsid w:val="00166CFC"/>
    <w:rsid w:val="00170A5C"/>
    <w:rsid w:val="00186DCD"/>
    <w:rsid w:val="001A7F2B"/>
    <w:rsid w:val="001B7B73"/>
    <w:rsid w:val="001C3370"/>
    <w:rsid w:val="001E6989"/>
    <w:rsid w:val="001F7C56"/>
    <w:rsid w:val="00210DDD"/>
    <w:rsid w:val="00212010"/>
    <w:rsid w:val="002143C0"/>
    <w:rsid w:val="00240925"/>
    <w:rsid w:val="00244CFB"/>
    <w:rsid w:val="0024503F"/>
    <w:rsid w:val="00253F09"/>
    <w:rsid w:val="00257D3A"/>
    <w:rsid w:val="00274CFC"/>
    <w:rsid w:val="00276FFC"/>
    <w:rsid w:val="002A1A7F"/>
    <w:rsid w:val="002C231E"/>
    <w:rsid w:val="002D0EF3"/>
    <w:rsid w:val="002E45AE"/>
    <w:rsid w:val="002F4752"/>
    <w:rsid w:val="00301E1E"/>
    <w:rsid w:val="00310F57"/>
    <w:rsid w:val="00321013"/>
    <w:rsid w:val="0032365F"/>
    <w:rsid w:val="00324F34"/>
    <w:rsid w:val="00327E4D"/>
    <w:rsid w:val="00330FFC"/>
    <w:rsid w:val="00337E3A"/>
    <w:rsid w:val="00343639"/>
    <w:rsid w:val="00354067"/>
    <w:rsid w:val="003619D9"/>
    <w:rsid w:val="00365F9F"/>
    <w:rsid w:val="00376BAB"/>
    <w:rsid w:val="003775BA"/>
    <w:rsid w:val="00391D81"/>
    <w:rsid w:val="00391E4E"/>
    <w:rsid w:val="003A0A83"/>
    <w:rsid w:val="003C0B2A"/>
    <w:rsid w:val="003D311A"/>
    <w:rsid w:val="003D58D8"/>
    <w:rsid w:val="003F0F40"/>
    <w:rsid w:val="0040164E"/>
    <w:rsid w:val="00403236"/>
    <w:rsid w:val="0040755B"/>
    <w:rsid w:val="00413AF9"/>
    <w:rsid w:val="004170E0"/>
    <w:rsid w:val="00435FC7"/>
    <w:rsid w:val="00440B94"/>
    <w:rsid w:val="00456792"/>
    <w:rsid w:val="0046282F"/>
    <w:rsid w:val="004630E4"/>
    <w:rsid w:val="00474433"/>
    <w:rsid w:val="004852B1"/>
    <w:rsid w:val="004B5AAF"/>
    <w:rsid w:val="004B7FE9"/>
    <w:rsid w:val="004C697D"/>
    <w:rsid w:val="004C77A3"/>
    <w:rsid w:val="004D4D09"/>
    <w:rsid w:val="004D5E25"/>
    <w:rsid w:val="004F3EDA"/>
    <w:rsid w:val="004F5C6E"/>
    <w:rsid w:val="00506C2B"/>
    <w:rsid w:val="005151F9"/>
    <w:rsid w:val="005227AF"/>
    <w:rsid w:val="005229DF"/>
    <w:rsid w:val="0053048E"/>
    <w:rsid w:val="00540166"/>
    <w:rsid w:val="00543296"/>
    <w:rsid w:val="00545244"/>
    <w:rsid w:val="0056431D"/>
    <w:rsid w:val="0056595B"/>
    <w:rsid w:val="00570429"/>
    <w:rsid w:val="0058261E"/>
    <w:rsid w:val="005863FF"/>
    <w:rsid w:val="00587C85"/>
    <w:rsid w:val="005B0677"/>
    <w:rsid w:val="005B284D"/>
    <w:rsid w:val="005B2C14"/>
    <w:rsid w:val="005B427B"/>
    <w:rsid w:val="005B4B26"/>
    <w:rsid w:val="005C498F"/>
    <w:rsid w:val="005D574B"/>
    <w:rsid w:val="005D62BF"/>
    <w:rsid w:val="005E6A18"/>
    <w:rsid w:val="005E6E96"/>
    <w:rsid w:val="00612488"/>
    <w:rsid w:val="006440FB"/>
    <w:rsid w:val="00661FF9"/>
    <w:rsid w:val="00663DDD"/>
    <w:rsid w:val="00672FFA"/>
    <w:rsid w:val="00690A03"/>
    <w:rsid w:val="006943E9"/>
    <w:rsid w:val="006B1E35"/>
    <w:rsid w:val="006B35E4"/>
    <w:rsid w:val="006B5BDB"/>
    <w:rsid w:val="006B72ED"/>
    <w:rsid w:val="006F6AA6"/>
    <w:rsid w:val="007139AB"/>
    <w:rsid w:val="007219D4"/>
    <w:rsid w:val="0073370B"/>
    <w:rsid w:val="00753847"/>
    <w:rsid w:val="00756DB0"/>
    <w:rsid w:val="00766430"/>
    <w:rsid w:val="00773D77"/>
    <w:rsid w:val="00787BB7"/>
    <w:rsid w:val="00793C4F"/>
    <w:rsid w:val="007B272D"/>
    <w:rsid w:val="007B287E"/>
    <w:rsid w:val="007C0538"/>
    <w:rsid w:val="007D06BA"/>
    <w:rsid w:val="007D09A0"/>
    <w:rsid w:val="007D211A"/>
    <w:rsid w:val="007D2641"/>
    <w:rsid w:val="007D3A06"/>
    <w:rsid w:val="007F0B42"/>
    <w:rsid w:val="00802172"/>
    <w:rsid w:val="0080797F"/>
    <w:rsid w:val="0081152F"/>
    <w:rsid w:val="00825623"/>
    <w:rsid w:val="00835669"/>
    <w:rsid w:val="00837883"/>
    <w:rsid w:val="0084057D"/>
    <w:rsid w:val="008451AC"/>
    <w:rsid w:val="008458D7"/>
    <w:rsid w:val="008529B3"/>
    <w:rsid w:val="00865977"/>
    <w:rsid w:val="00871CC4"/>
    <w:rsid w:val="008870A5"/>
    <w:rsid w:val="0089680B"/>
    <w:rsid w:val="008A2C77"/>
    <w:rsid w:val="008B403E"/>
    <w:rsid w:val="008B6F0C"/>
    <w:rsid w:val="008D4C0E"/>
    <w:rsid w:val="008D7D33"/>
    <w:rsid w:val="00901A32"/>
    <w:rsid w:val="00901AF1"/>
    <w:rsid w:val="0093072A"/>
    <w:rsid w:val="00950C69"/>
    <w:rsid w:val="00954F2B"/>
    <w:rsid w:val="00960C14"/>
    <w:rsid w:val="00967BB5"/>
    <w:rsid w:val="00983435"/>
    <w:rsid w:val="00983F0B"/>
    <w:rsid w:val="0099034D"/>
    <w:rsid w:val="009A56BD"/>
    <w:rsid w:val="009B2944"/>
    <w:rsid w:val="009B56DB"/>
    <w:rsid w:val="009B6077"/>
    <w:rsid w:val="009B7652"/>
    <w:rsid w:val="009C0736"/>
    <w:rsid w:val="009E66A6"/>
    <w:rsid w:val="009E73FA"/>
    <w:rsid w:val="009F16AE"/>
    <w:rsid w:val="00A24F4F"/>
    <w:rsid w:val="00A25C35"/>
    <w:rsid w:val="00A267A4"/>
    <w:rsid w:val="00A40D74"/>
    <w:rsid w:val="00A425AA"/>
    <w:rsid w:val="00A7508B"/>
    <w:rsid w:val="00A777A7"/>
    <w:rsid w:val="00A81B36"/>
    <w:rsid w:val="00AA371F"/>
    <w:rsid w:val="00AC0E80"/>
    <w:rsid w:val="00AC3518"/>
    <w:rsid w:val="00AD1A17"/>
    <w:rsid w:val="00AF6A47"/>
    <w:rsid w:val="00B0177F"/>
    <w:rsid w:val="00B039AF"/>
    <w:rsid w:val="00B04E20"/>
    <w:rsid w:val="00B13FB2"/>
    <w:rsid w:val="00B218BF"/>
    <w:rsid w:val="00B21F89"/>
    <w:rsid w:val="00B47269"/>
    <w:rsid w:val="00B52F1D"/>
    <w:rsid w:val="00B842E2"/>
    <w:rsid w:val="00B96A17"/>
    <w:rsid w:val="00B9776D"/>
    <w:rsid w:val="00BA4B2C"/>
    <w:rsid w:val="00BA55F1"/>
    <w:rsid w:val="00BC5557"/>
    <w:rsid w:val="00BD0581"/>
    <w:rsid w:val="00BD2AB4"/>
    <w:rsid w:val="00BD4F61"/>
    <w:rsid w:val="00C115C8"/>
    <w:rsid w:val="00C137D0"/>
    <w:rsid w:val="00C321DA"/>
    <w:rsid w:val="00C322E4"/>
    <w:rsid w:val="00C40FD2"/>
    <w:rsid w:val="00C60187"/>
    <w:rsid w:val="00C606C8"/>
    <w:rsid w:val="00C662C2"/>
    <w:rsid w:val="00C702A8"/>
    <w:rsid w:val="00C77B2C"/>
    <w:rsid w:val="00C87888"/>
    <w:rsid w:val="00C92F77"/>
    <w:rsid w:val="00CA2B64"/>
    <w:rsid w:val="00CA3649"/>
    <w:rsid w:val="00CA649F"/>
    <w:rsid w:val="00CC2D0F"/>
    <w:rsid w:val="00CD5A9F"/>
    <w:rsid w:val="00CE481B"/>
    <w:rsid w:val="00CF1134"/>
    <w:rsid w:val="00CF3AF8"/>
    <w:rsid w:val="00D114E4"/>
    <w:rsid w:val="00D136B1"/>
    <w:rsid w:val="00D15A45"/>
    <w:rsid w:val="00D217AE"/>
    <w:rsid w:val="00D22F77"/>
    <w:rsid w:val="00D25F0F"/>
    <w:rsid w:val="00D3009C"/>
    <w:rsid w:val="00D30CE9"/>
    <w:rsid w:val="00D463E7"/>
    <w:rsid w:val="00D4690F"/>
    <w:rsid w:val="00D621C0"/>
    <w:rsid w:val="00D66E86"/>
    <w:rsid w:val="00D73C9E"/>
    <w:rsid w:val="00D82BE2"/>
    <w:rsid w:val="00DA7E4D"/>
    <w:rsid w:val="00DB0174"/>
    <w:rsid w:val="00DB0275"/>
    <w:rsid w:val="00DC5F49"/>
    <w:rsid w:val="00DE2275"/>
    <w:rsid w:val="00DE25C5"/>
    <w:rsid w:val="00DE59A7"/>
    <w:rsid w:val="00E071C5"/>
    <w:rsid w:val="00E239DA"/>
    <w:rsid w:val="00E437C6"/>
    <w:rsid w:val="00E44E72"/>
    <w:rsid w:val="00E4575C"/>
    <w:rsid w:val="00E471FC"/>
    <w:rsid w:val="00E47749"/>
    <w:rsid w:val="00E47DC0"/>
    <w:rsid w:val="00E531AC"/>
    <w:rsid w:val="00E555CE"/>
    <w:rsid w:val="00E57433"/>
    <w:rsid w:val="00EB4C74"/>
    <w:rsid w:val="00EC1F92"/>
    <w:rsid w:val="00EC7C02"/>
    <w:rsid w:val="00EC7C13"/>
    <w:rsid w:val="00ED370D"/>
    <w:rsid w:val="00EE33C8"/>
    <w:rsid w:val="00EF4DB7"/>
    <w:rsid w:val="00F005FB"/>
    <w:rsid w:val="00F02993"/>
    <w:rsid w:val="00F20A00"/>
    <w:rsid w:val="00F219EC"/>
    <w:rsid w:val="00F347BF"/>
    <w:rsid w:val="00F40E41"/>
    <w:rsid w:val="00F41931"/>
    <w:rsid w:val="00F6494A"/>
    <w:rsid w:val="00F670E5"/>
    <w:rsid w:val="00F728AD"/>
    <w:rsid w:val="00F83312"/>
    <w:rsid w:val="00F83CDB"/>
    <w:rsid w:val="00FA53A1"/>
    <w:rsid w:val="00FB2215"/>
    <w:rsid w:val="00FB2A01"/>
    <w:rsid w:val="00FB7754"/>
    <w:rsid w:val="00FC5743"/>
    <w:rsid w:val="00FF71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5669"/>
    <w:pPr>
      <w:spacing w:after="240"/>
      <w:jc w:val="both"/>
    </w:pPr>
    <w:rPr>
      <w:rFonts w:ascii="Arial" w:eastAsia="Times New Roman" w:hAnsi="Arial"/>
      <w:sz w:val="22"/>
      <w:szCs w:val="24"/>
    </w:rPr>
  </w:style>
  <w:style w:type="paragraph" w:styleId="berschrift1">
    <w:name w:val="heading 1"/>
    <w:basedOn w:val="Standard"/>
    <w:next w:val="Standard"/>
    <w:link w:val="berschrift1Zchn"/>
    <w:qFormat/>
    <w:rsid w:val="00CA649F"/>
    <w:pPr>
      <w:keepNext/>
      <w:spacing w:before="240"/>
      <w:outlineLvl w:val="0"/>
    </w:pPr>
    <w:rPr>
      <w:rFonts w:cs="Arial"/>
      <w:b/>
      <w:bCs/>
      <w:kern w:val="32"/>
      <w:sz w:val="32"/>
      <w:szCs w:val="32"/>
    </w:rPr>
  </w:style>
  <w:style w:type="paragraph" w:styleId="berschrift2">
    <w:name w:val="heading 2"/>
    <w:basedOn w:val="Standard"/>
    <w:next w:val="Standard"/>
    <w:link w:val="berschrift2Zchn"/>
    <w:qFormat/>
    <w:rsid w:val="00CA649F"/>
    <w:pPr>
      <w:keepNext/>
      <w:spacing w:before="240"/>
      <w:outlineLvl w:val="1"/>
    </w:pPr>
    <w:rPr>
      <w:rFonts w:cs="Arial"/>
      <w:b/>
      <w:bCs/>
      <w:i/>
      <w:iCs/>
      <w:sz w:val="28"/>
      <w:szCs w:val="28"/>
    </w:rPr>
  </w:style>
  <w:style w:type="paragraph" w:styleId="berschrift3">
    <w:name w:val="heading 3"/>
    <w:basedOn w:val="Standard"/>
    <w:next w:val="Standard"/>
    <w:link w:val="berschrift3Zchn"/>
    <w:qFormat/>
    <w:rsid w:val="00CA649F"/>
    <w:pPr>
      <w:keepNext/>
      <w:spacing w:before="24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21013"/>
    <w:rPr>
      <w:rFonts w:ascii="Arial" w:eastAsia="Times New Roman" w:hAnsi="Arial" w:cs="Arial"/>
      <w:b/>
      <w:bCs/>
      <w:kern w:val="32"/>
      <w:sz w:val="32"/>
      <w:szCs w:val="32"/>
    </w:rPr>
  </w:style>
  <w:style w:type="paragraph" w:styleId="Kopfzeile">
    <w:name w:val="header"/>
    <w:basedOn w:val="Standard"/>
    <w:link w:val="KopfzeileZchn"/>
    <w:uiPriority w:val="99"/>
    <w:unhideWhenUsed/>
    <w:rsid w:val="00321013"/>
    <w:pPr>
      <w:tabs>
        <w:tab w:val="center" w:pos="4536"/>
        <w:tab w:val="right" w:pos="9072"/>
      </w:tabs>
    </w:pPr>
  </w:style>
  <w:style w:type="character" w:customStyle="1" w:styleId="KopfzeileZchn">
    <w:name w:val="Kopfzeile Zchn"/>
    <w:basedOn w:val="Absatz-Standardschriftart"/>
    <w:link w:val="Kopfzeile"/>
    <w:uiPriority w:val="99"/>
    <w:rsid w:val="00321013"/>
    <w:rPr>
      <w:rFonts w:ascii="Calibri" w:eastAsia="Calibri" w:hAnsi="Calibri" w:cs="Times New Roman"/>
    </w:rPr>
  </w:style>
  <w:style w:type="paragraph" w:styleId="Fuzeile">
    <w:name w:val="footer"/>
    <w:basedOn w:val="Standard"/>
    <w:link w:val="FuzeileZchn"/>
    <w:uiPriority w:val="99"/>
    <w:unhideWhenUsed/>
    <w:rsid w:val="00321013"/>
    <w:pPr>
      <w:tabs>
        <w:tab w:val="center" w:pos="4536"/>
        <w:tab w:val="right" w:pos="9072"/>
      </w:tabs>
    </w:pPr>
  </w:style>
  <w:style w:type="character" w:customStyle="1" w:styleId="FuzeileZchn">
    <w:name w:val="Fußzeile Zchn"/>
    <w:basedOn w:val="Absatz-Standardschriftart"/>
    <w:link w:val="Fuzeile"/>
    <w:uiPriority w:val="99"/>
    <w:rsid w:val="00321013"/>
    <w:rPr>
      <w:rFonts w:ascii="Calibri" w:eastAsia="Calibri" w:hAnsi="Calibri" w:cs="Times New Roman"/>
    </w:rPr>
  </w:style>
  <w:style w:type="paragraph" w:styleId="Listenabsatz">
    <w:name w:val="List Paragraph"/>
    <w:basedOn w:val="Standard"/>
    <w:uiPriority w:val="34"/>
    <w:qFormat/>
    <w:rsid w:val="00CA649F"/>
    <w:pPr>
      <w:ind w:left="720"/>
      <w:contextualSpacing/>
    </w:pPr>
  </w:style>
  <w:style w:type="character" w:customStyle="1" w:styleId="berschrift2Zchn">
    <w:name w:val="Überschrift 2 Zchn"/>
    <w:basedOn w:val="Absatz-Standardschriftart"/>
    <w:link w:val="berschrift2"/>
    <w:rsid w:val="00CA649F"/>
    <w:rPr>
      <w:rFonts w:ascii="Arial" w:eastAsia="Times New Roman" w:hAnsi="Arial" w:cs="Arial"/>
      <w:b/>
      <w:bCs/>
      <w:i/>
      <w:iCs/>
      <w:sz w:val="28"/>
      <w:szCs w:val="28"/>
    </w:rPr>
  </w:style>
  <w:style w:type="character" w:customStyle="1" w:styleId="berschrift3Zchn">
    <w:name w:val="Überschrift 3 Zchn"/>
    <w:basedOn w:val="Absatz-Standardschriftart"/>
    <w:link w:val="berschrift3"/>
    <w:rsid w:val="00CA649F"/>
    <w:rPr>
      <w:rFonts w:ascii="Arial" w:eastAsia="Times New Roman" w:hAnsi="Arial" w:cs="Arial"/>
      <w:b/>
      <w:bCs/>
      <w:sz w:val="22"/>
      <w:szCs w:val="26"/>
    </w:rPr>
  </w:style>
  <w:style w:type="character" w:customStyle="1" w:styleId="lrzxr">
    <w:name w:val="lrzxr"/>
    <w:basedOn w:val="Absatz-Standardschriftart"/>
    <w:rsid w:val="003619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5669"/>
    <w:pPr>
      <w:spacing w:after="240"/>
      <w:jc w:val="both"/>
    </w:pPr>
    <w:rPr>
      <w:rFonts w:ascii="Arial" w:eastAsia="Times New Roman" w:hAnsi="Arial"/>
      <w:sz w:val="22"/>
      <w:szCs w:val="24"/>
    </w:rPr>
  </w:style>
  <w:style w:type="paragraph" w:styleId="berschrift1">
    <w:name w:val="heading 1"/>
    <w:basedOn w:val="Standard"/>
    <w:next w:val="Standard"/>
    <w:link w:val="berschrift1Zchn"/>
    <w:qFormat/>
    <w:rsid w:val="00CA649F"/>
    <w:pPr>
      <w:keepNext/>
      <w:spacing w:before="240"/>
      <w:outlineLvl w:val="0"/>
    </w:pPr>
    <w:rPr>
      <w:rFonts w:cs="Arial"/>
      <w:b/>
      <w:bCs/>
      <w:kern w:val="32"/>
      <w:sz w:val="32"/>
      <w:szCs w:val="32"/>
    </w:rPr>
  </w:style>
  <w:style w:type="paragraph" w:styleId="berschrift2">
    <w:name w:val="heading 2"/>
    <w:basedOn w:val="Standard"/>
    <w:next w:val="Standard"/>
    <w:link w:val="berschrift2Zchn"/>
    <w:qFormat/>
    <w:rsid w:val="00CA649F"/>
    <w:pPr>
      <w:keepNext/>
      <w:spacing w:before="240"/>
      <w:outlineLvl w:val="1"/>
    </w:pPr>
    <w:rPr>
      <w:rFonts w:cs="Arial"/>
      <w:b/>
      <w:bCs/>
      <w:i/>
      <w:iCs/>
      <w:sz w:val="28"/>
      <w:szCs w:val="28"/>
    </w:rPr>
  </w:style>
  <w:style w:type="paragraph" w:styleId="berschrift3">
    <w:name w:val="heading 3"/>
    <w:basedOn w:val="Standard"/>
    <w:next w:val="Standard"/>
    <w:link w:val="berschrift3Zchn"/>
    <w:qFormat/>
    <w:rsid w:val="00CA649F"/>
    <w:pPr>
      <w:keepNext/>
      <w:spacing w:before="24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21013"/>
    <w:rPr>
      <w:rFonts w:ascii="Arial" w:eastAsia="Times New Roman" w:hAnsi="Arial" w:cs="Arial"/>
      <w:b/>
      <w:bCs/>
      <w:kern w:val="32"/>
      <w:sz w:val="32"/>
      <w:szCs w:val="32"/>
    </w:rPr>
  </w:style>
  <w:style w:type="paragraph" w:styleId="Kopfzeile">
    <w:name w:val="header"/>
    <w:basedOn w:val="Standard"/>
    <w:link w:val="KopfzeileZchn"/>
    <w:uiPriority w:val="99"/>
    <w:unhideWhenUsed/>
    <w:rsid w:val="00321013"/>
    <w:pPr>
      <w:tabs>
        <w:tab w:val="center" w:pos="4536"/>
        <w:tab w:val="right" w:pos="9072"/>
      </w:tabs>
    </w:pPr>
  </w:style>
  <w:style w:type="character" w:customStyle="1" w:styleId="KopfzeileZchn">
    <w:name w:val="Kopfzeile Zchn"/>
    <w:basedOn w:val="Absatz-Standardschriftart"/>
    <w:link w:val="Kopfzeile"/>
    <w:uiPriority w:val="99"/>
    <w:rsid w:val="00321013"/>
    <w:rPr>
      <w:rFonts w:ascii="Calibri" w:eastAsia="Calibri" w:hAnsi="Calibri" w:cs="Times New Roman"/>
    </w:rPr>
  </w:style>
  <w:style w:type="paragraph" w:styleId="Fuzeile">
    <w:name w:val="footer"/>
    <w:basedOn w:val="Standard"/>
    <w:link w:val="FuzeileZchn"/>
    <w:uiPriority w:val="99"/>
    <w:unhideWhenUsed/>
    <w:rsid w:val="00321013"/>
    <w:pPr>
      <w:tabs>
        <w:tab w:val="center" w:pos="4536"/>
        <w:tab w:val="right" w:pos="9072"/>
      </w:tabs>
    </w:pPr>
  </w:style>
  <w:style w:type="character" w:customStyle="1" w:styleId="FuzeileZchn">
    <w:name w:val="Fußzeile Zchn"/>
    <w:basedOn w:val="Absatz-Standardschriftart"/>
    <w:link w:val="Fuzeile"/>
    <w:uiPriority w:val="99"/>
    <w:rsid w:val="00321013"/>
    <w:rPr>
      <w:rFonts w:ascii="Calibri" w:eastAsia="Calibri" w:hAnsi="Calibri" w:cs="Times New Roman"/>
    </w:rPr>
  </w:style>
  <w:style w:type="paragraph" w:styleId="Listenabsatz">
    <w:name w:val="List Paragraph"/>
    <w:basedOn w:val="Standard"/>
    <w:uiPriority w:val="34"/>
    <w:qFormat/>
    <w:rsid w:val="00CA649F"/>
    <w:pPr>
      <w:ind w:left="720"/>
      <w:contextualSpacing/>
    </w:pPr>
  </w:style>
  <w:style w:type="character" w:customStyle="1" w:styleId="berschrift2Zchn">
    <w:name w:val="Überschrift 2 Zchn"/>
    <w:basedOn w:val="Absatz-Standardschriftart"/>
    <w:link w:val="berschrift2"/>
    <w:rsid w:val="00CA649F"/>
    <w:rPr>
      <w:rFonts w:ascii="Arial" w:eastAsia="Times New Roman" w:hAnsi="Arial" w:cs="Arial"/>
      <w:b/>
      <w:bCs/>
      <w:i/>
      <w:iCs/>
      <w:sz w:val="28"/>
      <w:szCs w:val="28"/>
    </w:rPr>
  </w:style>
  <w:style w:type="character" w:customStyle="1" w:styleId="berschrift3Zchn">
    <w:name w:val="Überschrift 3 Zchn"/>
    <w:basedOn w:val="Absatz-Standardschriftart"/>
    <w:link w:val="berschrift3"/>
    <w:rsid w:val="00CA649F"/>
    <w:rPr>
      <w:rFonts w:ascii="Arial" w:eastAsia="Times New Roman" w:hAnsi="Arial" w:cs="Arial"/>
      <w:b/>
      <w:bCs/>
      <w:sz w:val="22"/>
      <w:szCs w:val="26"/>
    </w:rPr>
  </w:style>
  <w:style w:type="character" w:customStyle="1" w:styleId="lrzxr">
    <w:name w:val="lrzxr"/>
    <w:basedOn w:val="Absatz-Standardschriftart"/>
    <w:rsid w:val="0036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5353BD03.dotm</Template>
  <TotalTime>0</TotalTime>
  <Pages>1</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bettina.kriegesmann</dc:creator>
  <cp:lastModifiedBy>karina.rauchfuss</cp:lastModifiedBy>
  <cp:revision>3</cp:revision>
  <dcterms:created xsi:type="dcterms:W3CDTF">2020-06-03T04:22:00Z</dcterms:created>
  <dcterms:modified xsi:type="dcterms:W3CDTF">2020-06-08T07:47:00Z</dcterms:modified>
</cp:coreProperties>
</file>