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05" w:rsidRDefault="00390405">
      <w:pPr>
        <w:jc w:val="center"/>
        <w:rPr>
          <w:rFonts w:ascii="Arial" w:hAnsi="Arial"/>
          <w:b/>
        </w:rPr>
      </w:pPr>
      <w:r>
        <w:rPr>
          <w:rFonts w:ascii="Arial" w:hAnsi="Arial"/>
          <w:b/>
        </w:rPr>
        <w:t xml:space="preserve">Bekanntgabe gemäß </w:t>
      </w:r>
      <w:r w:rsidR="009B6B45">
        <w:rPr>
          <w:rFonts w:ascii="Arial" w:hAnsi="Arial"/>
          <w:b/>
        </w:rPr>
        <w:t>§ 5 Abs. 2</w:t>
      </w:r>
    </w:p>
    <w:p w:rsidR="00390405" w:rsidRDefault="00390405">
      <w:pPr>
        <w:jc w:val="center"/>
        <w:rPr>
          <w:rFonts w:ascii="Arial" w:hAnsi="Arial"/>
          <w:b/>
        </w:rPr>
      </w:pPr>
      <w:r>
        <w:rPr>
          <w:rFonts w:ascii="Arial" w:hAnsi="Arial"/>
          <w:b/>
        </w:rPr>
        <w:t>des Gesetzes über die</w:t>
      </w:r>
    </w:p>
    <w:p w:rsidR="00390405" w:rsidRDefault="00390405" w:rsidP="008B05C9">
      <w:pPr>
        <w:spacing w:after="120"/>
        <w:jc w:val="center"/>
        <w:rPr>
          <w:rFonts w:ascii="Arial" w:hAnsi="Arial"/>
          <w:b/>
        </w:rPr>
      </w:pPr>
      <w:r>
        <w:rPr>
          <w:rFonts w:ascii="Arial" w:hAnsi="Arial"/>
          <w:b/>
        </w:rPr>
        <w:t>Umweltverträglichkeitsprüfung (UVPG)</w:t>
      </w:r>
    </w:p>
    <w:p w:rsidR="00A8411E" w:rsidRDefault="008F5A89" w:rsidP="008B05C9">
      <w:pPr>
        <w:spacing w:after="120"/>
        <w:jc w:val="center"/>
        <w:rPr>
          <w:rFonts w:ascii="Arial" w:hAnsi="Arial"/>
          <w:b/>
        </w:rPr>
      </w:pPr>
      <w:r>
        <w:rPr>
          <w:rFonts w:ascii="Arial" w:hAnsi="Arial"/>
          <w:b/>
        </w:rPr>
        <w:t xml:space="preserve">Ergebnis der </w:t>
      </w:r>
      <w:r w:rsidR="00DD13A7">
        <w:rPr>
          <w:rFonts w:ascii="Arial" w:hAnsi="Arial"/>
          <w:b/>
        </w:rPr>
        <w:t>standortbezogenen</w:t>
      </w:r>
      <w:r>
        <w:rPr>
          <w:rFonts w:ascii="Arial" w:hAnsi="Arial"/>
          <w:b/>
        </w:rPr>
        <w:t xml:space="preserve"> Vorprüfung</w:t>
      </w:r>
    </w:p>
    <w:p w:rsidR="007E61A0" w:rsidRDefault="007E61A0" w:rsidP="008B05C9">
      <w:pPr>
        <w:spacing w:after="120"/>
        <w:jc w:val="center"/>
        <w:rPr>
          <w:rFonts w:ascii="Arial" w:hAnsi="Arial"/>
        </w:rPr>
      </w:pPr>
      <w:r>
        <w:rPr>
          <w:rFonts w:ascii="Arial" w:hAnsi="Arial"/>
        </w:rPr>
        <w:t xml:space="preserve">Aktenzeichen: </w:t>
      </w:r>
      <w:sdt>
        <w:sdtPr>
          <w:rPr>
            <w:rFonts w:ascii="Arial" w:hAnsi="Arial"/>
          </w:rPr>
          <w:alias w:val="Aktenzeichen"/>
          <w:tag w:val="Aktenzeichen"/>
          <w:id w:val="1905341090"/>
          <w:placeholder>
            <w:docPart w:val="EB27508604B64C09916832D7CEF7357B"/>
          </w:placeholder>
        </w:sdtPr>
        <w:sdtEndPr/>
        <w:sdtContent>
          <w:sdt>
            <w:sdtPr>
              <w:rPr>
                <w:rFonts w:ascii="Arial" w:hAnsi="Arial"/>
              </w:rPr>
              <w:alias w:val="Aktenzeichen"/>
              <w:tag w:val="Aktenzeichen"/>
              <w:id w:val="1642614991"/>
              <w:placeholder>
                <w:docPart w:val="23501A8767AF481C9B9CD70472ED5B0F"/>
              </w:placeholder>
            </w:sdtPr>
            <w:sdtEndPr/>
            <w:sdtContent>
              <w:r w:rsidR="00066424">
                <w:rPr>
                  <w:rFonts w:ascii="Arial" w:hAnsi="Arial"/>
                </w:rPr>
                <w:t>21a-7-5.1-</w:t>
              </w:r>
              <w:r w:rsidR="006F1864">
                <w:rPr>
                  <w:rFonts w:ascii="Arial" w:hAnsi="Arial"/>
                </w:rPr>
                <w:t>1</w:t>
              </w:r>
              <w:r w:rsidR="00320CAD">
                <w:rPr>
                  <w:rFonts w:ascii="Arial" w:hAnsi="Arial"/>
                </w:rPr>
                <w:t>15</w:t>
              </w:r>
              <w:r w:rsidR="00AF7363" w:rsidRPr="00AF7363">
                <w:rPr>
                  <w:rFonts w:ascii="Arial" w:hAnsi="Arial"/>
                </w:rPr>
                <w:t>-2023</w:t>
              </w:r>
            </w:sdtContent>
          </w:sdt>
        </w:sdtContent>
      </w:sdt>
    </w:p>
    <w:p w:rsidR="00AF7363" w:rsidRDefault="00390405" w:rsidP="009E621C">
      <w:pPr>
        <w:spacing w:after="200"/>
        <w:jc w:val="both"/>
        <w:rPr>
          <w:rFonts w:ascii="Arial" w:hAnsi="Arial"/>
        </w:rPr>
      </w:pPr>
      <w:r w:rsidRPr="009E621C">
        <w:rPr>
          <w:rFonts w:ascii="Arial" w:hAnsi="Arial"/>
        </w:rPr>
        <w:t>Energiewirtschaftliches Verfahren zur</w:t>
      </w:r>
      <w:r w:rsidR="001C349C">
        <w:rPr>
          <w:rFonts w:ascii="Arial" w:hAnsi="Arial"/>
        </w:rPr>
        <w:t xml:space="preserve"> </w:t>
      </w:r>
      <w:r w:rsidR="00320CAD">
        <w:rPr>
          <w:rFonts w:ascii="Arial" w:hAnsi="Arial"/>
        </w:rPr>
        <w:t>Änderung</w:t>
      </w:r>
      <w:r w:rsidR="005F2254">
        <w:rPr>
          <w:rFonts w:ascii="Arial" w:hAnsi="Arial"/>
        </w:rPr>
        <w:t xml:space="preserve"> de</w:t>
      </w:r>
      <w:r w:rsidR="00320CAD">
        <w:rPr>
          <w:rFonts w:ascii="Arial" w:hAnsi="Arial"/>
        </w:rPr>
        <w:t xml:space="preserve">r </w:t>
      </w:r>
      <w:r w:rsidR="005F2254">
        <w:rPr>
          <w:rFonts w:ascii="Arial" w:hAnsi="Arial"/>
        </w:rPr>
        <w:t xml:space="preserve">110-kV-Hochspannungsfreileitung </w:t>
      </w:r>
      <w:r w:rsidR="00320CAD">
        <w:rPr>
          <w:rFonts w:ascii="Arial" w:hAnsi="Arial"/>
        </w:rPr>
        <w:t xml:space="preserve">Pkt. Bengel </w:t>
      </w:r>
      <w:r w:rsidR="005F2254">
        <w:rPr>
          <w:rFonts w:ascii="Arial" w:hAnsi="Arial"/>
        </w:rPr>
        <w:t xml:space="preserve">– </w:t>
      </w:r>
      <w:proofErr w:type="spellStart"/>
      <w:r w:rsidR="00320CAD">
        <w:rPr>
          <w:rFonts w:ascii="Arial" w:hAnsi="Arial"/>
        </w:rPr>
        <w:t>Pünderich</w:t>
      </w:r>
      <w:proofErr w:type="spellEnd"/>
      <w:r w:rsidR="005F2254">
        <w:rPr>
          <w:rFonts w:ascii="Arial" w:hAnsi="Arial"/>
        </w:rPr>
        <w:t>, Bauleitnummer (B</w:t>
      </w:r>
      <w:r w:rsidR="00260731">
        <w:rPr>
          <w:rFonts w:ascii="Arial" w:hAnsi="Arial"/>
        </w:rPr>
        <w:t>I</w:t>
      </w:r>
      <w:r w:rsidR="005F2254">
        <w:rPr>
          <w:rFonts w:ascii="Arial" w:hAnsi="Arial"/>
        </w:rPr>
        <w:t>.) 1</w:t>
      </w:r>
      <w:r w:rsidR="00320CAD">
        <w:rPr>
          <w:rFonts w:ascii="Arial" w:hAnsi="Arial"/>
        </w:rPr>
        <w:t>024</w:t>
      </w:r>
      <w:r w:rsidR="005F2254">
        <w:rPr>
          <w:rFonts w:ascii="Arial" w:hAnsi="Arial"/>
        </w:rPr>
        <w:t xml:space="preserve"> </w:t>
      </w:r>
      <w:r w:rsidR="00320CAD">
        <w:rPr>
          <w:rFonts w:ascii="Arial" w:hAnsi="Arial"/>
        </w:rPr>
        <w:t xml:space="preserve">im Bereich der Moselkreuzung </w:t>
      </w:r>
      <w:r w:rsidR="005F2254">
        <w:rPr>
          <w:rFonts w:ascii="Arial" w:hAnsi="Arial"/>
        </w:rPr>
        <w:t xml:space="preserve">durch den geplanten Neubau des </w:t>
      </w:r>
      <w:r w:rsidR="00320CAD">
        <w:rPr>
          <w:rFonts w:ascii="Arial" w:hAnsi="Arial"/>
        </w:rPr>
        <w:t xml:space="preserve">Mastes 1011 nebst Rückbau der Maste Nr. 10, Nr. 11 und Nr. 12 sowie der </w:t>
      </w:r>
      <w:proofErr w:type="spellStart"/>
      <w:r w:rsidR="00320CAD">
        <w:rPr>
          <w:rFonts w:ascii="Arial" w:hAnsi="Arial"/>
        </w:rPr>
        <w:t>Neubeseilung</w:t>
      </w:r>
      <w:proofErr w:type="spellEnd"/>
      <w:r w:rsidR="00320CAD">
        <w:rPr>
          <w:rFonts w:ascii="Arial" w:hAnsi="Arial"/>
        </w:rPr>
        <w:t xml:space="preserve"> von Mast </w:t>
      </w:r>
      <w:r w:rsidR="00A42E45">
        <w:rPr>
          <w:rFonts w:ascii="Arial" w:hAnsi="Arial"/>
        </w:rPr>
        <w:t xml:space="preserve">Nr. </w:t>
      </w:r>
      <w:r w:rsidR="00320CAD">
        <w:rPr>
          <w:rFonts w:ascii="Arial" w:hAnsi="Arial"/>
        </w:rPr>
        <w:t>9 bis Mast Nr. 12</w:t>
      </w:r>
      <w:r w:rsidR="00AF7363">
        <w:rPr>
          <w:rFonts w:ascii="Arial" w:hAnsi="Arial"/>
        </w:rPr>
        <w:t>.</w:t>
      </w:r>
    </w:p>
    <w:p w:rsidR="008B05C9" w:rsidRPr="009E621C" w:rsidRDefault="008B05C9" w:rsidP="009E621C">
      <w:pPr>
        <w:spacing w:after="200"/>
        <w:jc w:val="both"/>
        <w:rPr>
          <w:rFonts w:ascii="Arial" w:hAnsi="Arial" w:cs="Arial"/>
          <w:noProof/>
          <w:snapToGrid w:val="0"/>
        </w:rPr>
      </w:pPr>
      <w:r w:rsidRPr="009E621C">
        <w:rPr>
          <w:rFonts w:ascii="Arial" w:hAnsi="Arial" w:cs="Arial"/>
          <w:noProof/>
          <w:snapToGrid w:val="0"/>
        </w:rPr>
        <w:t>Vorhabenträgerin ist die</w:t>
      </w:r>
      <w:r w:rsidR="009E621C" w:rsidRPr="009E621C">
        <w:rPr>
          <w:rFonts w:ascii="Arial" w:hAnsi="Arial" w:cs="Arial"/>
          <w:noProof/>
          <w:snapToGrid w:val="0"/>
        </w:rPr>
        <w:t xml:space="preserve"> </w:t>
      </w:r>
      <w:r w:rsidR="00320CAD">
        <w:rPr>
          <w:rFonts w:ascii="Arial" w:hAnsi="Arial" w:cs="Arial"/>
          <w:noProof/>
          <w:snapToGrid w:val="0"/>
        </w:rPr>
        <w:t xml:space="preserve">Westnetz </w:t>
      </w:r>
      <w:r w:rsidR="005F2254">
        <w:rPr>
          <w:rFonts w:ascii="Arial" w:hAnsi="Arial" w:cs="Arial"/>
          <w:noProof/>
          <w:snapToGrid w:val="0"/>
        </w:rPr>
        <w:t xml:space="preserve">GmbH, </w:t>
      </w:r>
      <w:r w:rsidR="00320CAD">
        <w:rPr>
          <w:rFonts w:ascii="Arial" w:hAnsi="Arial" w:cs="Arial"/>
          <w:noProof/>
          <w:snapToGrid w:val="0"/>
        </w:rPr>
        <w:t>Florianstraße 15-21</w:t>
      </w:r>
      <w:r w:rsidR="005F2254">
        <w:rPr>
          <w:rFonts w:ascii="Arial" w:hAnsi="Arial" w:cs="Arial"/>
          <w:noProof/>
          <w:snapToGrid w:val="0"/>
        </w:rPr>
        <w:t xml:space="preserve">, </w:t>
      </w:r>
      <w:r w:rsidR="00320CAD">
        <w:rPr>
          <w:rFonts w:ascii="Arial" w:hAnsi="Arial" w:cs="Arial"/>
          <w:noProof/>
          <w:snapToGrid w:val="0"/>
        </w:rPr>
        <w:t>44139 Dortmund</w:t>
      </w:r>
      <w:r w:rsidR="00546ADF">
        <w:rPr>
          <w:rFonts w:ascii="Arial" w:hAnsi="Arial" w:cs="Arial"/>
          <w:noProof/>
          <w:snapToGrid w:val="0"/>
        </w:rPr>
        <w:t>.</w:t>
      </w:r>
    </w:p>
    <w:p w:rsidR="00390405" w:rsidRDefault="00390405" w:rsidP="00DF571C">
      <w:pPr>
        <w:spacing w:after="200"/>
        <w:jc w:val="both"/>
        <w:rPr>
          <w:rFonts w:ascii="Arial" w:hAnsi="Arial"/>
        </w:rPr>
      </w:pPr>
      <w:r>
        <w:rPr>
          <w:rFonts w:ascii="Arial" w:hAnsi="Arial"/>
        </w:rPr>
        <w:t>Die Struktur- und Genehmigungsdirektion Nord, Stresemannstraße 3-5, 56068 Kob</w:t>
      </w:r>
      <w:r w:rsidR="004F0B78">
        <w:rPr>
          <w:rFonts w:ascii="Arial" w:hAnsi="Arial"/>
        </w:rPr>
        <w:softHyphen/>
      </w:r>
      <w:r>
        <w:rPr>
          <w:rFonts w:ascii="Arial" w:hAnsi="Arial"/>
        </w:rPr>
        <w:t>lenz gibt als zuständige Planfeststellungs- und Plangenehmigungsbehörde bekannt, dass</w:t>
      </w:r>
      <w:r w:rsidR="004B31E1">
        <w:rPr>
          <w:rFonts w:ascii="Arial" w:hAnsi="Arial"/>
        </w:rPr>
        <w:t xml:space="preserve"> </w:t>
      </w:r>
      <w:r>
        <w:rPr>
          <w:rFonts w:ascii="Arial" w:hAnsi="Arial"/>
        </w:rPr>
        <w:t>im Rahmen des energiewirtschaftlichen Verfahrens zur Zulassung</w:t>
      </w:r>
      <w:r w:rsidR="001108CB">
        <w:rPr>
          <w:rFonts w:ascii="Arial" w:hAnsi="Arial"/>
        </w:rPr>
        <w:t xml:space="preserve"> der</w:t>
      </w:r>
      <w:r>
        <w:rPr>
          <w:rFonts w:ascii="Arial" w:hAnsi="Arial"/>
        </w:rPr>
        <w:t xml:space="preserve"> </w:t>
      </w:r>
      <w:r w:rsidR="00C00572">
        <w:rPr>
          <w:rFonts w:ascii="Arial" w:hAnsi="Arial"/>
        </w:rPr>
        <w:t>oben genannten Änderung</w:t>
      </w:r>
      <w:r>
        <w:rPr>
          <w:rFonts w:ascii="Arial" w:hAnsi="Arial"/>
        </w:rPr>
        <w:t xml:space="preserve"> keine Umweltverträglichkeitsprüfung durchgeführt wird.</w:t>
      </w:r>
    </w:p>
    <w:p w:rsidR="001C713E" w:rsidRDefault="009E621C" w:rsidP="00FC501E">
      <w:pPr>
        <w:pStyle w:val="Default"/>
        <w:jc w:val="both"/>
      </w:pPr>
      <w:r>
        <w:t>Die standortbezo</w:t>
      </w:r>
      <w:bookmarkStart w:id="0" w:name="_GoBack"/>
      <w:bookmarkEnd w:id="0"/>
      <w:r>
        <w:t>gene Vorprüfung des Einzelfalles hat ergeben</w:t>
      </w:r>
      <w:r w:rsidR="00FC501E">
        <w:t>,</w:t>
      </w:r>
      <w:r w:rsidR="00FC501E">
        <w:t xml:space="preserve"> </w:t>
      </w:r>
      <w:r w:rsidR="00FC501E" w:rsidRPr="00FC501E">
        <w:t>dass unter Berücksichtigung der in Ziffer 2.3 der Anlage 3 zum UVPG aufgeführten Kriterien durch das oben genannte Vorhaben keine erheblichen nachteiligen Umweltauswirkungen zu erwarten sind</w:t>
      </w:r>
      <w:r w:rsidR="00FC501E">
        <w:t>.</w:t>
      </w:r>
    </w:p>
    <w:p w:rsidR="00FC501E" w:rsidRDefault="00FC501E" w:rsidP="00FC501E">
      <w:pPr>
        <w:pStyle w:val="Default"/>
        <w:jc w:val="both"/>
      </w:pPr>
    </w:p>
    <w:p w:rsidR="00C81F3B" w:rsidRDefault="00C81F3B" w:rsidP="00DF571C">
      <w:pPr>
        <w:spacing w:after="200"/>
        <w:jc w:val="both"/>
        <w:rPr>
          <w:rFonts w:ascii="Arial" w:hAnsi="Arial" w:cs="Arial"/>
        </w:rPr>
      </w:pPr>
      <w:r w:rsidRPr="0021294D">
        <w:rPr>
          <w:rFonts w:ascii="Arial" w:hAnsi="Arial" w:cs="Arial"/>
        </w:rPr>
        <w:t xml:space="preserve">Rechtsgrundlage der Vorprüfung ist </w:t>
      </w:r>
      <w:sdt>
        <w:sdtPr>
          <w:rPr>
            <w:rFonts w:ascii="Arial" w:hAnsi="Arial" w:cs="Arial"/>
          </w:rPr>
          <w:alias w:val="Rechtsgrundlage der Vorprüfung"/>
          <w:tag w:val="Rechtsgrundlage der Vorprüfung"/>
          <w:id w:val="-319416607"/>
          <w:placeholder>
            <w:docPart w:val="472BE392405941019D994B841B7FBB2C"/>
          </w:placeholder>
          <w:comboBox>
            <w:listItem w:value="Wählen Sie ein Element aus."/>
            <w:listItem w:displayText="§ 7 Abs. 1 UVPG" w:value="§ 7 Abs. 1 UVPG"/>
            <w:listItem w:displayText="§ 7 Abs. 2 UVPG" w:value="§ 7 Abs. 2 UVPG"/>
            <w:listItem w:displayText="§ 9 Abs. 1 Satz 1 Nr. 2 i.V.m. § 7 Abs. 1 UVPG" w:value="§ 9 Abs. 1 Satz 1 Nr. 2 i.V.m. § 7 Abs. 1 UVPG"/>
            <w:listItem w:displayText="§ 9 Abs. 2 Satz 1 Nr. 2 i.V.m. § 7 Abs. 1 UVPG" w:value="§ 9 Abs. 2 Satz 1 Nr. 2 i.V.m. § 7 Abs. 1 UVPG"/>
            <w:listItem w:displayText="§ 9 Abs. 2 Satz 1 Nr. 2 i.V.m. § 7 Abs. 2 UVPG" w:value="§ 9 Abs. 2 Satz 1 Nr. 2 i.V.m. § 7 Abs. 2 UVPG"/>
            <w:listItem w:displayText="§ 10 Abs. 2  i.V.m. § 7 Abs. 1 UVPG" w:value="§ 10 Abs. 2  i.V.m. § 7 Abs. 1 UVPG"/>
            <w:listItem w:displayText="§ 10 Abs. 3 i.V.m. § 7 Abs. 2 UVPG" w:value="§ 10 Abs. 3 i.V.m. § 7 Abs. 2 UVPG"/>
            <w:listItem w:displayText="§ 11 Abs. 2 Satz 1 Nr. 2 i.V.m. § 7 Abs. 1 UVPG" w:value="§ 11 Abs. 2 Satz 1 Nr. 2 i.V.m. § 7 Abs. 1 UVPG"/>
            <w:listItem w:displayText="§ 11 Abs. 3 Satz 1 Nr. 2 i.V.m. § 7 Abs. 1 UVPG" w:value="§ 11 Abs. 3 Satz 1 Nr. 2 i.V.m. § 7 Abs. 1 UVPG"/>
            <w:listItem w:displayText="§ 11 Abs. 3 Satz 1 Nr. 3 i.V.m. § 7 Abs. 2 UVPG" w:value="§ 11 Abs. 3 Satz 1 Nr. 3 i.V.m. § 7 Abs. 2 UVPG"/>
            <w:listItem w:displayText="§ 12 Abs. 1 Satz 1 Nr. 2 i.V.m. § 7 Abs. 1 UVPG" w:value="§ 12 Abs. 1 Satz 1 Nr. 2 i.V.m. § 7 Abs. 1 UVPG"/>
            <w:listItem w:displayText="§ 12 Abs. 2 Satz 1 Nr. 2 i.V.m. § 7 Abs. 1 UVPG" w:value="§ 12 Abs. 2 Satz 1 Nr. 2 i.V.m. § 7 Abs. 1 UVPG"/>
            <w:listItem w:displayText="§ 12 Abs. 2 Satz 1 Nr. 3 i.V.m. § 7 Abs. 2 UVPG" w:value="§ 12 Abs. 2 Satz 1 Nr. 3 i.V.m. § 7 Abs. 2 UVPG"/>
            <w:listItem w:displayText="§ 12 Abs. 3 Satz 1 Nr. 2 i.V.m. § 7 Abs. 1 UVPG" w:value="§ 12 Abs. 3 Satz 1 Nr. 2 i.V.m. § 7 Abs. 1 UVPG"/>
            <w:listItem w:displayText="§ 12 Abs. 3 Satz 1 Nr. 3 i.V.m. § 7 Abs. 2 UVPG" w:value="§ 12 Abs. 3 Satz 1 Nr. 3 i.V.m. § 7 Abs. 2 UVPG"/>
          </w:comboBox>
        </w:sdtPr>
        <w:sdtEndPr/>
        <w:sdtContent>
          <w:r w:rsidRPr="009D0D28">
            <w:rPr>
              <w:rFonts w:ascii="Arial" w:hAnsi="Arial" w:cs="Arial"/>
            </w:rPr>
            <w:t xml:space="preserve">§ 9 Abs. 2 Satz 1 Nr. 2 </w:t>
          </w:r>
          <w:proofErr w:type="spellStart"/>
          <w:r w:rsidRPr="009D0D28">
            <w:rPr>
              <w:rFonts w:ascii="Arial" w:hAnsi="Arial" w:cs="Arial"/>
            </w:rPr>
            <w:t>i.V.m</w:t>
          </w:r>
          <w:proofErr w:type="spellEnd"/>
          <w:r w:rsidRPr="009D0D28">
            <w:rPr>
              <w:rFonts w:ascii="Arial" w:hAnsi="Arial" w:cs="Arial"/>
            </w:rPr>
            <w:t>. § 7 Abs. 2 des Gesetzes über die Umwel</w:t>
          </w:r>
          <w:r>
            <w:rPr>
              <w:rFonts w:ascii="Arial" w:hAnsi="Arial" w:cs="Arial"/>
            </w:rPr>
            <w:t>tverträglichkeitsprüfung (UVPG)</w:t>
          </w:r>
        </w:sdtContent>
      </w:sdt>
      <w:r w:rsidRPr="0021294D">
        <w:rPr>
          <w:rFonts w:ascii="Arial" w:hAnsi="Arial" w:cs="Arial"/>
        </w:rPr>
        <w:t xml:space="preserve"> in der Fassung vom </w:t>
      </w:r>
      <w:r w:rsidR="00BF1DDD">
        <w:rPr>
          <w:rFonts w:ascii="Arial" w:hAnsi="Arial" w:cs="Arial"/>
        </w:rPr>
        <w:t>22</w:t>
      </w:r>
      <w:r>
        <w:rPr>
          <w:rFonts w:ascii="Arial" w:hAnsi="Arial" w:cs="Arial"/>
        </w:rPr>
        <w:t>.03.202</w:t>
      </w:r>
      <w:r w:rsidR="00BF1DDD">
        <w:rPr>
          <w:rFonts w:ascii="Arial" w:hAnsi="Arial" w:cs="Arial"/>
        </w:rPr>
        <w:t>3</w:t>
      </w:r>
      <w:r w:rsidRPr="0021294D">
        <w:rPr>
          <w:rFonts w:ascii="Arial" w:hAnsi="Arial" w:cs="Arial"/>
        </w:rPr>
        <w:t xml:space="preserve"> (BGBl. </w:t>
      </w:r>
      <w:r w:rsidR="00BF1DDD">
        <w:rPr>
          <w:rFonts w:ascii="Arial" w:hAnsi="Arial" w:cs="Arial"/>
        </w:rPr>
        <w:t>2023 I Nr. 88</w:t>
      </w:r>
      <w:r>
        <w:rPr>
          <w:rFonts w:ascii="Arial" w:hAnsi="Arial" w:cs="Arial"/>
        </w:rPr>
        <w:t>) in Verbindung mit Ziffer 19.</w:t>
      </w:r>
      <w:r w:rsidR="001E28B0">
        <w:rPr>
          <w:rFonts w:ascii="Arial" w:hAnsi="Arial" w:cs="Arial"/>
        </w:rPr>
        <w:t>1</w:t>
      </w:r>
      <w:r>
        <w:rPr>
          <w:rFonts w:ascii="Arial" w:hAnsi="Arial" w:cs="Arial"/>
        </w:rPr>
        <w:t>.4</w:t>
      </w:r>
      <w:r w:rsidRPr="00D75B65">
        <w:rPr>
          <w:rFonts w:ascii="Arial" w:hAnsi="Arial" w:cs="Arial"/>
        </w:rPr>
        <w:t xml:space="preserve"> der </w:t>
      </w:r>
      <w:r>
        <w:rPr>
          <w:rFonts w:ascii="Arial" w:hAnsi="Arial" w:cs="Arial"/>
        </w:rPr>
        <w:t>Anlage 1 zum UVPG.</w:t>
      </w:r>
    </w:p>
    <w:p w:rsidR="001C713E" w:rsidRDefault="001C713E" w:rsidP="00DF571C">
      <w:pPr>
        <w:spacing w:after="200"/>
        <w:jc w:val="both"/>
        <w:rPr>
          <w:rFonts w:ascii="Arial" w:hAnsi="Arial" w:cs="Arial"/>
        </w:rPr>
      </w:pPr>
      <w:r>
        <w:rPr>
          <w:rFonts w:ascii="Arial" w:hAnsi="Arial" w:cs="Arial"/>
        </w:rPr>
        <w:t xml:space="preserve">Wesentliche Gründe: </w:t>
      </w:r>
      <w:r>
        <w:rPr>
          <w:rFonts w:ascii="Arial" w:hAnsi="Arial" w:cs="Arial"/>
        </w:rPr>
        <w:t xml:space="preserve">Zwar führt der </w:t>
      </w:r>
      <w:r w:rsidRPr="00A42E45">
        <w:rPr>
          <w:rFonts w:ascii="Arial" w:hAnsi="Arial" w:cs="Arial"/>
        </w:rPr>
        <w:t xml:space="preserve">Ersatzneubau </w:t>
      </w:r>
      <w:r>
        <w:rPr>
          <w:rFonts w:ascii="Arial" w:hAnsi="Arial" w:cs="Arial"/>
        </w:rPr>
        <w:t>des Mastes Nr. 1011</w:t>
      </w:r>
      <w:r w:rsidRPr="00A42E45">
        <w:rPr>
          <w:rFonts w:ascii="Arial" w:hAnsi="Arial" w:cs="Arial"/>
        </w:rPr>
        <w:t xml:space="preserve"> zu einer zusätzlichen Beeinträchtigung des Landschaftsbildes. Aufgrund der bereits bestehenden visuellen Vorbelastungen durch die Masten 10, 11 und 12 sowie deren Rückbau und die räumliche Begrenzung der Beeinträchtigung ist die zusätzliche visuelle Beeinträchtigung des Landschaftsbildes nicht als erhebliche nachteilige Umweltauswirkung einzustufen</w:t>
      </w:r>
      <w:r>
        <w:rPr>
          <w:rFonts w:ascii="Arial" w:hAnsi="Arial" w:cs="Arial"/>
        </w:rPr>
        <w:t xml:space="preserve">. </w:t>
      </w:r>
      <w:r w:rsidRPr="00A42E45">
        <w:rPr>
          <w:rFonts w:ascii="Arial" w:hAnsi="Arial" w:cs="Arial"/>
        </w:rPr>
        <w:t>Die baubedingten Auswirkungen auf die Schutzgüter des UVPG sind geringfügig und auf die Bauzeit beschränkt</w:t>
      </w:r>
      <w:r w:rsidRPr="009E621C">
        <w:rPr>
          <w:rFonts w:ascii="Arial" w:hAnsi="Arial" w:cs="Arial"/>
        </w:rPr>
        <w:t>.</w:t>
      </w:r>
      <w:r>
        <w:rPr>
          <w:rFonts w:ascii="Arial" w:hAnsi="Arial" w:cs="Arial"/>
        </w:rPr>
        <w:t xml:space="preserve"> </w:t>
      </w:r>
      <w:r w:rsidRPr="009E621C">
        <w:rPr>
          <w:rFonts w:ascii="Arial" w:hAnsi="Arial" w:cs="Arial"/>
        </w:rPr>
        <w:t>Gem</w:t>
      </w:r>
      <w:r>
        <w:rPr>
          <w:rFonts w:ascii="Arial" w:hAnsi="Arial" w:cs="Arial"/>
        </w:rPr>
        <w:t>äß</w:t>
      </w:r>
      <w:r w:rsidRPr="009E621C">
        <w:rPr>
          <w:rFonts w:ascii="Arial" w:hAnsi="Arial" w:cs="Arial"/>
        </w:rPr>
        <w:t xml:space="preserve"> § 7 Abs. 2 Satz 4 UVPG besteht</w:t>
      </w:r>
      <w:r>
        <w:rPr>
          <w:rFonts w:ascii="Arial" w:hAnsi="Arial" w:cs="Arial"/>
        </w:rPr>
        <w:t xml:space="preserve"> für das Vorhaben somit</w:t>
      </w:r>
      <w:r w:rsidRPr="009E621C">
        <w:rPr>
          <w:rFonts w:ascii="Arial" w:hAnsi="Arial" w:cs="Arial"/>
        </w:rPr>
        <w:t xml:space="preserve"> keine UVP-Pflicht</w:t>
      </w:r>
      <w:r>
        <w:rPr>
          <w:rFonts w:ascii="Arial" w:hAnsi="Arial" w:cs="Arial"/>
        </w:rPr>
        <w:t>.</w:t>
      </w:r>
    </w:p>
    <w:p w:rsidR="00C81F3B" w:rsidRPr="0021294D" w:rsidRDefault="00C81F3B" w:rsidP="00DF571C">
      <w:pPr>
        <w:spacing w:after="200"/>
        <w:jc w:val="both"/>
        <w:rPr>
          <w:rFonts w:ascii="Arial" w:hAnsi="Arial" w:cs="Arial"/>
        </w:rPr>
      </w:pPr>
      <w:r w:rsidRPr="0021294D">
        <w:rPr>
          <w:rFonts w:ascii="Arial" w:hAnsi="Arial" w:cs="Arial"/>
        </w:rPr>
        <w:t>Diese Feststellung ist nicht selbstständig anfechtbar.</w:t>
      </w:r>
    </w:p>
    <w:p w:rsidR="00390405" w:rsidRDefault="00390405" w:rsidP="004B31E1">
      <w:pPr>
        <w:spacing w:after="200"/>
        <w:jc w:val="both"/>
        <w:rPr>
          <w:rFonts w:ascii="Arial" w:hAnsi="Arial"/>
        </w:rPr>
      </w:pPr>
      <w:r>
        <w:rPr>
          <w:rFonts w:ascii="Arial" w:hAnsi="Arial"/>
        </w:rPr>
        <w:t xml:space="preserve">Koblenz, den </w:t>
      </w:r>
      <w:r w:rsidR="00260731">
        <w:rPr>
          <w:rFonts w:ascii="Arial" w:hAnsi="Arial"/>
        </w:rPr>
        <w:t>20</w:t>
      </w:r>
      <w:r w:rsidR="005F2254">
        <w:rPr>
          <w:rFonts w:ascii="Arial" w:hAnsi="Arial"/>
        </w:rPr>
        <w:t>.</w:t>
      </w:r>
      <w:r w:rsidR="00260731">
        <w:rPr>
          <w:rFonts w:ascii="Arial" w:hAnsi="Arial"/>
        </w:rPr>
        <w:t>12</w:t>
      </w:r>
      <w:r w:rsidR="001E28B0">
        <w:rPr>
          <w:rFonts w:ascii="Arial" w:hAnsi="Arial"/>
        </w:rPr>
        <w:t>.2023</w:t>
      </w:r>
    </w:p>
    <w:p w:rsidR="00390405" w:rsidRDefault="00390405" w:rsidP="00C940F0">
      <w:pPr>
        <w:jc w:val="center"/>
        <w:rPr>
          <w:rFonts w:ascii="Arial" w:hAnsi="Arial"/>
        </w:rPr>
      </w:pPr>
      <w:r>
        <w:rPr>
          <w:rFonts w:ascii="Arial" w:hAnsi="Arial"/>
        </w:rPr>
        <w:t>Struktur- und Genehmigungsdirektion Nord</w:t>
      </w:r>
    </w:p>
    <w:p w:rsidR="00390405" w:rsidRDefault="00390405" w:rsidP="00C940F0">
      <w:pPr>
        <w:jc w:val="center"/>
        <w:rPr>
          <w:rFonts w:ascii="Arial" w:hAnsi="Arial"/>
        </w:rPr>
      </w:pPr>
      <w:r>
        <w:rPr>
          <w:rFonts w:ascii="Arial" w:hAnsi="Arial"/>
        </w:rPr>
        <w:t>Im Auftrag</w:t>
      </w:r>
    </w:p>
    <w:p w:rsidR="00390405" w:rsidRDefault="0024668E" w:rsidP="00C940F0">
      <w:pPr>
        <w:jc w:val="center"/>
        <w:rPr>
          <w:rFonts w:ascii="Arial" w:hAnsi="Arial"/>
          <w:b/>
        </w:rPr>
      </w:pPr>
      <w:r>
        <w:rPr>
          <w:rFonts w:ascii="Arial" w:hAnsi="Arial"/>
        </w:rPr>
        <w:t>Thomas Gottschling</w:t>
      </w:r>
      <w:r w:rsidR="00BF1DDD">
        <w:rPr>
          <w:rFonts w:ascii="Arial" w:hAnsi="Arial"/>
        </w:rPr>
        <w:t xml:space="preserve"> </w:t>
      </w:r>
    </w:p>
    <w:sectPr w:rsidR="00390405" w:rsidSect="00912ECC">
      <w:headerReference w:type="default" r:id="rId7"/>
      <w:pgSz w:w="11907" w:h="16840" w:code="9"/>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C4" w:rsidRDefault="002220C4" w:rsidP="003E7E96">
      <w:r>
        <w:separator/>
      </w:r>
    </w:p>
  </w:endnote>
  <w:endnote w:type="continuationSeparator" w:id="0">
    <w:p w:rsidR="002220C4" w:rsidRDefault="002220C4" w:rsidP="003E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C4" w:rsidRDefault="002220C4" w:rsidP="003E7E96">
      <w:r>
        <w:separator/>
      </w:r>
    </w:p>
  </w:footnote>
  <w:footnote w:type="continuationSeparator" w:id="0">
    <w:p w:rsidR="002220C4" w:rsidRDefault="002220C4" w:rsidP="003E7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6" w:rsidRDefault="000A6F03">
    <w:pPr>
      <w:pStyle w:val="Kopfzeile"/>
    </w:pPr>
    <w:r>
      <w:rPr>
        <w:noProof/>
      </w:rPr>
      <w:drawing>
        <wp:anchor distT="0" distB="0" distL="114300" distR="114300" simplePos="0" relativeHeight="251657728" behindDoc="0" locked="0" layoutInCell="1" allowOverlap="1">
          <wp:simplePos x="0" y="0"/>
          <wp:positionH relativeFrom="page">
            <wp:posOffset>5472430</wp:posOffset>
          </wp:positionH>
          <wp:positionV relativeFrom="page">
            <wp:posOffset>252095</wp:posOffset>
          </wp:positionV>
          <wp:extent cx="1818005" cy="838835"/>
          <wp:effectExtent l="0" t="0" r="0" b="0"/>
          <wp:wrapNone/>
          <wp:docPr id="1" name="Grafik 4" descr="Diese Grafik zeigt das Logo der Struktur- und Genehmigungsdirketion Nord mit Schriftzug." title="Logo der Struktur- und Genehmigungsdirketion Nord mit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Wort_Bild_Marke_300dpI_grau_geschär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91C08"/>
    <w:multiLevelType w:val="hybridMultilevel"/>
    <w:tmpl w:val="08645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8B"/>
    <w:rsid w:val="00042EEE"/>
    <w:rsid w:val="00050B34"/>
    <w:rsid w:val="00062F85"/>
    <w:rsid w:val="00066424"/>
    <w:rsid w:val="000A6F03"/>
    <w:rsid w:val="001108CB"/>
    <w:rsid w:val="00147E8A"/>
    <w:rsid w:val="001A4D59"/>
    <w:rsid w:val="001A5B9B"/>
    <w:rsid w:val="001C349C"/>
    <w:rsid w:val="001C713E"/>
    <w:rsid w:val="001E28B0"/>
    <w:rsid w:val="00202448"/>
    <w:rsid w:val="002220C4"/>
    <w:rsid w:val="00226072"/>
    <w:rsid w:val="0024668E"/>
    <w:rsid w:val="00260731"/>
    <w:rsid w:val="002B4346"/>
    <w:rsid w:val="002E0CB3"/>
    <w:rsid w:val="00320CAD"/>
    <w:rsid w:val="0034742E"/>
    <w:rsid w:val="00354EF5"/>
    <w:rsid w:val="00390405"/>
    <w:rsid w:val="003A5F22"/>
    <w:rsid w:val="003A6CA8"/>
    <w:rsid w:val="003E7E96"/>
    <w:rsid w:val="00471D8B"/>
    <w:rsid w:val="004A7D12"/>
    <w:rsid w:val="004B31E1"/>
    <w:rsid w:val="004E493E"/>
    <w:rsid w:val="004F0B78"/>
    <w:rsid w:val="00546ADF"/>
    <w:rsid w:val="00583752"/>
    <w:rsid w:val="005F2254"/>
    <w:rsid w:val="00617EAE"/>
    <w:rsid w:val="00650BC2"/>
    <w:rsid w:val="0069500A"/>
    <w:rsid w:val="006A162E"/>
    <w:rsid w:val="006F1864"/>
    <w:rsid w:val="0070587B"/>
    <w:rsid w:val="007E61A0"/>
    <w:rsid w:val="007F5116"/>
    <w:rsid w:val="008B05C9"/>
    <w:rsid w:val="008F5A89"/>
    <w:rsid w:val="00912ECC"/>
    <w:rsid w:val="0092510A"/>
    <w:rsid w:val="00927558"/>
    <w:rsid w:val="00935ACD"/>
    <w:rsid w:val="00964409"/>
    <w:rsid w:val="0099755C"/>
    <w:rsid w:val="009A77D4"/>
    <w:rsid w:val="009B6B45"/>
    <w:rsid w:val="009E621C"/>
    <w:rsid w:val="00A42E45"/>
    <w:rsid w:val="00A8411E"/>
    <w:rsid w:val="00AF7363"/>
    <w:rsid w:val="00B10C2C"/>
    <w:rsid w:val="00B4487C"/>
    <w:rsid w:val="00B95123"/>
    <w:rsid w:val="00B957AB"/>
    <w:rsid w:val="00BF1DDD"/>
    <w:rsid w:val="00C00572"/>
    <w:rsid w:val="00C14943"/>
    <w:rsid w:val="00C27F8E"/>
    <w:rsid w:val="00C35076"/>
    <w:rsid w:val="00C62452"/>
    <w:rsid w:val="00C75624"/>
    <w:rsid w:val="00C81F3B"/>
    <w:rsid w:val="00C940F0"/>
    <w:rsid w:val="00D575D2"/>
    <w:rsid w:val="00DD13A7"/>
    <w:rsid w:val="00DF571C"/>
    <w:rsid w:val="00E034C6"/>
    <w:rsid w:val="00E30845"/>
    <w:rsid w:val="00E33E51"/>
    <w:rsid w:val="00E34F0A"/>
    <w:rsid w:val="00E73982"/>
    <w:rsid w:val="00E85D09"/>
    <w:rsid w:val="00E85F29"/>
    <w:rsid w:val="00EB749F"/>
    <w:rsid w:val="00EF5659"/>
    <w:rsid w:val="00F61B04"/>
    <w:rsid w:val="00F868D3"/>
    <w:rsid w:val="00FC5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D9E767D5-6CA1-474C-AEC9-A8BF2F8B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cs="Tahoma"/>
    </w:rPr>
  </w:style>
  <w:style w:type="paragraph" w:styleId="Textkrper">
    <w:name w:val="Body Text"/>
    <w:basedOn w:val="Standard"/>
    <w:semiHidden/>
    <w:pPr>
      <w:jc w:val="both"/>
    </w:pPr>
    <w:rPr>
      <w:rFonts w:ascii="Arial" w:hAnsi="Arial"/>
    </w:rPr>
  </w:style>
  <w:style w:type="paragraph" w:styleId="Textkrper2">
    <w:name w:val="Body Text 2"/>
    <w:basedOn w:val="Standard"/>
    <w:semiHidden/>
    <w:pPr>
      <w:jc w:val="both"/>
    </w:pPr>
    <w:rPr>
      <w:rFonts w:ascii="Arial" w:hAnsi="Arial" w:cs="Arial"/>
      <w:sz w:val="22"/>
    </w:rPr>
  </w:style>
  <w:style w:type="paragraph" w:styleId="Kopfzeile">
    <w:name w:val="header"/>
    <w:basedOn w:val="Standard"/>
    <w:link w:val="KopfzeileZchn"/>
    <w:uiPriority w:val="99"/>
    <w:unhideWhenUsed/>
    <w:rsid w:val="003E7E96"/>
    <w:pPr>
      <w:tabs>
        <w:tab w:val="center" w:pos="4536"/>
        <w:tab w:val="right" w:pos="9072"/>
      </w:tabs>
    </w:pPr>
  </w:style>
  <w:style w:type="character" w:customStyle="1" w:styleId="KopfzeileZchn">
    <w:name w:val="Kopfzeile Zchn"/>
    <w:link w:val="Kopfzeile"/>
    <w:uiPriority w:val="99"/>
    <w:rsid w:val="003E7E96"/>
    <w:rPr>
      <w:sz w:val="24"/>
      <w:szCs w:val="24"/>
    </w:rPr>
  </w:style>
  <w:style w:type="paragraph" w:styleId="Fuzeile">
    <w:name w:val="footer"/>
    <w:basedOn w:val="Standard"/>
    <w:link w:val="FuzeileZchn"/>
    <w:uiPriority w:val="99"/>
    <w:unhideWhenUsed/>
    <w:rsid w:val="003E7E96"/>
    <w:pPr>
      <w:tabs>
        <w:tab w:val="center" w:pos="4536"/>
        <w:tab w:val="right" w:pos="9072"/>
      </w:tabs>
    </w:pPr>
  </w:style>
  <w:style w:type="character" w:customStyle="1" w:styleId="FuzeileZchn">
    <w:name w:val="Fußzeile Zchn"/>
    <w:link w:val="Fuzeile"/>
    <w:uiPriority w:val="99"/>
    <w:rsid w:val="003E7E96"/>
    <w:rPr>
      <w:sz w:val="24"/>
      <w:szCs w:val="24"/>
    </w:rPr>
  </w:style>
  <w:style w:type="paragraph" w:styleId="Sprechblasentext">
    <w:name w:val="Balloon Text"/>
    <w:basedOn w:val="Standard"/>
    <w:link w:val="SprechblasentextZchn"/>
    <w:uiPriority w:val="99"/>
    <w:semiHidden/>
    <w:unhideWhenUsed/>
    <w:rsid w:val="007E61A0"/>
    <w:rPr>
      <w:rFonts w:ascii="Tahoma" w:hAnsi="Tahoma" w:cs="Tahoma"/>
      <w:sz w:val="16"/>
      <w:szCs w:val="16"/>
    </w:rPr>
  </w:style>
  <w:style w:type="character" w:customStyle="1" w:styleId="SprechblasentextZchn">
    <w:name w:val="Sprechblasentext Zchn"/>
    <w:link w:val="Sprechblasentext"/>
    <w:uiPriority w:val="99"/>
    <w:semiHidden/>
    <w:rsid w:val="007E61A0"/>
    <w:rPr>
      <w:rFonts w:ascii="Tahoma" w:hAnsi="Tahoma" w:cs="Tahoma"/>
      <w:sz w:val="16"/>
      <w:szCs w:val="16"/>
    </w:rPr>
  </w:style>
  <w:style w:type="paragraph" w:customStyle="1" w:styleId="SGD-Empfnger">
    <w:name w:val="SGD-Empfänger"/>
    <w:basedOn w:val="Standard"/>
    <w:rsid w:val="009E621C"/>
    <w:pPr>
      <w:overflowPunct w:val="0"/>
      <w:autoSpaceDE w:val="0"/>
      <w:autoSpaceDN w:val="0"/>
      <w:adjustRightInd w:val="0"/>
      <w:textAlignment w:val="baseline"/>
    </w:pPr>
    <w:rPr>
      <w:rFonts w:ascii="Arial" w:hAnsi="Arial"/>
      <w:sz w:val="22"/>
      <w:szCs w:val="20"/>
    </w:rPr>
  </w:style>
  <w:style w:type="paragraph" w:customStyle="1" w:styleId="Default">
    <w:name w:val="Default"/>
    <w:rsid w:val="00FC50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27508604B64C09916832D7CEF7357B"/>
        <w:category>
          <w:name w:val="Allgemein"/>
          <w:gallery w:val="placeholder"/>
        </w:category>
        <w:types>
          <w:type w:val="bbPlcHdr"/>
        </w:types>
        <w:behaviors>
          <w:behavior w:val="content"/>
        </w:behaviors>
        <w:guid w:val="{6BBF4426-846E-4848-8F1D-08791239525C}"/>
      </w:docPartPr>
      <w:docPartBody>
        <w:p w:rsidR="009710FB" w:rsidRDefault="004E09AD" w:rsidP="004E09AD">
          <w:pPr>
            <w:pStyle w:val="EB27508604B64C09916832D7CEF7357B"/>
          </w:pPr>
          <w:r w:rsidRPr="002A31C9">
            <w:rPr>
              <w:rStyle w:val="Platzhaltertext"/>
            </w:rPr>
            <w:t>Klicken Sie hier, um Text einzugeben.</w:t>
          </w:r>
        </w:p>
      </w:docPartBody>
    </w:docPart>
    <w:docPart>
      <w:docPartPr>
        <w:name w:val="472BE392405941019D994B841B7FBB2C"/>
        <w:category>
          <w:name w:val="Allgemein"/>
          <w:gallery w:val="placeholder"/>
        </w:category>
        <w:types>
          <w:type w:val="bbPlcHdr"/>
        </w:types>
        <w:behaviors>
          <w:behavior w:val="content"/>
        </w:behaviors>
        <w:guid w:val="{D34EF87E-F246-4BF8-BAA6-96154C51B05E}"/>
      </w:docPartPr>
      <w:docPartBody>
        <w:p w:rsidR="009710FB" w:rsidRDefault="004E09AD" w:rsidP="004E09AD">
          <w:pPr>
            <w:pStyle w:val="472BE392405941019D994B841B7FBB2C"/>
          </w:pPr>
          <w:r w:rsidRPr="002A31C9">
            <w:rPr>
              <w:rStyle w:val="Platzhaltertext"/>
            </w:rPr>
            <w:t>Wählen Sie ein Element aus.</w:t>
          </w:r>
        </w:p>
      </w:docPartBody>
    </w:docPart>
    <w:docPart>
      <w:docPartPr>
        <w:name w:val="23501A8767AF481C9B9CD70472ED5B0F"/>
        <w:category>
          <w:name w:val="Allgemein"/>
          <w:gallery w:val="placeholder"/>
        </w:category>
        <w:types>
          <w:type w:val="bbPlcHdr"/>
        </w:types>
        <w:behaviors>
          <w:behavior w:val="content"/>
        </w:behaviors>
        <w:guid w:val="{2BDCF83E-FF20-4DA6-AF13-BA438E9A7066}"/>
      </w:docPartPr>
      <w:docPartBody>
        <w:p w:rsidR="0057597D" w:rsidRDefault="00F75A02" w:rsidP="00F75A02">
          <w:pPr>
            <w:pStyle w:val="23501A8767AF481C9B9CD70472ED5B0F"/>
          </w:pPr>
          <w:r w:rsidRPr="008D410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AD"/>
    <w:rsid w:val="004E09AD"/>
    <w:rsid w:val="0057597D"/>
    <w:rsid w:val="009710FB"/>
    <w:rsid w:val="00F75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A02"/>
    <w:rPr>
      <w:color w:val="808080"/>
    </w:rPr>
  </w:style>
  <w:style w:type="paragraph" w:customStyle="1" w:styleId="EB27508604B64C09916832D7CEF7357B">
    <w:name w:val="EB27508604B64C09916832D7CEF7357B"/>
    <w:rsid w:val="004E09AD"/>
  </w:style>
  <w:style w:type="paragraph" w:customStyle="1" w:styleId="472BE392405941019D994B841B7FBB2C">
    <w:name w:val="472BE392405941019D994B841B7FBB2C"/>
    <w:rsid w:val="004E09AD"/>
  </w:style>
  <w:style w:type="paragraph" w:customStyle="1" w:styleId="5CA123E8F94D4C92910B8C27B1556ED6">
    <w:name w:val="5CA123E8F94D4C92910B8C27B1556ED6"/>
    <w:rsid w:val="00F75A02"/>
  </w:style>
  <w:style w:type="paragraph" w:customStyle="1" w:styleId="23501A8767AF481C9B9CD70472ED5B0F">
    <w:name w:val="23501A8767AF481C9B9CD70472ED5B0F"/>
    <w:rsid w:val="00F7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Bekanntgabe gemäß § 3a Satz 2 Halbsatz 2</vt:lpstr>
    </vt:vector>
  </TitlesOfParts>
  <Company>SGD Nord</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gemäß § 3a Satz 2 Halbsatz 2</dc:title>
  <dc:creator>wengler</dc:creator>
  <cp:lastModifiedBy>Stoffel, Lisa</cp:lastModifiedBy>
  <cp:revision>22</cp:revision>
  <cp:lastPrinted>2022-03-14T10:57:00Z</cp:lastPrinted>
  <dcterms:created xsi:type="dcterms:W3CDTF">2022-02-23T07:09:00Z</dcterms:created>
  <dcterms:modified xsi:type="dcterms:W3CDTF">2024-01-09T13:03:00Z</dcterms:modified>
</cp:coreProperties>
</file>