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CE7" w:rsidRDefault="00104CE7" w:rsidP="00104CE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Bekanntgabe gemäß § 5 Abs. 2</w:t>
      </w:r>
    </w:p>
    <w:p w:rsidR="00104CE7" w:rsidRDefault="00104CE7" w:rsidP="00104CE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des Gesetzes über die</w:t>
      </w:r>
    </w:p>
    <w:p w:rsidR="00104CE7" w:rsidRDefault="00104CE7" w:rsidP="00104CE7">
      <w:pPr>
        <w:spacing w:after="1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Umweltverträglichkeitsprüfung (UVPG)</w:t>
      </w:r>
    </w:p>
    <w:p w:rsidR="00104CE7" w:rsidRDefault="00104CE7" w:rsidP="00104CE7">
      <w:pPr>
        <w:spacing w:after="1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Ergebnis der standortbezogenen Vorprüfung</w:t>
      </w:r>
    </w:p>
    <w:p w:rsidR="00104CE7" w:rsidRDefault="00104CE7" w:rsidP="00104CE7">
      <w:pPr>
        <w:spacing w:after="120"/>
        <w:jc w:val="center"/>
        <w:rPr>
          <w:rFonts w:ascii="Arial" w:hAnsi="Arial"/>
        </w:rPr>
      </w:pPr>
      <w:r>
        <w:rPr>
          <w:rFonts w:ascii="Arial" w:hAnsi="Arial"/>
        </w:rPr>
        <w:t>Aktenzeichen: 21a-7.120-</w:t>
      </w:r>
      <w:r w:rsidR="009C6845">
        <w:rPr>
          <w:rFonts w:ascii="Arial" w:hAnsi="Arial"/>
        </w:rPr>
        <w:t>009</w:t>
      </w:r>
      <w:r w:rsidRPr="00F73C3D">
        <w:rPr>
          <w:rFonts w:ascii="Arial" w:hAnsi="Arial"/>
        </w:rPr>
        <w:t>-</w:t>
      </w:r>
      <w:r>
        <w:rPr>
          <w:rFonts w:ascii="Arial" w:hAnsi="Arial"/>
        </w:rPr>
        <w:t>2021</w:t>
      </w:r>
    </w:p>
    <w:p w:rsidR="000C2422" w:rsidRPr="00064470" w:rsidRDefault="00104CE7" w:rsidP="00104CE7">
      <w:pPr>
        <w:pStyle w:val="Textkrper2"/>
        <w:spacing w:after="200"/>
        <w:rPr>
          <w:sz w:val="24"/>
        </w:rPr>
      </w:pPr>
      <w:r w:rsidRPr="004531E8">
        <w:rPr>
          <w:sz w:val="24"/>
        </w:rPr>
        <w:t xml:space="preserve">Energiewirtschaftliches Verfahren zur </w:t>
      </w:r>
      <w:sdt>
        <w:sdtPr>
          <w:rPr>
            <w:sz w:val="24"/>
          </w:rPr>
          <w:alias w:val="Beschreibung des Vorhabens"/>
          <w:tag w:val="Beschreibung des Vorhabens"/>
          <w:id w:val="860863721"/>
          <w:placeholder>
            <w:docPart w:val="FAB0DCB68E184C78B6842B308EFB2134"/>
          </w:placeholder>
        </w:sdtPr>
        <w:sdtEndPr/>
        <w:sdtContent>
          <w:r w:rsidR="009C6845" w:rsidRPr="00064470">
            <w:rPr>
              <w:sz w:val="24"/>
            </w:rPr>
            <w:t>Änderung und Betrieb der 110-kV-Leitung UW Landau – UW Maximiliansau durch den Ersatzneubau der Maste Nr. 1201 und Nr. 1246 sowie die Umrüstung von Mast Nr. 1208</w:t>
          </w:r>
        </w:sdtContent>
      </w:sdt>
      <w:r w:rsidR="009C6845" w:rsidRPr="00064470">
        <w:rPr>
          <w:sz w:val="24"/>
        </w:rPr>
        <w:t>.</w:t>
      </w:r>
    </w:p>
    <w:p w:rsidR="00104CE7" w:rsidRPr="0021294D" w:rsidRDefault="00104CE7" w:rsidP="00104CE7">
      <w:pPr>
        <w:pStyle w:val="Textkrper2"/>
        <w:spacing w:after="200"/>
        <w:rPr>
          <w:sz w:val="24"/>
        </w:rPr>
      </w:pPr>
      <w:r w:rsidRPr="0021294D">
        <w:rPr>
          <w:sz w:val="24"/>
        </w:rPr>
        <w:t xml:space="preserve">Das Vorhaben befindet sich </w:t>
      </w:r>
      <w:r w:rsidR="009C6845">
        <w:rPr>
          <w:sz w:val="24"/>
        </w:rPr>
        <w:t xml:space="preserve">innerhalb der Gemarkung </w:t>
      </w:r>
      <w:proofErr w:type="spellStart"/>
      <w:r w:rsidR="009C6845">
        <w:rPr>
          <w:sz w:val="24"/>
        </w:rPr>
        <w:t>Nußdorf</w:t>
      </w:r>
      <w:proofErr w:type="spellEnd"/>
      <w:r>
        <w:rPr>
          <w:sz w:val="24"/>
        </w:rPr>
        <w:t xml:space="preserve"> der kreisfreien </w:t>
      </w:r>
      <w:r w:rsidR="009C6845">
        <w:rPr>
          <w:sz w:val="24"/>
        </w:rPr>
        <w:t xml:space="preserve">Stadt Landau in der Pfalz, sowie innerhalb der Gemarkungen </w:t>
      </w:r>
      <w:proofErr w:type="spellStart"/>
      <w:r w:rsidR="009C6845">
        <w:rPr>
          <w:sz w:val="24"/>
        </w:rPr>
        <w:t>Dammheim</w:t>
      </w:r>
      <w:proofErr w:type="spellEnd"/>
      <w:r w:rsidR="009C6845">
        <w:rPr>
          <w:sz w:val="24"/>
        </w:rPr>
        <w:t xml:space="preserve"> und </w:t>
      </w:r>
      <w:proofErr w:type="spellStart"/>
      <w:r w:rsidR="009C6845">
        <w:rPr>
          <w:sz w:val="24"/>
        </w:rPr>
        <w:t>Hayna</w:t>
      </w:r>
      <w:proofErr w:type="spellEnd"/>
      <w:r w:rsidR="009C6845">
        <w:rPr>
          <w:sz w:val="24"/>
        </w:rPr>
        <w:t xml:space="preserve"> des Kreises Südliche Weinstraße. Mast Nr. 1201</w:t>
      </w:r>
      <w:r>
        <w:rPr>
          <w:sz w:val="24"/>
        </w:rPr>
        <w:t xml:space="preserve"> soll auf Flurstück Nr</w:t>
      </w:r>
      <w:r w:rsidR="009C6845">
        <w:rPr>
          <w:sz w:val="24"/>
        </w:rPr>
        <w:t xml:space="preserve">. 5076/36 in der Gemarkung </w:t>
      </w:r>
      <w:proofErr w:type="spellStart"/>
      <w:r w:rsidR="009C6845">
        <w:rPr>
          <w:sz w:val="24"/>
        </w:rPr>
        <w:t>Nußdorf</w:t>
      </w:r>
      <w:proofErr w:type="spellEnd"/>
      <w:r w:rsidR="009C6845">
        <w:rPr>
          <w:sz w:val="24"/>
        </w:rPr>
        <w:t xml:space="preserve"> errichtet werden. Mast Nr. 1208 soll auf den</w:t>
      </w:r>
      <w:r>
        <w:rPr>
          <w:sz w:val="24"/>
        </w:rPr>
        <w:t xml:space="preserve"> Flurstück</w:t>
      </w:r>
      <w:r w:rsidR="009C6845">
        <w:rPr>
          <w:sz w:val="24"/>
        </w:rPr>
        <w:t xml:space="preserve">en Nr. 3352 und 3353 in der Gemarkung </w:t>
      </w:r>
      <w:proofErr w:type="spellStart"/>
      <w:r w:rsidR="009C6845">
        <w:rPr>
          <w:sz w:val="24"/>
        </w:rPr>
        <w:t>Dammheim</w:t>
      </w:r>
      <w:proofErr w:type="spellEnd"/>
      <w:r w:rsidR="009C6845">
        <w:rPr>
          <w:sz w:val="24"/>
        </w:rPr>
        <w:t xml:space="preserve"> errichtet werden. Mast Nr. 1246</w:t>
      </w:r>
      <w:r>
        <w:rPr>
          <w:sz w:val="24"/>
        </w:rPr>
        <w:t xml:space="preserve"> s</w:t>
      </w:r>
      <w:r w:rsidR="009C6845">
        <w:rPr>
          <w:sz w:val="24"/>
        </w:rPr>
        <w:t xml:space="preserve">oll auf dem Flurstück Nr. 1770 in der Gemarkung </w:t>
      </w:r>
      <w:proofErr w:type="spellStart"/>
      <w:r w:rsidR="009C6845">
        <w:rPr>
          <w:sz w:val="24"/>
        </w:rPr>
        <w:t>Hayna</w:t>
      </w:r>
      <w:proofErr w:type="spellEnd"/>
      <w:r>
        <w:rPr>
          <w:sz w:val="24"/>
        </w:rPr>
        <w:t xml:space="preserve"> errichtet werden</w:t>
      </w:r>
      <w:r w:rsidR="002166E0">
        <w:rPr>
          <w:sz w:val="24"/>
        </w:rPr>
        <w:t>.</w:t>
      </w:r>
    </w:p>
    <w:p w:rsidR="00104CE7" w:rsidRDefault="00104CE7" w:rsidP="00104CE7">
      <w:pPr>
        <w:spacing w:after="200"/>
        <w:jc w:val="both"/>
        <w:rPr>
          <w:rFonts w:ascii="Arial" w:hAnsi="Arial" w:cs="Arial"/>
        </w:rPr>
      </w:pPr>
      <w:r w:rsidRPr="0021294D">
        <w:rPr>
          <w:rFonts w:ascii="Arial" w:hAnsi="Arial" w:cs="Arial"/>
        </w:rPr>
        <w:t xml:space="preserve">Vorhabenträgerin </w:t>
      </w:r>
      <w:r>
        <w:rPr>
          <w:rFonts w:ascii="Arial" w:hAnsi="Arial" w:cs="Arial"/>
        </w:rPr>
        <w:t>ist die</w:t>
      </w:r>
      <w:r w:rsidRPr="001D59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Pfalzwerke Netz AG in 67071 Ludwigshafen.</w:t>
      </w:r>
    </w:p>
    <w:p w:rsidR="00104CE7" w:rsidRDefault="00104CE7" w:rsidP="00104CE7">
      <w:pPr>
        <w:spacing w:after="200"/>
        <w:jc w:val="both"/>
        <w:rPr>
          <w:rFonts w:ascii="Arial" w:hAnsi="Arial" w:cs="Arial"/>
        </w:rPr>
      </w:pPr>
      <w:r w:rsidRPr="0021294D">
        <w:rPr>
          <w:rFonts w:ascii="Arial" w:hAnsi="Arial" w:cs="Arial"/>
        </w:rPr>
        <w:t>Die Struktur- und Genehmigungsdirektion Nord, Stresemannstraße 3-5, 56068 </w:t>
      </w:r>
      <w:r>
        <w:rPr>
          <w:rFonts w:ascii="Arial" w:hAnsi="Arial" w:cs="Arial"/>
        </w:rPr>
        <w:t xml:space="preserve"> </w:t>
      </w:r>
      <w:r w:rsidRPr="0021294D">
        <w:rPr>
          <w:rFonts w:ascii="Arial" w:hAnsi="Arial" w:cs="Arial"/>
        </w:rPr>
        <w:t>Kob</w:t>
      </w:r>
      <w:r w:rsidRPr="0021294D">
        <w:rPr>
          <w:rFonts w:ascii="Arial" w:hAnsi="Arial" w:cs="Arial"/>
        </w:rPr>
        <w:softHyphen/>
        <w:t xml:space="preserve">lenz gibt als zuständige Planfeststellungs- und Plangenehmigungsbehörde bekannt, dass im Rahmen des energiewirtschaftlichen Verfahrens zur Zulassung der </w:t>
      </w:r>
      <w:r>
        <w:rPr>
          <w:rFonts w:ascii="Arial" w:hAnsi="Arial" w:cs="Arial"/>
        </w:rPr>
        <w:t>oben genannten Änderung</w:t>
      </w:r>
      <w:r w:rsidRPr="0021294D">
        <w:rPr>
          <w:rFonts w:ascii="Arial" w:hAnsi="Arial" w:cs="Arial"/>
        </w:rPr>
        <w:t xml:space="preserve"> keine Umweltverträglichkeitsprüfung durchgeführt wird.</w:t>
      </w:r>
    </w:p>
    <w:p w:rsidR="00104CE7" w:rsidRPr="0021294D" w:rsidRDefault="00104CE7" w:rsidP="00104CE7">
      <w:pPr>
        <w:spacing w:after="200"/>
        <w:jc w:val="both"/>
        <w:rPr>
          <w:rFonts w:ascii="Arial" w:hAnsi="Arial" w:cs="Arial"/>
        </w:rPr>
      </w:pPr>
      <w:r w:rsidRPr="0021294D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>standortbezogene</w:t>
      </w:r>
      <w:r w:rsidRPr="0021294D">
        <w:rPr>
          <w:rFonts w:ascii="Arial" w:hAnsi="Arial" w:cs="Arial"/>
        </w:rPr>
        <w:t xml:space="preserve"> Vorprüfung hat ergeben, dass unter Berücksichtigung der in </w:t>
      </w:r>
      <w:r>
        <w:rPr>
          <w:rFonts w:ascii="Arial" w:hAnsi="Arial" w:cs="Arial"/>
        </w:rPr>
        <w:t xml:space="preserve">Ziffer 2.3 </w:t>
      </w:r>
      <w:r w:rsidRPr="0021294D">
        <w:rPr>
          <w:rFonts w:ascii="Arial" w:hAnsi="Arial" w:cs="Arial"/>
        </w:rPr>
        <w:t>der Anlage 3 zum UVPG aufgeführten Kriterien durch das oben genannte Vorhaben keine erheblichen nachteiligen Umweltauswirkungen zu erwarten sind.</w:t>
      </w:r>
    </w:p>
    <w:p w:rsidR="00104CE7" w:rsidRPr="0021294D" w:rsidRDefault="00104CE7" w:rsidP="00104CE7">
      <w:pPr>
        <w:spacing w:after="200"/>
        <w:jc w:val="both"/>
        <w:rPr>
          <w:rFonts w:ascii="Arial" w:hAnsi="Arial" w:cs="Arial"/>
        </w:rPr>
      </w:pPr>
      <w:r w:rsidRPr="0021294D">
        <w:rPr>
          <w:rFonts w:ascii="Arial" w:hAnsi="Arial" w:cs="Arial"/>
        </w:rPr>
        <w:t xml:space="preserve">Rechtsgrundlage der Vorprüfung ist </w:t>
      </w:r>
      <w:sdt>
        <w:sdtPr>
          <w:rPr>
            <w:rFonts w:ascii="Arial" w:hAnsi="Arial" w:cs="Arial"/>
          </w:rPr>
          <w:alias w:val="Rechtsgrundlage der Vorprüfung"/>
          <w:tag w:val="Rechtsgrundlage der Vorprüfung"/>
          <w:id w:val="-319416607"/>
          <w:placeholder>
            <w:docPart w:val="AB87E6141E6C4AD5A842AEBD73D8BFD6"/>
          </w:placeholder>
          <w:comboBox>
            <w:listItem w:value="Wählen Sie ein Element aus."/>
            <w:listItem w:displayText="§ 7 Abs. 1 UVPG" w:value="§ 7 Abs. 1 UVPG"/>
            <w:listItem w:displayText="§ 7 Abs. 2 UVPG" w:value="§ 7 Abs. 2 UVPG"/>
            <w:listItem w:displayText="§ 9 Abs. 1 Satz 1 Nr. 2 i.V.m. § 7 Abs. 1 UVPG" w:value="§ 9 Abs. 1 Satz 1 Nr. 2 i.V.m. § 7 Abs. 1 UVPG"/>
            <w:listItem w:displayText="§ 9 Abs. 2 Satz 1 Nr. 2 i.V.m. § 7 Abs. 1 UVPG" w:value="§ 9 Abs. 2 Satz 1 Nr. 2 i.V.m. § 7 Abs. 1 UVPG"/>
            <w:listItem w:displayText="§ 9 Abs. 2 Satz 1 Nr. 2 i.V.m. § 7 Abs. 2 UVPG" w:value="§ 9 Abs. 2 Satz 1 Nr. 2 i.V.m. § 7 Abs. 2 UVPG"/>
            <w:listItem w:displayText="§ 10 Abs. 2  i.V.m. § 7 Abs. 1 UVPG" w:value="§ 10 Abs. 2  i.V.m. § 7 Abs. 1 UVPG"/>
            <w:listItem w:displayText="§ 10 Abs. 3 i.V.m. § 7 Abs. 2 UVPG" w:value="§ 10 Abs. 3 i.V.m. § 7 Abs. 2 UVPG"/>
            <w:listItem w:displayText="§ 11 Abs. 2 Satz 1 Nr. 2 i.V.m. § 7 Abs. 1 UVPG" w:value="§ 11 Abs. 2 Satz 1 Nr. 2 i.V.m. § 7 Abs. 1 UVPG"/>
            <w:listItem w:displayText="§ 11 Abs. 3 Satz 1 Nr. 2 i.V.m. § 7 Abs. 1 UVPG" w:value="§ 11 Abs. 3 Satz 1 Nr. 2 i.V.m. § 7 Abs. 1 UVPG"/>
            <w:listItem w:displayText="§ 11 Abs. 3 Satz 1 Nr. 3 i.V.m. § 7 Abs. 2 UVPG" w:value="§ 11 Abs. 3 Satz 1 Nr. 3 i.V.m. § 7 Abs. 2 UVPG"/>
            <w:listItem w:displayText="§ 12 Abs. 1 Satz 1 Nr. 2 i.V.m. § 7 Abs. 1 UVPG" w:value="§ 12 Abs. 1 Satz 1 Nr. 2 i.V.m. § 7 Abs. 1 UVPG"/>
            <w:listItem w:displayText="§ 12 Abs. 2 Satz 1 Nr. 2 i.V.m. § 7 Abs. 1 UVPG" w:value="§ 12 Abs. 2 Satz 1 Nr. 2 i.V.m. § 7 Abs. 1 UVPG"/>
            <w:listItem w:displayText="§ 12 Abs. 2 Satz 1 Nr. 3 i.V.m. § 7 Abs. 2 UVPG" w:value="§ 12 Abs. 2 Satz 1 Nr. 3 i.V.m. § 7 Abs. 2 UVPG"/>
            <w:listItem w:displayText="§ 12 Abs. 3 Satz 1 Nr. 2 i.V.m. § 7 Abs. 1 UVPG" w:value="§ 12 Abs. 3 Satz 1 Nr. 2 i.V.m. § 7 Abs. 1 UVPG"/>
            <w:listItem w:displayText="§ 12 Abs. 3 Satz 1 Nr. 3 i.V.m. § 7 Abs. 2 UVPG" w:value="§ 12 Abs. 3 Satz 1 Nr. 3 i.V.m. § 7 Abs. 2 UVPG"/>
          </w:comboBox>
        </w:sdtPr>
        <w:sdtEndPr/>
        <w:sdtContent>
          <w:r w:rsidRPr="009D0D28">
            <w:rPr>
              <w:rFonts w:ascii="Arial" w:hAnsi="Arial" w:cs="Arial"/>
            </w:rPr>
            <w:t xml:space="preserve">§ 9 Abs. 2 Satz 1 Nr. 2 </w:t>
          </w:r>
          <w:proofErr w:type="spellStart"/>
          <w:r w:rsidRPr="009D0D28">
            <w:rPr>
              <w:rFonts w:ascii="Arial" w:hAnsi="Arial" w:cs="Arial"/>
            </w:rPr>
            <w:t>i.V.m</w:t>
          </w:r>
          <w:proofErr w:type="spellEnd"/>
          <w:r w:rsidRPr="009D0D28">
            <w:rPr>
              <w:rFonts w:ascii="Arial" w:hAnsi="Arial" w:cs="Arial"/>
            </w:rPr>
            <w:t>. § 7 Abs. 2 des Gesetzes über die Umwel</w:t>
          </w:r>
          <w:r>
            <w:rPr>
              <w:rFonts w:ascii="Arial" w:hAnsi="Arial" w:cs="Arial"/>
            </w:rPr>
            <w:t>tverträglichkeitsprüfung (UVPG)</w:t>
          </w:r>
        </w:sdtContent>
      </w:sdt>
      <w:r w:rsidRPr="0021294D">
        <w:rPr>
          <w:rFonts w:ascii="Arial" w:hAnsi="Arial" w:cs="Arial"/>
        </w:rPr>
        <w:t xml:space="preserve"> in der Fassung vom </w:t>
      </w:r>
      <w:r>
        <w:rPr>
          <w:rFonts w:ascii="Arial" w:hAnsi="Arial" w:cs="Arial"/>
        </w:rPr>
        <w:t>18.03.2021</w:t>
      </w:r>
      <w:r w:rsidRPr="0021294D">
        <w:rPr>
          <w:rFonts w:ascii="Arial" w:hAnsi="Arial" w:cs="Arial"/>
        </w:rPr>
        <w:t xml:space="preserve"> (BGBl. I S. </w:t>
      </w:r>
      <w:r>
        <w:rPr>
          <w:rFonts w:ascii="Arial" w:hAnsi="Arial" w:cs="Arial"/>
        </w:rPr>
        <w:t xml:space="preserve">540), in Verbindung mit Ziffer </w:t>
      </w:r>
      <w:r w:rsidR="00FB29FD">
        <w:rPr>
          <w:rFonts w:ascii="Arial" w:hAnsi="Arial" w:cs="Arial"/>
        </w:rPr>
        <w:t>19.1.4</w:t>
      </w:r>
      <w:r w:rsidRPr="00D75B65">
        <w:rPr>
          <w:rFonts w:ascii="Arial" w:hAnsi="Arial" w:cs="Arial"/>
        </w:rPr>
        <w:t xml:space="preserve"> der </w:t>
      </w:r>
      <w:r>
        <w:rPr>
          <w:rFonts w:ascii="Arial" w:hAnsi="Arial" w:cs="Arial"/>
        </w:rPr>
        <w:t>Anlage 1 zum UVPG.</w:t>
      </w:r>
    </w:p>
    <w:p w:rsidR="00104CE7" w:rsidRDefault="00104CE7" w:rsidP="00104CE7">
      <w:pPr>
        <w:spacing w:after="200"/>
        <w:jc w:val="both"/>
        <w:rPr>
          <w:rFonts w:ascii="Arial" w:hAnsi="Arial" w:cs="Arial"/>
        </w:rPr>
      </w:pPr>
      <w:r w:rsidRPr="0021294D">
        <w:rPr>
          <w:rFonts w:ascii="Arial" w:hAnsi="Arial" w:cs="Arial"/>
        </w:rPr>
        <w:t xml:space="preserve">Wesentliche Gründe der Entscheidung: </w:t>
      </w:r>
      <w:r>
        <w:rPr>
          <w:rFonts w:ascii="Arial" w:hAnsi="Arial" w:cs="Arial"/>
        </w:rPr>
        <w:t xml:space="preserve">Die Auswirkungen des Vorhabens auf die Schutzgüter des UVPG sind entweder geringfügig oder auf die Bauzeit beschränkt. </w:t>
      </w:r>
      <w:r w:rsidRPr="00553508">
        <w:rPr>
          <w:rFonts w:ascii="Arial" w:hAnsi="Arial" w:cs="Arial"/>
        </w:rPr>
        <w:t>Durch das Vorhaben sind keine erheblichen nachteiligen Umweltauswirkungen zu erwarten, die die besonderen örtlichen Gegebenheiten der in Anlage 3 Nummer 2.3 aufgeführten Schutzkriterien betreffen und nach § 25 Absatz 2 bei der Zulassungsentscheidung zu berücksichtigen wären.</w:t>
      </w:r>
    </w:p>
    <w:p w:rsidR="00104CE7" w:rsidRPr="0021294D" w:rsidRDefault="00104CE7" w:rsidP="00104CE7">
      <w:pPr>
        <w:spacing w:after="120"/>
        <w:jc w:val="both"/>
        <w:rPr>
          <w:rFonts w:ascii="Arial" w:hAnsi="Arial" w:cs="Arial"/>
        </w:rPr>
      </w:pPr>
      <w:r w:rsidRPr="0021294D">
        <w:rPr>
          <w:rFonts w:ascii="Arial" w:hAnsi="Arial" w:cs="Arial"/>
        </w:rPr>
        <w:t>Diese Feststellung ist nicht selbstständig anfechtbar.</w:t>
      </w:r>
    </w:p>
    <w:p w:rsidR="00104CE7" w:rsidRPr="0021294D" w:rsidRDefault="00104CE7" w:rsidP="00104CE7">
      <w:pPr>
        <w:spacing w:after="200"/>
        <w:jc w:val="both"/>
        <w:rPr>
          <w:rFonts w:ascii="Arial" w:hAnsi="Arial" w:cs="Arial"/>
        </w:rPr>
      </w:pPr>
      <w:r w:rsidRPr="0021294D">
        <w:rPr>
          <w:rFonts w:ascii="Arial" w:hAnsi="Arial" w:cs="Arial"/>
        </w:rPr>
        <w:t xml:space="preserve">Koblenz, den </w:t>
      </w:r>
      <w:r w:rsidR="00F17B60">
        <w:rPr>
          <w:rFonts w:ascii="Arial" w:hAnsi="Arial" w:cs="Arial"/>
        </w:rPr>
        <w:t>14</w:t>
      </w:r>
      <w:bookmarkStart w:id="0" w:name="_GoBack"/>
      <w:bookmarkEnd w:id="0"/>
      <w:r w:rsidR="00064470">
        <w:rPr>
          <w:rFonts w:ascii="Arial" w:hAnsi="Arial" w:cs="Arial"/>
        </w:rPr>
        <w:t>.09</w:t>
      </w:r>
      <w:r>
        <w:rPr>
          <w:rFonts w:ascii="Arial" w:hAnsi="Arial" w:cs="Arial"/>
        </w:rPr>
        <w:t>.2021</w:t>
      </w:r>
    </w:p>
    <w:p w:rsidR="00104CE7" w:rsidRPr="0021294D" w:rsidRDefault="00104CE7" w:rsidP="00104CE7">
      <w:pPr>
        <w:jc w:val="center"/>
        <w:rPr>
          <w:rFonts w:ascii="Arial" w:hAnsi="Arial" w:cs="Arial"/>
        </w:rPr>
      </w:pPr>
      <w:r w:rsidRPr="0021294D">
        <w:rPr>
          <w:rFonts w:ascii="Arial" w:hAnsi="Arial" w:cs="Arial"/>
        </w:rPr>
        <w:t>Struktur- und Genehmigungsdirektion Nord</w:t>
      </w:r>
    </w:p>
    <w:p w:rsidR="00104CE7" w:rsidRPr="0021294D" w:rsidRDefault="00104CE7" w:rsidP="00104CE7">
      <w:pPr>
        <w:jc w:val="center"/>
        <w:rPr>
          <w:rFonts w:ascii="Arial" w:hAnsi="Arial" w:cs="Arial"/>
        </w:rPr>
      </w:pPr>
      <w:r w:rsidRPr="0021294D">
        <w:rPr>
          <w:rFonts w:ascii="Arial" w:hAnsi="Arial" w:cs="Arial"/>
        </w:rPr>
        <w:t>Im Auftrag</w:t>
      </w:r>
    </w:p>
    <w:p w:rsidR="00104CE7" w:rsidRPr="0021294D" w:rsidRDefault="00104CE7" w:rsidP="00104C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Thomas Gottschling</w:t>
      </w:r>
    </w:p>
    <w:p w:rsidR="00C9231F" w:rsidRDefault="00C9231F"/>
    <w:sectPr w:rsidR="00C9231F" w:rsidSect="00912ECC">
      <w:headerReference w:type="default" r:id="rId6"/>
      <w:pgSz w:w="11907" w:h="16840" w:code="9"/>
      <w:pgMar w:top="283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D3E" w:rsidRDefault="00FB29FD">
      <w:r>
        <w:separator/>
      </w:r>
    </w:p>
  </w:endnote>
  <w:endnote w:type="continuationSeparator" w:id="0">
    <w:p w:rsidR="00035D3E" w:rsidRDefault="00FB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D3E" w:rsidRDefault="00FB29FD">
      <w:r>
        <w:separator/>
      </w:r>
    </w:p>
  </w:footnote>
  <w:footnote w:type="continuationSeparator" w:id="0">
    <w:p w:rsidR="00035D3E" w:rsidRDefault="00FB2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E96" w:rsidRDefault="00104CE7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F92AAB" wp14:editId="53E6C28E">
          <wp:simplePos x="0" y="0"/>
          <wp:positionH relativeFrom="page">
            <wp:posOffset>5472430</wp:posOffset>
          </wp:positionH>
          <wp:positionV relativeFrom="page">
            <wp:posOffset>252095</wp:posOffset>
          </wp:positionV>
          <wp:extent cx="1818005" cy="838835"/>
          <wp:effectExtent l="0" t="0" r="0" b="0"/>
          <wp:wrapNone/>
          <wp:docPr id="1" name="Grafik 4" descr="Beschreibung: Wort_Bild_Marke_300dpI_grau_geschärf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eschreibung: Wort_Bild_Marke_300dpI_grau_geschärf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E7"/>
    <w:rsid w:val="00035D3E"/>
    <w:rsid w:val="00064470"/>
    <w:rsid w:val="00074343"/>
    <w:rsid w:val="000C2422"/>
    <w:rsid w:val="00104CE7"/>
    <w:rsid w:val="001317BC"/>
    <w:rsid w:val="002166E0"/>
    <w:rsid w:val="009C6845"/>
    <w:rsid w:val="009D5F7C"/>
    <w:rsid w:val="00BB4C7F"/>
    <w:rsid w:val="00C3370F"/>
    <w:rsid w:val="00C9231F"/>
    <w:rsid w:val="00F17B60"/>
    <w:rsid w:val="00FB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E1FD2-FA89-4011-9EAF-54D26772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4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semiHidden/>
    <w:rsid w:val="00104CE7"/>
    <w:pPr>
      <w:jc w:val="both"/>
    </w:pPr>
    <w:rPr>
      <w:rFonts w:ascii="Arial" w:hAnsi="Arial" w:cs="Arial"/>
      <w:sz w:val="22"/>
    </w:rPr>
  </w:style>
  <w:style w:type="character" w:customStyle="1" w:styleId="Textkrper2Zchn">
    <w:name w:val="Textkörper 2 Zchn"/>
    <w:basedOn w:val="Absatz-Standardschriftart"/>
    <w:link w:val="Textkrper2"/>
    <w:semiHidden/>
    <w:rsid w:val="00104CE7"/>
    <w:rPr>
      <w:rFonts w:ascii="Arial" w:eastAsia="Times New Roman" w:hAnsi="Arial" w:cs="Arial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04C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04CE7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B87E6141E6C4AD5A842AEBD73D8BF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2AA2B8-0CF4-415E-A419-853F98674C47}"/>
      </w:docPartPr>
      <w:docPartBody>
        <w:p w:rsidR="00A721FB" w:rsidRDefault="009351F5" w:rsidP="009351F5">
          <w:pPr>
            <w:pStyle w:val="AB87E6141E6C4AD5A842AEBD73D8BFD6"/>
          </w:pPr>
          <w:r w:rsidRPr="002A31C9">
            <w:rPr>
              <w:rStyle w:val="Platzhaltertext"/>
            </w:rPr>
            <w:t>Wählen Sie ein Element aus.</w:t>
          </w:r>
        </w:p>
      </w:docPartBody>
    </w:docPart>
    <w:docPart>
      <w:docPartPr>
        <w:name w:val="FAB0DCB68E184C78B6842B308EFB21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72E527-4324-49E7-9635-C0B5EA0CA385}"/>
      </w:docPartPr>
      <w:docPartBody>
        <w:p w:rsidR="00B00375" w:rsidRDefault="00A721FB" w:rsidP="00A721FB">
          <w:pPr>
            <w:pStyle w:val="FAB0DCB68E184C78B6842B308EFB2134"/>
          </w:pPr>
          <w:r w:rsidRPr="002A31C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F5"/>
    <w:rsid w:val="009351F5"/>
    <w:rsid w:val="00A721FB"/>
    <w:rsid w:val="00B0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721FB"/>
    <w:rPr>
      <w:color w:val="808080"/>
    </w:rPr>
  </w:style>
  <w:style w:type="paragraph" w:customStyle="1" w:styleId="E6A34DC0C1444AA19F635C11FB66C52A">
    <w:name w:val="E6A34DC0C1444AA19F635C11FB66C52A"/>
    <w:rsid w:val="009351F5"/>
  </w:style>
  <w:style w:type="paragraph" w:customStyle="1" w:styleId="AB87E6141E6C4AD5A842AEBD73D8BFD6">
    <w:name w:val="AB87E6141E6C4AD5A842AEBD73D8BFD6"/>
    <w:rsid w:val="009351F5"/>
  </w:style>
  <w:style w:type="paragraph" w:customStyle="1" w:styleId="FAB0DCB68E184C78B6842B308EFB2134">
    <w:name w:val="FAB0DCB68E184C78B6842B308EFB2134"/>
    <w:rsid w:val="00A721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656D27A7.dotm</Template>
  <TotalTime>0</TotalTime>
  <Pages>1</Pages>
  <Words>310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SGD Nord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Brand, Alisa</dc:creator>
  <cp:keywords/>
  <dc:description/>
  <cp:lastModifiedBy>Brand, Alisa</cp:lastModifiedBy>
  <cp:revision>8</cp:revision>
  <dcterms:created xsi:type="dcterms:W3CDTF">2021-08-25T08:49:00Z</dcterms:created>
  <dcterms:modified xsi:type="dcterms:W3CDTF">2021-09-14T10:37:00Z</dcterms:modified>
</cp:coreProperties>
</file>