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E" w:rsidRPr="00AB6B5A" w:rsidRDefault="001A138E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1A138E" w:rsidRPr="00AB6B5A" w:rsidRDefault="001A138E" w:rsidP="00AB6B5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B5A">
        <w:rPr>
          <w:rFonts w:ascii="Arial" w:hAnsi="Arial" w:cs="Arial"/>
          <w:b/>
          <w:sz w:val="24"/>
          <w:szCs w:val="24"/>
          <w:u w:val="single"/>
        </w:rPr>
        <w:t>Bekanntmachung</w:t>
      </w:r>
    </w:p>
    <w:p w:rsidR="007F13B3" w:rsidRPr="007F13B3" w:rsidRDefault="007F13B3" w:rsidP="007F13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13B3">
        <w:rPr>
          <w:rFonts w:ascii="Arial" w:hAnsi="Arial" w:cs="Arial"/>
          <w:b/>
          <w:bCs/>
          <w:sz w:val="24"/>
          <w:szCs w:val="24"/>
        </w:rPr>
        <w:t xml:space="preserve">Förmliches </w:t>
      </w:r>
      <w:r w:rsidR="001C40A2">
        <w:rPr>
          <w:rFonts w:ascii="Arial" w:hAnsi="Arial" w:cs="Arial"/>
          <w:b/>
          <w:bCs/>
          <w:sz w:val="24"/>
          <w:szCs w:val="24"/>
        </w:rPr>
        <w:t>Änderungsg</w:t>
      </w:r>
      <w:r w:rsidRPr="007F13B3">
        <w:rPr>
          <w:rFonts w:ascii="Arial" w:hAnsi="Arial" w:cs="Arial"/>
          <w:b/>
          <w:bCs/>
          <w:sz w:val="24"/>
          <w:szCs w:val="24"/>
        </w:rPr>
        <w:t>enehmigungsverfahren</w:t>
      </w:r>
    </w:p>
    <w:p w:rsidR="007F13B3" w:rsidRPr="007F13B3" w:rsidRDefault="001C40A2" w:rsidP="007F13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nach §§ </w:t>
      </w:r>
      <w:r w:rsidR="007F13B3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und 16</w:t>
      </w:r>
      <w:r w:rsidR="007F13B3">
        <w:rPr>
          <w:rFonts w:ascii="Arial" w:hAnsi="Arial" w:cs="Arial"/>
          <w:b/>
          <w:bCs/>
          <w:sz w:val="24"/>
          <w:szCs w:val="24"/>
        </w:rPr>
        <w:t xml:space="preserve"> </w:t>
      </w:r>
      <w:r w:rsidR="000E25B5">
        <w:rPr>
          <w:rFonts w:ascii="Arial" w:hAnsi="Arial" w:cs="Arial"/>
          <w:b/>
          <w:bCs/>
          <w:sz w:val="24"/>
          <w:szCs w:val="24"/>
        </w:rPr>
        <w:t xml:space="preserve">des </w:t>
      </w:r>
      <w:r w:rsidR="007F13B3" w:rsidRPr="007F13B3">
        <w:rPr>
          <w:rFonts w:ascii="Arial" w:hAnsi="Arial" w:cs="Arial"/>
          <w:b/>
          <w:bCs/>
          <w:sz w:val="24"/>
          <w:szCs w:val="24"/>
        </w:rPr>
        <w:t>Bundes-Immissionsschutzgesetz</w:t>
      </w:r>
      <w:r w:rsidR="000E25B5">
        <w:rPr>
          <w:rFonts w:ascii="Arial" w:hAnsi="Arial" w:cs="Arial"/>
          <w:b/>
          <w:bCs/>
          <w:sz w:val="24"/>
          <w:szCs w:val="24"/>
        </w:rPr>
        <w:t>es</w:t>
      </w:r>
      <w:r w:rsidR="007F13B3" w:rsidRPr="007F13B3">
        <w:rPr>
          <w:rFonts w:ascii="Arial" w:hAnsi="Arial" w:cs="Arial"/>
          <w:b/>
          <w:bCs/>
          <w:sz w:val="24"/>
          <w:szCs w:val="24"/>
        </w:rPr>
        <w:t xml:space="preserve"> für</w:t>
      </w:r>
    </w:p>
    <w:p w:rsidR="007F13B3" w:rsidRDefault="007F13B3" w:rsidP="007F13B3">
      <w:pPr>
        <w:pStyle w:val="Textkrper2"/>
        <w:rPr>
          <w:rFonts w:cs="Arial"/>
        </w:rPr>
      </w:pPr>
      <w:r w:rsidRPr="007F13B3">
        <w:rPr>
          <w:rFonts w:cs="Arial"/>
        </w:rPr>
        <w:t xml:space="preserve">die </w:t>
      </w:r>
      <w:r w:rsidR="001C40A2">
        <w:rPr>
          <w:rFonts w:cs="Arial"/>
        </w:rPr>
        <w:t>E</w:t>
      </w:r>
      <w:r>
        <w:rPr>
          <w:rFonts w:cs="Arial"/>
        </w:rPr>
        <w:t>rrichtung</w:t>
      </w:r>
      <w:r w:rsidR="006466F6">
        <w:rPr>
          <w:rFonts w:cs="Arial"/>
        </w:rPr>
        <w:t xml:space="preserve"> und </w:t>
      </w:r>
      <w:r w:rsidR="000E25B5">
        <w:rPr>
          <w:rFonts w:cs="Arial"/>
        </w:rPr>
        <w:t xml:space="preserve">den </w:t>
      </w:r>
      <w:r w:rsidR="006466F6">
        <w:rPr>
          <w:rFonts w:cs="Arial"/>
        </w:rPr>
        <w:t>Betrieb</w:t>
      </w:r>
      <w:r w:rsidR="001C40A2">
        <w:rPr>
          <w:rFonts w:cs="Arial"/>
        </w:rPr>
        <w:t xml:space="preserve"> </w:t>
      </w:r>
      <w:r w:rsidR="00201CE7">
        <w:rPr>
          <w:rFonts w:cs="Arial"/>
        </w:rPr>
        <w:t>einer</w:t>
      </w:r>
      <w:r w:rsidR="001C40A2">
        <w:rPr>
          <w:rFonts w:cs="Arial"/>
        </w:rPr>
        <w:t xml:space="preserve"> </w:t>
      </w:r>
      <w:r w:rsidR="00E17B51">
        <w:rPr>
          <w:rFonts w:cs="Arial"/>
        </w:rPr>
        <w:t>chemisch-physikalischen Abfallbehandlung</w:t>
      </w:r>
      <w:r w:rsidR="00E17B51">
        <w:rPr>
          <w:rFonts w:cs="Arial"/>
        </w:rPr>
        <w:t>s</w:t>
      </w:r>
      <w:r w:rsidR="00E17B51">
        <w:rPr>
          <w:rFonts w:cs="Arial"/>
        </w:rPr>
        <w:t xml:space="preserve">anlage </w:t>
      </w:r>
      <w:r w:rsidR="006466F6">
        <w:rPr>
          <w:rFonts w:cs="Arial"/>
        </w:rPr>
        <w:t xml:space="preserve">in der </w:t>
      </w:r>
      <w:proofErr w:type="spellStart"/>
      <w:r w:rsidR="00CB1CC8">
        <w:rPr>
          <w:rFonts w:cs="Arial"/>
        </w:rPr>
        <w:t>Willersinn</w:t>
      </w:r>
      <w:r w:rsidR="00F00583">
        <w:rPr>
          <w:rFonts w:cs="Arial"/>
        </w:rPr>
        <w:t>s</w:t>
      </w:r>
      <w:r w:rsidR="001C40A2">
        <w:rPr>
          <w:rFonts w:cs="Arial"/>
        </w:rPr>
        <w:t>traße</w:t>
      </w:r>
      <w:proofErr w:type="spellEnd"/>
      <w:r w:rsidR="00CB1CC8">
        <w:rPr>
          <w:rFonts w:cs="Arial"/>
        </w:rPr>
        <w:t xml:space="preserve"> 1,</w:t>
      </w:r>
      <w:r w:rsidR="000811F0">
        <w:rPr>
          <w:rFonts w:cs="Arial"/>
        </w:rPr>
        <w:t xml:space="preserve"> 67258 </w:t>
      </w:r>
      <w:proofErr w:type="spellStart"/>
      <w:r w:rsidR="001C40A2">
        <w:rPr>
          <w:rFonts w:cs="Arial"/>
        </w:rPr>
        <w:t>He</w:t>
      </w:r>
      <w:r w:rsidR="000811F0">
        <w:rPr>
          <w:rFonts w:cs="Arial"/>
        </w:rPr>
        <w:t>ß</w:t>
      </w:r>
      <w:r w:rsidR="001C40A2">
        <w:rPr>
          <w:rFonts w:cs="Arial"/>
        </w:rPr>
        <w:t>heim</w:t>
      </w:r>
      <w:proofErr w:type="spellEnd"/>
      <w:r w:rsidR="006466F6">
        <w:rPr>
          <w:rFonts w:cs="Arial"/>
        </w:rPr>
        <w:t xml:space="preserve"> </w:t>
      </w:r>
      <w:r w:rsidRPr="007F13B3">
        <w:rPr>
          <w:rFonts w:cs="Arial"/>
        </w:rPr>
        <w:t xml:space="preserve">der </w:t>
      </w:r>
      <w:r w:rsidR="001C40A2">
        <w:rPr>
          <w:rFonts w:cs="Arial"/>
        </w:rPr>
        <w:t>Firma SÜD-MÜLL GmbH &amp; Co. KG für Abfalltransporte und Sonderabfallbeseitigung</w:t>
      </w:r>
      <w:r w:rsidR="006466F6">
        <w:rPr>
          <w:rFonts w:cs="Arial"/>
        </w:rPr>
        <w:t xml:space="preserve">, </w:t>
      </w:r>
      <w:proofErr w:type="spellStart"/>
      <w:r w:rsidR="00CB1CC8">
        <w:rPr>
          <w:rFonts w:cs="Arial"/>
        </w:rPr>
        <w:t>Willersinn</w:t>
      </w:r>
      <w:r w:rsidR="00F00583">
        <w:rPr>
          <w:rFonts w:cs="Arial"/>
        </w:rPr>
        <w:t>s</w:t>
      </w:r>
      <w:r w:rsidR="001C40A2">
        <w:rPr>
          <w:rFonts w:cs="Arial"/>
        </w:rPr>
        <w:t>traße</w:t>
      </w:r>
      <w:proofErr w:type="spellEnd"/>
      <w:r w:rsidR="00CB1CC8">
        <w:rPr>
          <w:rFonts w:cs="Arial"/>
        </w:rPr>
        <w:t xml:space="preserve"> 1</w:t>
      </w:r>
      <w:r w:rsidR="001C40A2">
        <w:rPr>
          <w:rFonts w:cs="Arial"/>
        </w:rPr>
        <w:t xml:space="preserve"> in </w:t>
      </w:r>
      <w:r w:rsidR="000811F0">
        <w:rPr>
          <w:rFonts w:cs="Arial"/>
        </w:rPr>
        <w:t xml:space="preserve">67258 </w:t>
      </w:r>
      <w:proofErr w:type="spellStart"/>
      <w:r w:rsidR="001C40A2">
        <w:rPr>
          <w:rFonts w:cs="Arial"/>
        </w:rPr>
        <w:t>He</w:t>
      </w:r>
      <w:r w:rsidR="000811F0">
        <w:rPr>
          <w:rFonts w:cs="Arial"/>
        </w:rPr>
        <w:t>ß</w:t>
      </w:r>
      <w:r w:rsidR="001C40A2">
        <w:rPr>
          <w:rFonts w:cs="Arial"/>
        </w:rPr>
        <w:t>heim</w:t>
      </w:r>
      <w:proofErr w:type="spellEnd"/>
    </w:p>
    <w:p w:rsidR="00F74BEA" w:rsidRPr="007F13B3" w:rsidRDefault="00F74BEA" w:rsidP="007F13B3">
      <w:pPr>
        <w:pStyle w:val="Textkrper2"/>
        <w:rPr>
          <w:rFonts w:cs="Arial"/>
        </w:rPr>
      </w:pPr>
    </w:p>
    <w:p w:rsidR="00F74BEA" w:rsidRPr="004F1359" w:rsidRDefault="00F74BEA" w:rsidP="00F1750E">
      <w:pPr>
        <w:spacing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Die Struktur- und Genehmigungsdirektion Süd in Neustadt an der Weinstraße als </w:t>
      </w:r>
      <w:r w:rsidRPr="00F1750E">
        <w:rPr>
          <w:rFonts w:ascii="Arial" w:hAnsi="Arial" w:cs="Arial"/>
          <w:sz w:val="24"/>
          <w:szCs w:val="24"/>
        </w:rPr>
        <w:t>z</w:t>
      </w:r>
      <w:r w:rsidRPr="00F1750E">
        <w:rPr>
          <w:rFonts w:ascii="Arial" w:hAnsi="Arial" w:cs="Arial"/>
          <w:sz w:val="24"/>
          <w:szCs w:val="24"/>
        </w:rPr>
        <w:t>u</w:t>
      </w:r>
      <w:r w:rsidRPr="00F1750E">
        <w:rPr>
          <w:rFonts w:ascii="Arial" w:hAnsi="Arial" w:cs="Arial"/>
          <w:sz w:val="24"/>
          <w:szCs w:val="24"/>
        </w:rPr>
        <w:t>ständige Genehmigungsbehörde macht gemäß § 10 Abs. 8 des BImSchG und</w:t>
      </w:r>
      <w:r w:rsidR="00F1750E">
        <w:rPr>
          <w:rFonts w:ascii="Arial" w:hAnsi="Arial" w:cs="Arial"/>
          <w:sz w:val="24"/>
          <w:szCs w:val="24"/>
        </w:rPr>
        <w:t xml:space="preserve"> </w:t>
      </w:r>
      <w:r w:rsidRPr="00F1750E">
        <w:rPr>
          <w:rFonts w:ascii="Arial" w:hAnsi="Arial" w:cs="Arial"/>
          <w:sz w:val="24"/>
          <w:szCs w:val="24"/>
        </w:rPr>
        <w:t>§ 21a der Neunten Verordnung zur Durchführung des Bundes-Immissionsschutz-gesetzes (Ve</w:t>
      </w:r>
      <w:r w:rsidRPr="00F1750E">
        <w:rPr>
          <w:rFonts w:ascii="Arial" w:hAnsi="Arial" w:cs="Arial"/>
          <w:sz w:val="24"/>
          <w:szCs w:val="24"/>
        </w:rPr>
        <w:t>r</w:t>
      </w:r>
      <w:r w:rsidRPr="00F1750E">
        <w:rPr>
          <w:rFonts w:ascii="Arial" w:hAnsi="Arial" w:cs="Arial"/>
          <w:sz w:val="24"/>
          <w:szCs w:val="24"/>
        </w:rPr>
        <w:t>ordnung über das Genehmigungsverfahren – 9. BImSchV) Folgendes bekannt</w:t>
      </w:r>
      <w:r w:rsidRPr="004F1359">
        <w:rPr>
          <w:rFonts w:ascii="Arial" w:hAnsi="Arial" w:cs="Arial"/>
          <w:sz w:val="24"/>
          <w:szCs w:val="24"/>
        </w:rPr>
        <w:t>:</w:t>
      </w:r>
    </w:p>
    <w:p w:rsidR="00F74BEA" w:rsidRPr="004F1359" w:rsidRDefault="00F74BEA" w:rsidP="00591019">
      <w:pPr>
        <w:pStyle w:val="Listenabsatz"/>
        <w:spacing w:line="240" w:lineRule="auto"/>
        <w:ind w:left="0"/>
        <w:jc w:val="both"/>
      </w:pPr>
      <w:r w:rsidRPr="004F1359">
        <w:rPr>
          <w:rFonts w:ascii="Arial" w:hAnsi="Arial" w:cs="Arial"/>
          <w:sz w:val="24"/>
          <w:szCs w:val="24"/>
        </w:rPr>
        <w:t xml:space="preserve">Der Firma Süd-Müll GmbH &amp; Co. KG für Abfalltransporte und Sonderabfallbeseitigung, </w:t>
      </w:r>
      <w:proofErr w:type="spellStart"/>
      <w:r w:rsidRPr="004F1359">
        <w:rPr>
          <w:rFonts w:ascii="Arial" w:hAnsi="Arial" w:cs="Arial"/>
          <w:sz w:val="24"/>
          <w:szCs w:val="24"/>
        </w:rPr>
        <w:t>Willersinnstraße</w:t>
      </w:r>
      <w:proofErr w:type="spellEnd"/>
      <w:r w:rsidRPr="004F1359">
        <w:rPr>
          <w:rFonts w:ascii="Arial" w:hAnsi="Arial" w:cs="Arial"/>
          <w:sz w:val="24"/>
          <w:szCs w:val="24"/>
        </w:rPr>
        <w:t xml:space="preserve"> 1, 67258 </w:t>
      </w:r>
      <w:proofErr w:type="spellStart"/>
      <w:r w:rsidRPr="004F1359">
        <w:rPr>
          <w:rFonts w:ascii="Arial" w:hAnsi="Arial" w:cs="Arial"/>
          <w:sz w:val="24"/>
          <w:szCs w:val="24"/>
        </w:rPr>
        <w:t>Heßheim</w:t>
      </w:r>
      <w:proofErr w:type="spellEnd"/>
      <w:r w:rsidRPr="004F1359">
        <w:rPr>
          <w:rFonts w:ascii="Arial" w:hAnsi="Arial" w:cs="Arial"/>
          <w:sz w:val="24"/>
          <w:szCs w:val="24"/>
        </w:rPr>
        <w:t xml:space="preserve"> wird für die </w:t>
      </w:r>
      <w:r w:rsidRPr="004F1359">
        <w:rPr>
          <w:rFonts w:ascii="Arial" w:hAnsi="Arial" w:cs="Arial"/>
          <w:bCs/>
          <w:sz w:val="24"/>
          <w:szCs w:val="24"/>
        </w:rPr>
        <w:t>Anlage zur Lagerung und zur Behan</w:t>
      </w:r>
      <w:r w:rsidRPr="004F1359">
        <w:rPr>
          <w:rFonts w:ascii="Arial" w:hAnsi="Arial" w:cs="Arial"/>
          <w:bCs/>
          <w:sz w:val="24"/>
          <w:szCs w:val="24"/>
        </w:rPr>
        <w:t>d</w:t>
      </w:r>
      <w:r w:rsidRPr="004F1359">
        <w:rPr>
          <w:rFonts w:ascii="Arial" w:hAnsi="Arial" w:cs="Arial"/>
          <w:bCs/>
          <w:sz w:val="24"/>
          <w:szCs w:val="24"/>
        </w:rPr>
        <w:t>lung gefährlicher Abfälle</w:t>
      </w:r>
      <w:r w:rsidRPr="004F1359">
        <w:rPr>
          <w:rFonts w:ascii="Arial" w:hAnsi="Arial" w:cs="Arial"/>
          <w:sz w:val="24"/>
          <w:szCs w:val="24"/>
        </w:rPr>
        <w:t xml:space="preserve"> gemäß §§ 6, 10, 12, 13 und 16 BImSchG </w:t>
      </w:r>
      <w:r w:rsidRPr="004F1359">
        <w:rPr>
          <w:rFonts w:ascii="Arial" w:hAnsi="Arial" w:cs="Arial"/>
          <w:bCs/>
          <w:sz w:val="24"/>
          <w:szCs w:val="24"/>
        </w:rPr>
        <w:t>in Verbindung mit §§ 1 und 2 der 4. BImSchV sowie der Nummern</w:t>
      </w:r>
    </w:p>
    <w:p w:rsidR="00F74BEA" w:rsidRPr="0059101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91019">
        <w:rPr>
          <w:rFonts w:ascii="Arial" w:hAnsi="Arial" w:cs="Arial"/>
          <w:sz w:val="24"/>
          <w:szCs w:val="24"/>
        </w:rPr>
        <w:t>8.8.1.1,</w:t>
      </w:r>
    </w:p>
    <w:p w:rsidR="00F74BEA" w:rsidRPr="0059101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91019">
        <w:rPr>
          <w:rFonts w:ascii="Arial" w:hAnsi="Arial" w:cs="Arial"/>
          <w:sz w:val="24"/>
          <w:szCs w:val="24"/>
        </w:rPr>
        <w:t>8.8.2.1</w:t>
      </w:r>
    </w:p>
    <w:p w:rsidR="00F74BEA" w:rsidRPr="0059101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74BEA" w:rsidRPr="004F135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des Anhangs 1 zur Verordnung über genehmigungsbedürftige Anlagen</w:t>
      </w:r>
    </w:p>
    <w:p w:rsidR="00F74BEA" w:rsidRPr="004F135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(4. BImSchV) sowie der Verordnung über das Genehmigungsverfahren</w:t>
      </w:r>
    </w:p>
    <w:p w:rsidR="00F74BEA" w:rsidRPr="00591019" w:rsidRDefault="00F74BEA" w:rsidP="002945D4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(9. BImSchV)</w:t>
      </w:r>
      <w:r w:rsidRPr="004F1359">
        <w:rPr>
          <w:rFonts w:ascii="Arial" w:hAnsi="Arial" w:cs="Arial"/>
          <w:sz w:val="24"/>
          <w:szCs w:val="24"/>
        </w:rPr>
        <w:br/>
      </w:r>
      <w:r w:rsidRPr="00591019">
        <w:rPr>
          <w:rFonts w:ascii="Arial" w:hAnsi="Arial" w:cs="Arial"/>
          <w:sz w:val="24"/>
          <w:szCs w:val="24"/>
        </w:rPr>
        <w:t>eine immissionsschutzrechtliche Änderungsgenehmigung</w:t>
      </w:r>
    </w:p>
    <w:p w:rsidR="00F74BEA" w:rsidRPr="004F135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zum Bau und Betrieb</w:t>
      </w:r>
      <w:r w:rsidRPr="004F1359">
        <w:rPr>
          <w:rFonts w:ascii="Arial" w:hAnsi="Arial" w:cs="Arial"/>
          <w:sz w:val="24"/>
          <w:szCs w:val="24"/>
        </w:rPr>
        <w:br/>
        <w:t>einer Chemisch-Physikalischen Behandlungsanlage</w:t>
      </w:r>
      <w:r w:rsidRPr="004F1359">
        <w:rPr>
          <w:rFonts w:ascii="Arial" w:hAnsi="Arial" w:cs="Arial"/>
          <w:sz w:val="24"/>
          <w:szCs w:val="24"/>
        </w:rPr>
        <w:br/>
        <w:t>mit nachgeschalteter biologischer Abwasserbehandlung</w:t>
      </w:r>
    </w:p>
    <w:p w:rsidR="00F74BEA" w:rsidRPr="00591019" w:rsidRDefault="00F74BEA" w:rsidP="00591019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4F1359" w:rsidRDefault="00F74BEA" w:rsidP="00910BCE">
      <w:pPr>
        <w:pStyle w:val="Listenabsatz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91019">
        <w:rPr>
          <w:rFonts w:ascii="Arial" w:hAnsi="Arial" w:cs="Arial"/>
          <w:sz w:val="24"/>
          <w:szCs w:val="24"/>
        </w:rPr>
        <w:t>erteilt.</w:t>
      </w:r>
    </w:p>
    <w:p w:rsidR="004212A6" w:rsidRPr="004212A6" w:rsidRDefault="004212A6" w:rsidP="004212A6">
      <w:pPr>
        <w:spacing w:line="240" w:lineRule="auto"/>
        <w:rPr>
          <w:rFonts w:ascii="Arial" w:hAnsi="Arial" w:cs="Arial"/>
          <w:sz w:val="24"/>
          <w:szCs w:val="24"/>
        </w:rPr>
      </w:pPr>
      <w:r w:rsidRPr="004212A6">
        <w:rPr>
          <w:rFonts w:ascii="Arial" w:hAnsi="Arial" w:cs="Arial"/>
          <w:sz w:val="24"/>
          <w:szCs w:val="24"/>
        </w:rPr>
        <w:t>Eingeschlossene Genehmigungen</w:t>
      </w:r>
    </w:p>
    <w:p w:rsidR="004212A6" w:rsidRPr="004212A6" w:rsidRDefault="004212A6" w:rsidP="004212A6">
      <w:pPr>
        <w:spacing w:line="240" w:lineRule="auto"/>
        <w:rPr>
          <w:rFonts w:ascii="Arial" w:hAnsi="Arial" w:cs="Arial"/>
          <w:sz w:val="24"/>
          <w:szCs w:val="24"/>
        </w:rPr>
      </w:pPr>
      <w:r w:rsidRPr="004212A6">
        <w:rPr>
          <w:rFonts w:ascii="Arial" w:hAnsi="Arial" w:cs="Arial"/>
          <w:sz w:val="24"/>
          <w:szCs w:val="24"/>
        </w:rPr>
        <w:t>Eingeschlossen in diese Genehmigung sind folgende Genehmigungen bzw. Erlaubnisse</w:t>
      </w:r>
    </w:p>
    <w:p w:rsidR="004212A6" w:rsidRPr="004212A6" w:rsidRDefault="004212A6" w:rsidP="004212A6">
      <w:pPr>
        <w:pStyle w:val="Listenabsatz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212A6">
        <w:rPr>
          <w:rFonts w:ascii="Arial" w:hAnsi="Arial" w:cs="Arial"/>
          <w:sz w:val="24"/>
          <w:szCs w:val="24"/>
        </w:rPr>
        <w:t xml:space="preserve">Bau und Betrieb einer biologischen Abwasserbehandlungsanlage nach § 60 WHG </w:t>
      </w:r>
      <w:proofErr w:type="spellStart"/>
      <w:r w:rsidRPr="004212A6">
        <w:rPr>
          <w:rFonts w:ascii="Arial" w:hAnsi="Arial" w:cs="Arial"/>
          <w:sz w:val="24"/>
          <w:szCs w:val="24"/>
        </w:rPr>
        <w:t>i.V.m</w:t>
      </w:r>
      <w:proofErr w:type="spellEnd"/>
      <w:r w:rsidRPr="004212A6">
        <w:rPr>
          <w:rFonts w:ascii="Arial" w:hAnsi="Arial" w:cs="Arial"/>
          <w:sz w:val="24"/>
          <w:szCs w:val="24"/>
        </w:rPr>
        <w:t>. § 62 LWG</w:t>
      </w:r>
    </w:p>
    <w:p w:rsidR="004212A6" w:rsidRPr="004212A6" w:rsidRDefault="004212A6" w:rsidP="004212A6">
      <w:pPr>
        <w:pStyle w:val="Listenabsatz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212A6">
        <w:rPr>
          <w:rFonts w:ascii="Arial" w:hAnsi="Arial" w:cs="Arial"/>
          <w:sz w:val="24"/>
          <w:szCs w:val="24"/>
        </w:rPr>
        <w:t>Widerrufliche Genehmigung zum Einleiten von Abwasser aus der Chemisch-Physikalischen Behandlungsanlage mit nachgeschalteter biologischer Abwasse</w:t>
      </w:r>
      <w:r w:rsidRPr="004212A6">
        <w:rPr>
          <w:rFonts w:ascii="Arial" w:hAnsi="Arial" w:cs="Arial"/>
          <w:sz w:val="24"/>
          <w:szCs w:val="24"/>
        </w:rPr>
        <w:t>r</w:t>
      </w:r>
      <w:r w:rsidRPr="004212A6">
        <w:rPr>
          <w:rFonts w:ascii="Arial" w:hAnsi="Arial" w:cs="Arial"/>
          <w:sz w:val="24"/>
          <w:szCs w:val="24"/>
        </w:rPr>
        <w:t xml:space="preserve">klärung ins öffentliche Kanalnetz der VG </w:t>
      </w:r>
      <w:proofErr w:type="spellStart"/>
      <w:r w:rsidRPr="004212A6">
        <w:rPr>
          <w:rFonts w:ascii="Arial" w:hAnsi="Arial" w:cs="Arial"/>
          <w:sz w:val="24"/>
          <w:szCs w:val="24"/>
        </w:rPr>
        <w:t>Lambsheim-Heßheim</w:t>
      </w:r>
      <w:proofErr w:type="spellEnd"/>
      <w:r w:rsidRPr="004212A6">
        <w:rPr>
          <w:rFonts w:ascii="Arial" w:hAnsi="Arial" w:cs="Arial"/>
          <w:sz w:val="24"/>
          <w:szCs w:val="24"/>
        </w:rPr>
        <w:t xml:space="preserve"> nach § 58 WHG </w:t>
      </w:r>
      <w:proofErr w:type="spellStart"/>
      <w:r w:rsidRPr="004212A6">
        <w:rPr>
          <w:rFonts w:ascii="Arial" w:hAnsi="Arial" w:cs="Arial"/>
          <w:sz w:val="24"/>
          <w:szCs w:val="24"/>
        </w:rPr>
        <w:t>i.V.m</w:t>
      </w:r>
      <w:proofErr w:type="spellEnd"/>
      <w:r w:rsidRPr="004212A6">
        <w:rPr>
          <w:rFonts w:ascii="Arial" w:hAnsi="Arial" w:cs="Arial"/>
          <w:sz w:val="24"/>
          <w:szCs w:val="24"/>
        </w:rPr>
        <w:t>. § 61 LWG</w:t>
      </w:r>
    </w:p>
    <w:p w:rsidR="004212A6" w:rsidRPr="004212A6" w:rsidRDefault="004212A6" w:rsidP="004212A6">
      <w:pPr>
        <w:pStyle w:val="Listenabsatz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212A6">
        <w:rPr>
          <w:rFonts w:ascii="Arial" w:hAnsi="Arial" w:cs="Arial"/>
          <w:sz w:val="24"/>
          <w:szCs w:val="24"/>
        </w:rPr>
        <w:t xml:space="preserve">Die Genehmigung nach § 70 </w:t>
      </w:r>
      <w:proofErr w:type="spellStart"/>
      <w:r w:rsidRPr="004212A6">
        <w:rPr>
          <w:rFonts w:ascii="Arial" w:hAnsi="Arial" w:cs="Arial"/>
          <w:sz w:val="24"/>
          <w:szCs w:val="24"/>
        </w:rPr>
        <w:t>LBauO</w:t>
      </w:r>
      <w:proofErr w:type="spellEnd"/>
      <w:r w:rsidRPr="004212A6">
        <w:rPr>
          <w:rFonts w:ascii="Arial" w:hAnsi="Arial" w:cs="Arial"/>
          <w:sz w:val="24"/>
          <w:szCs w:val="24"/>
        </w:rPr>
        <w:t xml:space="preserve"> für die baulichen Anlagen.</w:t>
      </w:r>
      <w:r w:rsidRPr="004212A6">
        <w:rPr>
          <w:rFonts w:ascii="Arial" w:hAnsi="Arial" w:cs="Arial"/>
          <w:sz w:val="24"/>
          <w:szCs w:val="24"/>
        </w:rPr>
        <w:br/>
      </w:r>
      <w:r w:rsidRPr="004212A6">
        <w:rPr>
          <w:rFonts w:ascii="Arial" w:hAnsi="Arial" w:cs="Arial"/>
          <w:sz w:val="24"/>
          <w:szCs w:val="24"/>
        </w:rPr>
        <w:br/>
        <w:t>Von der Konzentrationswirkung dieser Genehmigung gemäß § 13 BImSchG au</w:t>
      </w:r>
      <w:r w:rsidRPr="004212A6">
        <w:rPr>
          <w:rFonts w:ascii="Arial" w:hAnsi="Arial" w:cs="Arial"/>
          <w:sz w:val="24"/>
          <w:szCs w:val="24"/>
        </w:rPr>
        <w:t>s</w:t>
      </w:r>
      <w:r w:rsidRPr="004212A6">
        <w:rPr>
          <w:rFonts w:ascii="Arial" w:hAnsi="Arial" w:cs="Arial"/>
          <w:sz w:val="24"/>
          <w:szCs w:val="24"/>
        </w:rPr>
        <w:t>genommen bleiben wasserrechtliche Erlaubnisse und Bewilligungen im Sinne der §§ 7, 8 WHG.</w:t>
      </w:r>
    </w:p>
    <w:p w:rsidR="004212A6" w:rsidRPr="004212A6" w:rsidRDefault="004212A6" w:rsidP="004212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Kostenentscheidung"/>
      <w:bookmarkEnd w:id="0"/>
    </w:p>
    <w:p w:rsidR="004212A6" w:rsidRDefault="004212A6" w:rsidP="004F1359">
      <w:pPr>
        <w:spacing w:line="240" w:lineRule="auto"/>
        <w:rPr>
          <w:rFonts w:ascii="Arial" w:hAnsi="Arial" w:cs="Arial"/>
          <w:sz w:val="24"/>
          <w:szCs w:val="24"/>
        </w:rPr>
      </w:pPr>
    </w:p>
    <w:p w:rsidR="004212A6" w:rsidRDefault="004212A6" w:rsidP="004F1359">
      <w:pPr>
        <w:spacing w:line="240" w:lineRule="auto"/>
        <w:rPr>
          <w:rFonts w:ascii="Arial" w:hAnsi="Arial" w:cs="Arial"/>
          <w:sz w:val="24"/>
          <w:szCs w:val="24"/>
        </w:rPr>
      </w:pPr>
    </w:p>
    <w:p w:rsidR="004212A6" w:rsidRDefault="004212A6" w:rsidP="004F135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Kostenentscheidung</w:t>
      </w:r>
    </w:p>
    <w:p w:rsidR="004212A6" w:rsidRDefault="004212A6" w:rsidP="004F135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Kosten trägt die Antragstellerin. Der Kostenbescheid ergeht in einem gesonderten Bescheid.</w:t>
      </w:r>
    </w:p>
    <w:p w:rsidR="004212A6" w:rsidRDefault="004212A6" w:rsidP="004F1359">
      <w:pPr>
        <w:spacing w:line="240" w:lineRule="auto"/>
        <w:rPr>
          <w:rFonts w:ascii="Arial" w:hAnsi="Arial" w:cs="Arial"/>
          <w:sz w:val="24"/>
          <w:szCs w:val="24"/>
        </w:rPr>
      </w:pPr>
    </w:p>
    <w:p w:rsidR="004F1359" w:rsidRPr="004F1359" w:rsidRDefault="004F1359" w:rsidP="004F1359">
      <w:pPr>
        <w:pStyle w:val="Kopfzeile"/>
        <w:tabs>
          <w:tab w:val="clear" w:pos="4536"/>
          <w:tab w:val="clear" w:pos="9072"/>
          <w:tab w:val="left" w:pos="720"/>
        </w:tabs>
        <w:ind w:left="709" w:hanging="709"/>
        <w:rPr>
          <w:rFonts w:ascii="Arial" w:hAnsi="Arial" w:cs="Arial"/>
          <w:bCs/>
          <w:sz w:val="24"/>
          <w:szCs w:val="24"/>
          <w:u w:val="single"/>
        </w:rPr>
      </w:pPr>
      <w:r w:rsidRPr="004F1359">
        <w:rPr>
          <w:rFonts w:ascii="Arial" w:hAnsi="Arial" w:cs="Arial"/>
          <w:bCs/>
          <w:sz w:val="24"/>
          <w:szCs w:val="24"/>
          <w:u w:val="single"/>
        </w:rPr>
        <w:t>Rechtsbehelfsbelehrung</w:t>
      </w:r>
    </w:p>
    <w:p w:rsidR="004F1359" w:rsidRPr="004F1359" w:rsidRDefault="004F1359" w:rsidP="004F1359">
      <w:pPr>
        <w:pStyle w:val="Default"/>
      </w:pPr>
      <w:r w:rsidRPr="004F1359">
        <w:t xml:space="preserve">Gegen diesen Bescheid kann innerhalb eines Monats nach Bekanntgabe Widerspruch erhoben werden. </w:t>
      </w:r>
    </w:p>
    <w:p w:rsidR="004F1359" w:rsidRPr="004F1359" w:rsidRDefault="004F1359" w:rsidP="004F1359">
      <w:pPr>
        <w:pStyle w:val="Default"/>
      </w:pPr>
      <w:r w:rsidRPr="004F1359">
        <w:t xml:space="preserve">Der Widerspruch ist bei der Struktur- und Genehmigungsdirektion Süd einzulegen. </w:t>
      </w:r>
    </w:p>
    <w:p w:rsidR="004F1359" w:rsidRPr="004F1359" w:rsidRDefault="004F1359" w:rsidP="004F1359">
      <w:pPr>
        <w:pStyle w:val="Default"/>
      </w:pPr>
      <w:r w:rsidRPr="004F1359">
        <w:t xml:space="preserve">Der Widerspruch kann </w:t>
      </w:r>
    </w:p>
    <w:p w:rsidR="004F1359" w:rsidRPr="004F1359" w:rsidRDefault="004F1359" w:rsidP="004F1359">
      <w:pPr>
        <w:pStyle w:val="Listenabsatz"/>
        <w:numPr>
          <w:ilvl w:val="0"/>
          <w:numId w:val="4"/>
        </w:numPr>
        <w:tabs>
          <w:tab w:val="left" w:pos="510"/>
          <w:tab w:val="left" w:pos="1021"/>
          <w:tab w:val="left" w:pos="1531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color w:val="000000"/>
          <w:sz w:val="24"/>
          <w:szCs w:val="24"/>
        </w:rPr>
        <w:t>schriftlich oder zur Niederschrift bei der Struktur- und Genehmigungsdirektion Süd, Friedrich</w:t>
      </w:r>
      <w:r w:rsidRPr="004F1359">
        <w:rPr>
          <w:rFonts w:ascii="Arial" w:hAnsi="Arial" w:cs="Arial"/>
          <w:sz w:val="24"/>
          <w:szCs w:val="24"/>
        </w:rPr>
        <w:t>-Ebert-Straße 14, 67433 Neustadt oder Postfach 10 02 62, 67402 Ne</w:t>
      </w:r>
      <w:r w:rsidRPr="004F1359">
        <w:rPr>
          <w:rFonts w:ascii="Arial" w:hAnsi="Arial" w:cs="Arial"/>
          <w:sz w:val="24"/>
          <w:szCs w:val="24"/>
        </w:rPr>
        <w:t>u</w:t>
      </w:r>
      <w:r w:rsidRPr="004F1359">
        <w:rPr>
          <w:rFonts w:ascii="Arial" w:hAnsi="Arial" w:cs="Arial"/>
          <w:sz w:val="24"/>
          <w:szCs w:val="24"/>
        </w:rPr>
        <w:t xml:space="preserve">stadt. </w:t>
      </w:r>
    </w:p>
    <w:p w:rsidR="004F1359" w:rsidRPr="004F1359" w:rsidRDefault="004F1359" w:rsidP="002945D4">
      <w:pPr>
        <w:pStyle w:val="Default"/>
      </w:pPr>
      <w:r w:rsidRPr="004F1359">
        <w:t>oder</w:t>
      </w:r>
    </w:p>
    <w:p w:rsidR="004F1359" w:rsidRPr="004F1359" w:rsidRDefault="004F1359" w:rsidP="00591019">
      <w:pPr>
        <w:pStyle w:val="Default"/>
      </w:pPr>
      <w:r w:rsidRPr="004F1359">
        <w:t xml:space="preserve">2. </w:t>
      </w:r>
      <w:r w:rsidRPr="004F1359">
        <w:tab/>
        <w:t>durch E-Mail mit qualifizierter elektronischer Signatur</w:t>
      </w:r>
      <w:r w:rsidRPr="00126D63">
        <w:rPr>
          <w:vertAlign w:val="superscript"/>
        </w:rPr>
        <w:t>1</w:t>
      </w:r>
      <w:r w:rsidRPr="004F1359">
        <w:t xml:space="preserve"> an: </w:t>
      </w:r>
    </w:p>
    <w:p w:rsidR="004F1359" w:rsidRPr="004F1359" w:rsidRDefault="004F1359" w:rsidP="00591019">
      <w:pPr>
        <w:pStyle w:val="Default"/>
      </w:pPr>
      <w:r w:rsidRPr="004F1359">
        <w:tab/>
        <w:t xml:space="preserve">poststelle.sgdsued@poststelle.rlp.de </w:t>
      </w:r>
    </w:p>
    <w:p w:rsidR="004F1359" w:rsidRPr="004F1359" w:rsidRDefault="004F1359" w:rsidP="00591019">
      <w:pPr>
        <w:pStyle w:val="Default"/>
      </w:pPr>
      <w:r w:rsidRPr="004F1359">
        <w:t>erhoben werden.</w:t>
      </w:r>
    </w:p>
    <w:p w:rsidR="004F1359" w:rsidRPr="004F1359" w:rsidRDefault="004F1359" w:rsidP="004F1359">
      <w:pPr>
        <w:pStyle w:val="Default"/>
      </w:pPr>
    </w:p>
    <w:p w:rsidR="004F1359" w:rsidRPr="004F1359" w:rsidRDefault="004F1359" w:rsidP="004F1359">
      <w:pPr>
        <w:pStyle w:val="Default"/>
      </w:pPr>
      <w:r w:rsidRPr="004F1359">
        <w:t xml:space="preserve">Wichtiger Hinweis: </w:t>
      </w:r>
    </w:p>
    <w:p w:rsidR="004F1359" w:rsidRPr="004F1359" w:rsidRDefault="004F1359" w:rsidP="004F1359">
      <w:pPr>
        <w:tabs>
          <w:tab w:val="left" w:pos="510"/>
          <w:tab w:val="left" w:pos="1021"/>
          <w:tab w:val="left" w:pos="1531"/>
        </w:tabs>
        <w:spacing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Bei der Verwendung der elektronischen Form sind besondere technische Rahmenbedi</w:t>
      </w:r>
      <w:r w:rsidRPr="004F1359">
        <w:rPr>
          <w:rFonts w:ascii="Arial" w:hAnsi="Arial" w:cs="Arial"/>
          <w:sz w:val="24"/>
          <w:szCs w:val="24"/>
        </w:rPr>
        <w:t>n</w:t>
      </w:r>
      <w:r w:rsidRPr="004F1359">
        <w:rPr>
          <w:rFonts w:ascii="Arial" w:hAnsi="Arial" w:cs="Arial"/>
          <w:sz w:val="24"/>
          <w:szCs w:val="24"/>
        </w:rPr>
        <w:t>gungen zu beachten, die auf der Homepage der SGD Süd unter https://sgdsued.rlp.de/de/service/elektronische-kommunikation/ aufgeführt sind.</w:t>
      </w:r>
    </w:p>
    <w:p w:rsidR="004F1359" w:rsidRPr="004F1359" w:rsidRDefault="004F1359" w:rsidP="004F1359">
      <w:pPr>
        <w:spacing w:line="240" w:lineRule="auto"/>
        <w:rPr>
          <w:rFonts w:ascii="Arial" w:hAnsi="Arial" w:cs="Arial"/>
          <w:sz w:val="24"/>
          <w:szCs w:val="24"/>
        </w:rPr>
      </w:pPr>
    </w:p>
    <w:p w:rsidR="004F1359" w:rsidRPr="004F1359" w:rsidRDefault="004F1359" w:rsidP="004F1359">
      <w:pPr>
        <w:spacing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Die Widerspruchfrist (Absatz 1) ist nur gewahrt, wenn der Widerspruch noch vor Ablauf dieser Frist bei der Struktur- und Genehmigungsdirektion Süd eingegangen ist.</w:t>
      </w:r>
    </w:p>
    <w:p w:rsidR="004F1359" w:rsidRDefault="004F1359" w:rsidP="004F1359">
      <w:pPr>
        <w:pStyle w:val="Default"/>
      </w:pPr>
    </w:p>
    <w:p w:rsidR="004F1359" w:rsidRPr="004F1359" w:rsidRDefault="004F1359" w:rsidP="004F1359">
      <w:pPr>
        <w:pStyle w:val="Default"/>
      </w:pPr>
      <w:r w:rsidRPr="004F1359">
        <w:t xml:space="preserve">Fußnote: </w:t>
      </w:r>
    </w:p>
    <w:p w:rsidR="004F1359" w:rsidRDefault="004F1359" w:rsidP="004F1359">
      <w:pPr>
        <w:spacing w:line="240" w:lineRule="auto"/>
        <w:rPr>
          <w:rFonts w:ascii="Arial" w:hAnsi="Arial" w:cs="Arial"/>
          <w:sz w:val="24"/>
          <w:szCs w:val="24"/>
        </w:rPr>
      </w:pPr>
    </w:p>
    <w:p w:rsidR="004F1359" w:rsidRPr="004F1359" w:rsidRDefault="004F1359" w:rsidP="004F1359">
      <w:pPr>
        <w:spacing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1 vgl. Artikel 3 Nr. 12 der Verordnung (EU) Nr. 910/2014 des Europäischen Parlaments und des Rates vom 23. Juli 2014 über elektronische Identifizierung und Vertrauensdien</w:t>
      </w:r>
      <w:r w:rsidRPr="004F1359">
        <w:rPr>
          <w:rFonts w:ascii="Arial" w:hAnsi="Arial" w:cs="Arial"/>
          <w:sz w:val="24"/>
          <w:szCs w:val="24"/>
        </w:rPr>
        <w:t>s</w:t>
      </w:r>
      <w:r w:rsidRPr="004F1359">
        <w:rPr>
          <w:rFonts w:ascii="Arial" w:hAnsi="Arial" w:cs="Arial"/>
          <w:sz w:val="24"/>
          <w:szCs w:val="24"/>
        </w:rPr>
        <w:t>te für elektronische Transaktionen im Binnenmarkt und zur Aufhebung der Richtlinie 1999/93/EG (</w:t>
      </w:r>
      <w:proofErr w:type="spellStart"/>
      <w:r w:rsidRPr="004F1359">
        <w:rPr>
          <w:rFonts w:ascii="Arial" w:hAnsi="Arial" w:cs="Arial"/>
          <w:sz w:val="24"/>
          <w:szCs w:val="24"/>
        </w:rPr>
        <w:t>ABl.</w:t>
      </w:r>
      <w:proofErr w:type="spellEnd"/>
      <w:r w:rsidRPr="004F1359">
        <w:rPr>
          <w:rFonts w:ascii="Arial" w:hAnsi="Arial" w:cs="Arial"/>
          <w:sz w:val="24"/>
          <w:szCs w:val="24"/>
        </w:rPr>
        <w:t xml:space="preserve"> EU Nr. L 257 S. 7</w:t>
      </w:r>
    </w:p>
    <w:p w:rsidR="004F1359" w:rsidRPr="004F1359" w:rsidRDefault="004F1359" w:rsidP="004F135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4F1359" w:rsidRPr="004F1359" w:rsidRDefault="004F1359" w:rsidP="004F1359">
      <w:pPr>
        <w:pStyle w:val="berschrift1"/>
        <w:rPr>
          <w:rFonts w:cs="Arial"/>
          <w:sz w:val="24"/>
          <w:szCs w:val="24"/>
        </w:rPr>
      </w:pPr>
      <w:r w:rsidRPr="004F1359">
        <w:rPr>
          <w:rFonts w:cs="Arial"/>
          <w:sz w:val="24"/>
          <w:szCs w:val="24"/>
          <w:u w:val="single"/>
        </w:rPr>
        <w:t>Hinweise</w:t>
      </w:r>
      <w:r w:rsidRPr="004F1359">
        <w:rPr>
          <w:rFonts w:cs="Arial"/>
          <w:sz w:val="24"/>
          <w:szCs w:val="24"/>
        </w:rPr>
        <w:t>:</w:t>
      </w:r>
      <w:r w:rsidRPr="004F1359">
        <w:rPr>
          <w:rFonts w:cs="Arial"/>
          <w:sz w:val="24"/>
          <w:szCs w:val="24"/>
        </w:rPr>
        <w:br/>
      </w:r>
    </w:p>
    <w:p w:rsidR="004F1359" w:rsidRDefault="004F1359" w:rsidP="004F1359">
      <w:pPr>
        <w:spacing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Der Bescheid erging unter Berücksichtigung von </w:t>
      </w:r>
      <w:r w:rsidR="00126D63">
        <w:rPr>
          <w:rFonts w:ascii="Arial" w:hAnsi="Arial" w:cs="Arial"/>
          <w:sz w:val="24"/>
          <w:szCs w:val="24"/>
        </w:rPr>
        <w:t>Nebenbestimmungen</w:t>
      </w:r>
      <w:r w:rsidRPr="004F1359">
        <w:rPr>
          <w:rFonts w:ascii="Arial" w:hAnsi="Arial" w:cs="Arial"/>
          <w:sz w:val="24"/>
          <w:szCs w:val="24"/>
        </w:rPr>
        <w:t>.</w:t>
      </w:r>
      <w:r w:rsidRPr="004F1359">
        <w:rPr>
          <w:rFonts w:ascii="Arial" w:hAnsi="Arial" w:cs="Arial"/>
          <w:sz w:val="24"/>
          <w:szCs w:val="24"/>
        </w:rPr>
        <w:br/>
      </w:r>
    </w:p>
    <w:p w:rsidR="0086459E" w:rsidRPr="004F1359" w:rsidRDefault="0086459E" w:rsidP="004F1359">
      <w:pPr>
        <w:spacing w:line="240" w:lineRule="auto"/>
        <w:rPr>
          <w:rFonts w:ascii="Arial" w:hAnsi="Arial" w:cs="Arial"/>
          <w:sz w:val="24"/>
          <w:szCs w:val="24"/>
        </w:rPr>
      </w:pPr>
    </w:p>
    <w:p w:rsidR="004F1359" w:rsidRPr="004F1359" w:rsidRDefault="004F1359" w:rsidP="004F1359">
      <w:pPr>
        <w:pStyle w:val="Textkrper2"/>
        <w:jc w:val="left"/>
        <w:rPr>
          <w:rFonts w:cs="Arial"/>
          <w:b w:val="0"/>
        </w:rPr>
      </w:pPr>
      <w:r w:rsidRPr="004F1359">
        <w:rPr>
          <w:rFonts w:cs="Arial"/>
          <w:b w:val="0"/>
        </w:rPr>
        <w:t xml:space="preserve">Eine Ausfertigung des Bescheides und seine Begründung sowie eine Ausfertigung </w:t>
      </w:r>
      <w:r w:rsidR="00126D63" w:rsidRPr="004F1359">
        <w:rPr>
          <w:rFonts w:cs="Arial"/>
          <w:b w:val="0"/>
        </w:rPr>
        <w:t>de</w:t>
      </w:r>
      <w:r w:rsidR="00126D63">
        <w:rPr>
          <w:rFonts w:cs="Arial"/>
          <w:b w:val="0"/>
        </w:rPr>
        <w:t>r</w:t>
      </w:r>
      <w:r w:rsidR="00126D63" w:rsidRPr="004F1359">
        <w:rPr>
          <w:rFonts w:cs="Arial"/>
          <w:b w:val="0"/>
        </w:rPr>
        <w:t xml:space="preserve"> </w:t>
      </w:r>
      <w:r w:rsidRPr="004F1359">
        <w:rPr>
          <w:rFonts w:cs="Arial"/>
          <w:b w:val="0"/>
        </w:rPr>
        <w:t>genehmigten</w:t>
      </w:r>
      <w:r w:rsidR="00126D63">
        <w:rPr>
          <w:rFonts w:cs="Arial"/>
          <w:b w:val="0"/>
        </w:rPr>
        <w:t xml:space="preserve"> Antragsunterlagen</w:t>
      </w:r>
      <w:r w:rsidRPr="004F1359">
        <w:rPr>
          <w:rFonts w:cs="Arial"/>
          <w:b w:val="0"/>
        </w:rPr>
        <w:t xml:space="preserve"> liegen </w:t>
      </w:r>
    </w:p>
    <w:p w:rsidR="00BA1915" w:rsidRPr="006A0F3C" w:rsidRDefault="004F1359" w:rsidP="00BA1915">
      <w:pPr>
        <w:spacing w:line="360" w:lineRule="auto"/>
        <w:jc w:val="center"/>
        <w:rPr>
          <w:rFonts w:cs="Arial"/>
          <w:b/>
          <w:bCs/>
          <w:szCs w:val="24"/>
        </w:rPr>
      </w:pPr>
      <w:r w:rsidRPr="004F1359">
        <w:rPr>
          <w:rFonts w:ascii="Arial" w:hAnsi="Arial" w:cs="Arial"/>
          <w:bCs/>
          <w:sz w:val="24"/>
          <w:szCs w:val="24"/>
        </w:rPr>
        <w:t xml:space="preserve">vom </w:t>
      </w:r>
    </w:p>
    <w:p w:rsidR="00BA1915" w:rsidRPr="006E3FAD" w:rsidRDefault="00BA1915" w:rsidP="00BA19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3FAD">
        <w:rPr>
          <w:rFonts w:ascii="Arial" w:hAnsi="Arial" w:cs="Arial"/>
          <w:b/>
          <w:bCs/>
          <w:sz w:val="24"/>
          <w:szCs w:val="24"/>
        </w:rPr>
        <w:t xml:space="preserve">vom </w:t>
      </w:r>
      <w:r w:rsidR="00126D63">
        <w:rPr>
          <w:rFonts w:ascii="Arial" w:hAnsi="Arial" w:cs="Arial"/>
          <w:b/>
          <w:bCs/>
          <w:sz w:val="24"/>
          <w:szCs w:val="24"/>
        </w:rPr>
        <w:t>30</w:t>
      </w:r>
      <w:r w:rsidRPr="006E3FAD">
        <w:rPr>
          <w:rFonts w:ascii="Arial" w:hAnsi="Arial" w:cs="Arial"/>
          <w:b/>
          <w:bCs/>
          <w:sz w:val="24"/>
          <w:szCs w:val="24"/>
        </w:rPr>
        <w:t xml:space="preserve">.07.2019 bis </w:t>
      </w:r>
      <w:r w:rsidR="00126D63">
        <w:rPr>
          <w:rFonts w:ascii="Arial" w:hAnsi="Arial" w:cs="Arial"/>
          <w:b/>
          <w:bCs/>
          <w:sz w:val="24"/>
          <w:szCs w:val="24"/>
        </w:rPr>
        <w:t>12.08</w:t>
      </w:r>
      <w:r w:rsidRPr="006E3FAD">
        <w:rPr>
          <w:rFonts w:ascii="Arial" w:hAnsi="Arial" w:cs="Arial"/>
          <w:b/>
          <w:bCs/>
          <w:sz w:val="24"/>
          <w:szCs w:val="24"/>
        </w:rPr>
        <w:t>.07.2019</w:t>
      </w:r>
    </w:p>
    <w:p w:rsidR="00C61CAD" w:rsidRDefault="00C61CAD" w:rsidP="00BA19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27F" w:rsidRPr="004F1359" w:rsidRDefault="0011327F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bei der</w:t>
      </w:r>
    </w:p>
    <w:p w:rsidR="0011327F" w:rsidRPr="004F1359" w:rsidRDefault="0011327F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C547C" w:rsidRPr="004F1359" w:rsidRDefault="00DC547C" w:rsidP="004F1359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Verbandsgemeindeverwaltung </w:t>
      </w:r>
      <w:proofErr w:type="spellStart"/>
      <w:r w:rsidRPr="004F1359">
        <w:rPr>
          <w:rFonts w:ascii="Arial" w:hAnsi="Arial" w:cs="Arial"/>
          <w:sz w:val="24"/>
          <w:szCs w:val="24"/>
        </w:rPr>
        <w:t>Lambsheim-Heßheim</w:t>
      </w:r>
      <w:proofErr w:type="spellEnd"/>
      <w:r w:rsidRPr="004F1359">
        <w:rPr>
          <w:rFonts w:ascii="Arial" w:hAnsi="Arial" w:cs="Arial"/>
          <w:sz w:val="24"/>
          <w:szCs w:val="24"/>
        </w:rPr>
        <w:br/>
        <w:t xml:space="preserve">Verwaltungsstelle </w:t>
      </w:r>
      <w:proofErr w:type="spellStart"/>
      <w:r w:rsidRPr="004F1359">
        <w:rPr>
          <w:rFonts w:ascii="Arial" w:hAnsi="Arial" w:cs="Arial"/>
          <w:sz w:val="24"/>
          <w:szCs w:val="24"/>
        </w:rPr>
        <w:t>Heßheim</w:t>
      </w:r>
      <w:proofErr w:type="spellEnd"/>
    </w:p>
    <w:p w:rsidR="00DC547C" w:rsidRPr="004F1359" w:rsidRDefault="00DC547C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Zimmer</w:t>
      </w:r>
      <w:r w:rsidR="00FA08D0" w:rsidRPr="004F1359">
        <w:rPr>
          <w:rFonts w:ascii="Arial" w:hAnsi="Arial" w:cs="Arial"/>
          <w:sz w:val="24"/>
          <w:szCs w:val="24"/>
        </w:rPr>
        <w:t xml:space="preserve"> 3.07</w:t>
      </w:r>
      <w:r w:rsidRPr="004F1359">
        <w:rPr>
          <w:rFonts w:ascii="Arial" w:hAnsi="Arial" w:cs="Arial"/>
          <w:sz w:val="24"/>
          <w:szCs w:val="24"/>
        </w:rPr>
        <w:br/>
        <w:t>Hauptstraße 14</w:t>
      </w:r>
      <w:r w:rsidRPr="004F1359">
        <w:rPr>
          <w:rFonts w:ascii="Arial" w:hAnsi="Arial" w:cs="Arial"/>
          <w:sz w:val="24"/>
          <w:szCs w:val="24"/>
        </w:rPr>
        <w:br/>
        <w:t xml:space="preserve">67258 </w:t>
      </w:r>
      <w:proofErr w:type="spellStart"/>
      <w:r w:rsidRPr="004F1359">
        <w:rPr>
          <w:rFonts w:ascii="Arial" w:hAnsi="Arial" w:cs="Arial"/>
          <w:sz w:val="24"/>
          <w:szCs w:val="24"/>
        </w:rPr>
        <w:t>Heßheim</w:t>
      </w:r>
      <w:proofErr w:type="spellEnd"/>
    </w:p>
    <w:p w:rsidR="00DC547C" w:rsidRPr="004F1359" w:rsidRDefault="00DC547C" w:rsidP="004F13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27F" w:rsidRPr="004F1359" w:rsidRDefault="0011327F" w:rsidP="005B31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bei der </w:t>
      </w:r>
    </w:p>
    <w:p w:rsidR="0011327F" w:rsidRPr="004F1359" w:rsidRDefault="0011327F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C547C" w:rsidRPr="004F1359" w:rsidRDefault="00DC547C" w:rsidP="004F1359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Kreisverwaltung Rhein-Pfalz-Kreis</w:t>
      </w:r>
    </w:p>
    <w:p w:rsidR="00DC547C" w:rsidRPr="004F1359" w:rsidRDefault="00DC547C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Zimmer</w:t>
      </w:r>
      <w:r w:rsidR="002C1615" w:rsidRPr="004F1359">
        <w:rPr>
          <w:rFonts w:ascii="Arial" w:hAnsi="Arial" w:cs="Arial"/>
          <w:sz w:val="24"/>
          <w:szCs w:val="24"/>
        </w:rPr>
        <w:t xml:space="preserve"> A 445</w:t>
      </w:r>
    </w:p>
    <w:p w:rsidR="00DC547C" w:rsidRPr="004F1359" w:rsidRDefault="00DC547C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Europaplatz 5</w:t>
      </w:r>
    </w:p>
    <w:p w:rsidR="00DC547C" w:rsidRPr="004F1359" w:rsidRDefault="00DC547C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67063 Ludwigshafen</w:t>
      </w:r>
    </w:p>
    <w:p w:rsidR="0011327F" w:rsidRPr="004F1359" w:rsidRDefault="0011327F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1327F" w:rsidRPr="004F1359" w:rsidRDefault="0011327F" w:rsidP="004F1359">
      <w:pPr>
        <w:widowControl w:val="0"/>
        <w:spacing w:line="240" w:lineRule="auto"/>
        <w:ind w:left="357" w:firstLine="351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und bei der</w:t>
      </w:r>
    </w:p>
    <w:p w:rsidR="0011327F" w:rsidRPr="004F1359" w:rsidRDefault="0011327F" w:rsidP="004F135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Struktur- und Genehmigungsdirektion Süd </w:t>
      </w:r>
    </w:p>
    <w:p w:rsidR="005C4988" w:rsidRPr="004F1359" w:rsidRDefault="005C4988" w:rsidP="004F1359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Zimmer 111, </w:t>
      </w:r>
    </w:p>
    <w:p w:rsidR="0011327F" w:rsidRPr="004F1359" w:rsidRDefault="000A4125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Gebäude Friedrich -</w:t>
      </w:r>
      <w:r w:rsidR="0011327F" w:rsidRPr="004F1359">
        <w:rPr>
          <w:rFonts w:ascii="Arial" w:hAnsi="Arial" w:cs="Arial"/>
          <w:sz w:val="24"/>
          <w:szCs w:val="24"/>
        </w:rPr>
        <w:t xml:space="preserve"> Ebert - Str. 14,</w:t>
      </w:r>
    </w:p>
    <w:p w:rsidR="0011327F" w:rsidRPr="004F1359" w:rsidRDefault="0011327F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67433 Neustadt</w:t>
      </w:r>
    </w:p>
    <w:p w:rsidR="00466FB7" w:rsidRPr="004F1359" w:rsidRDefault="00466FB7" w:rsidP="004F13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1327F" w:rsidRPr="004F1359" w:rsidRDefault="0011327F" w:rsidP="004F1359">
      <w:pPr>
        <w:spacing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während der üblichen Diens</w:t>
      </w:r>
      <w:r w:rsidR="00923163" w:rsidRPr="004F1359">
        <w:rPr>
          <w:rFonts w:ascii="Arial" w:hAnsi="Arial" w:cs="Arial"/>
          <w:sz w:val="24"/>
          <w:szCs w:val="24"/>
        </w:rPr>
        <w:t>tzeiten zur Einsicht aus</w:t>
      </w:r>
      <w:bookmarkStart w:id="1" w:name="_GoBack"/>
      <w:bookmarkEnd w:id="1"/>
      <w:r w:rsidR="00923163" w:rsidRPr="004F1359">
        <w:rPr>
          <w:rFonts w:ascii="Arial" w:hAnsi="Arial" w:cs="Arial"/>
          <w:sz w:val="24"/>
          <w:szCs w:val="24"/>
        </w:rPr>
        <w:t>.</w:t>
      </w:r>
    </w:p>
    <w:p w:rsidR="00BA1915" w:rsidRPr="00BA1915" w:rsidRDefault="00BA1915" w:rsidP="004F1359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BA1915">
        <w:rPr>
          <w:rFonts w:ascii="Arial" w:hAnsi="Arial" w:cs="Arial"/>
          <w:sz w:val="24"/>
          <w:szCs w:val="24"/>
        </w:rPr>
        <w:t>Mit dem Ende der Auslegungsfrist gilt der Bescheid auch gegenüber Dritten, die keine Einwendungen erhoben haben, als zugestellt.</w:t>
      </w:r>
    </w:p>
    <w:p w:rsidR="00E460D4" w:rsidRPr="004F1359" w:rsidRDefault="00F47D69" w:rsidP="004F1359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Die Bekanntmachung des </w:t>
      </w:r>
      <w:r w:rsidR="00F476E2" w:rsidRPr="004F1359">
        <w:rPr>
          <w:rFonts w:ascii="Arial" w:hAnsi="Arial" w:cs="Arial"/>
          <w:sz w:val="24"/>
          <w:szCs w:val="24"/>
        </w:rPr>
        <w:t xml:space="preserve">Genehmigungsbescheides </w:t>
      </w:r>
      <w:r w:rsidRPr="004F1359">
        <w:rPr>
          <w:rFonts w:ascii="Arial" w:hAnsi="Arial" w:cs="Arial"/>
          <w:sz w:val="24"/>
          <w:szCs w:val="24"/>
        </w:rPr>
        <w:t xml:space="preserve">und die </w:t>
      </w:r>
      <w:r w:rsidR="00F476E2" w:rsidRPr="004F1359">
        <w:rPr>
          <w:rFonts w:ascii="Arial" w:hAnsi="Arial" w:cs="Arial"/>
          <w:sz w:val="24"/>
          <w:szCs w:val="24"/>
        </w:rPr>
        <w:t xml:space="preserve">Genehmigungsunterlagen </w:t>
      </w:r>
      <w:r w:rsidRPr="004F1359">
        <w:rPr>
          <w:rFonts w:ascii="Arial" w:hAnsi="Arial" w:cs="Arial"/>
          <w:sz w:val="24"/>
          <w:szCs w:val="24"/>
        </w:rPr>
        <w:t xml:space="preserve">werden auch im Internet auf der Homepage der Struktur- und Genehmigungsdirektion Süd </w:t>
      </w:r>
      <w:r w:rsidR="00525D8B" w:rsidRPr="004F135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25D8B" w:rsidRPr="004F1359">
          <w:rPr>
            <w:rStyle w:val="Hyperlink"/>
            <w:rFonts w:ascii="Arial" w:hAnsi="Arial" w:cs="Arial"/>
            <w:sz w:val="24"/>
            <w:szCs w:val="24"/>
          </w:rPr>
          <w:t>www.sgdsued.rlp.de</w:t>
        </w:r>
      </w:hyperlink>
      <w:r w:rsidRPr="004F1359">
        <w:rPr>
          <w:rFonts w:ascii="Arial" w:hAnsi="Arial" w:cs="Arial"/>
          <w:sz w:val="24"/>
          <w:szCs w:val="24"/>
        </w:rPr>
        <w:t xml:space="preserve"> </w:t>
      </w:r>
      <w:r w:rsidR="00525D8B" w:rsidRPr="004F1359">
        <w:rPr>
          <w:rFonts w:ascii="Arial" w:hAnsi="Arial" w:cs="Arial"/>
          <w:sz w:val="24"/>
          <w:szCs w:val="24"/>
        </w:rPr>
        <w:t xml:space="preserve"> </w:t>
      </w:r>
      <w:r w:rsidRPr="004F1359">
        <w:rPr>
          <w:rFonts w:ascii="Arial" w:hAnsi="Arial" w:cs="Arial"/>
          <w:sz w:val="24"/>
          <w:szCs w:val="24"/>
        </w:rPr>
        <w:t>unter „Öffentlichkeitsbeteiligung/Bekanntmachungen“</w:t>
      </w:r>
      <w:r w:rsidR="00304C26" w:rsidRPr="004F1359">
        <w:rPr>
          <w:rFonts w:ascii="Arial" w:hAnsi="Arial" w:cs="Arial"/>
          <w:sz w:val="24"/>
          <w:szCs w:val="24"/>
        </w:rPr>
        <w:t xml:space="preserve"> sowie im UVP-Portal unter </w:t>
      </w:r>
      <w:r w:rsidR="00304C26" w:rsidRPr="004F1359">
        <w:rPr>
          <w:rFonts w:ascii="Arial" w:hAnsi="Arial" w:cs="Arial"/>
          <w:sz w:val="24"/>
          <w:szCs w:val="24"/>
          <w:u w:val="single"/>
        </w:rPr>
        <w:t>www.uvp-verbund.de</w:t>
      </w:r>
      <w:r w:rsidRPr="004F1359">
        <w:rPr>
          <w:rFonts w:ascii="Arial" w:hAnsi="Arial" w:cs="Arial"/>
          <w:sz w:val="24"/>
          <w:szCs w:val="24"/>
        </w:rPr>
        <w:t xml:space="preserve"> veröffentlicht.</w:t>
      </w:r>
    </w:p>
    <w:p w:rsidR="002D2966" w:rsidRPr="004F1359" w:rsidRDefault="0011327F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Struktur- und Genehmigungsdirektion Süd </w:t>
      </w:r>
    </w:p>
    <w:p w:rsidR="0011327F" w:rsidRPr="004F1359" w:rsidRDefault="0011327F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Az.: </w:t>
      </w:r>
      <w:r w:rsidR="00221089" w:rsidRPr="004F1359">
        <w:rPr>
          <w:rFonts w:ascii="Arial" w:hAnsi="Arial" w:cs="Arial"/>
          <w:sz w:val="24"/>
          <w:szCs w:val="24"/>
        </w:rPr>
        <w:t xml:space="preserve">8930 </w:t>
      </w:r>
      <w:r w:rsidR="00C0386F" w:rsidRPr="004F1359">
        <w:rPr>
          <w:rFonts w:ascii="Arial" w:hAnsi="Arial" w:cs="Arial"/>
          <w:sz w:val="24"/>
          <w:szCs w:val="24"/>
        </w:rPr>
        <w:t xml:space="preserve">RPK </w:t>
      </w:r>
      <w:r w:rsidR="00542775" w:rsidRPr="004F1359">
        <w:rPr>
          <w:rFonts w:ascii="Arial" w:hAnsi="Arial" w:cs="Arial"/>
          <w:sz w:val="24"/>
          <w:szCs w:val="24"/>
        </w:rPr>
        <w:t>0</w:t>
      </w:r>
      <w:r w:rsidR="00C0386F" w:rsidRPr="004F1359">
        <w:rPr>
          <w:rFonts w:ascii="Arial" w:hAnsi="Arial" w:cs="Arial"/>
          <w:sz w:val="24"/>
          <w:szCs w:val="24"/>
        </w:rPr>
        <w:t>04</w:t>
      </w:r>
      <w:r w:rsidR="00221089" w:rsidRPr="004F1359">
        <w:rPr>
          <w:rFonts w:ascii="Arial" w:hAnsi="Arial" w:cs="Arial"/>
          <w:sz w:val="24"/>
          <w:szCs w:val="24"/>
        </w:rPr>
        <w:t>:314</w:t>
      </w:r>
    </w:p>
    <w:p w:rsidR="0011327F" w:rsidRPr="004F1359" w:rsidRDefault="0011327F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 xml:space="preserve">Neustadt an der Weinstraße, den </w:t>
      </w:r>
      <w:r w:rsidR="00126D63">
        <w:rPr>
          <w:rFonts w:ascii="Arial" w:hAnsi="Arial" w:cs="Arial"/>
          <w:sz w:val="24"/>
          <w:szCs w:val="24"/>
        </w:rPr>
        <w:t>22</w:t>
      </w:r>
      <w:r w:rsidR="00F476E2" w:rsidRPr="004F1359">
        <w:rPr>
          <w:rFonts w:ascii="Arial" w:hAnsi="Arial" w:cs="Arial"/>
          <w:sz w:val="24"/>
          <w:szCs w:val="24"/>
        </w:rPr>
        <w:t>.07.2019</w:t>
      </w:r>
      <w:r w:rsidR="00221089" w:rsidRPr="004F1359">
        <w:rPr>
          <w:rFonts w:ascii="Arial" w:hAnsi="Arial" w:cs="Arial"/>
          <w:sz w:val="24"/>
          <w:szCs w:val="24"/>
        </w:rPr>
        <w:t xml:space="preserve"> </w:t>
      </w:r>
    </w:p>
    <w:p w:rsidR="0011327F" w:rsidRPr="004F1359" w:rsidRDefault="0011327F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</w:p>
    <w:p w:rsidR="00E460D4" w:rsidRPr="004F1359" w:rsidRDefault="0011327F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  <w:r w:rsidRPr="004F1359">
        <w:rPr>
          <w:rFonts w:ascii="Arial" w:hAnsi="Arial" w:cs="Arial"/>
          <w:sz w:val="24"/>
          <w:szCs w:val="24"/>
        </w:rPr>
        <w:t>I</w:t>
      </w:r>
      <w:r w:rsidR="00542775" w:rsidRPr="004F1359">
        <w:rPr>
          <w:rFonts w:ascii="Arial" w:hAnsi="Arial" w:cs="Arial"/>
          <w:sz w:val="24"/>
          <w:szCs w:val="24"/>
        </w:rPr>
        <w:t>n</w:t>
      </w:r>
      <w:r w:rsidRPr="004F1359">
        <w:rPr>
          <w:rFonts w:ascii="Arial" w:hAnsi="Arial" w:cs="Arial"/>
          <w:sz w:val="24"/>
          <w:szCs w:val="24"/>
        </w:rPr>
        <w:t xml:space="preserve"> Vertretung</w:t>
      </w:r>
    </w:p>
    <w:p w:rsidR="00E460D4" w:rsidRPr="004F1359" w:rsidRDefault="00E460D4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</w:p>
    <w:p w:rsidR="0011327F" w:rsidRPr="004F1359" w:rsidRDefault="0011327F" w:rsidP="004F1359">
      <w:pPr>
        <w:pStyle w:val="Textkrper"/>
        <w:spacing w:after="0" w:line="240" w:lineRule="auto"/>
        <w:rPr>
          <w:rFonts w:ascii="Arial" w:hAnsi="Arial" w:cs="Arial"/>
          <w:sz w:val="24"/>
          <w:szCs w:val="24"/>
        </w:rPr>
      </w:pPr>
    </w:p>
    <w:p w:rsidR="00AE162D" w:rsidRPr="004F1359" w:rsidRDefault="00F476E2" w:rsidP="00BA1915">
      <w:pPr>
        <w:pStyle w:val="Textkrper"/>
        <w:widowControl w:val="0"/>
        <w:spacing w:line="240" w:lineRule="auto"/>
      </w:pPr>
      <w:r w:rsidRPr="004F1359">
        <w:rPr>
          <w:rFonts w:ascii="Arial" w:hAnsi="Arial" w:cs="Arial"/>
          <w:sz w:val="24"/>
          <w:szCs w:val="24"/>
        </w:rPr>
        <w:t>C</w:t>
      </w:r>
      <w:r w:rsidR="00F74BEA" w:rsidRPr="004F1359">
        <w:rPr>
          <w:rFonts w:ascii="Arial" w:hAnsi="Arial" w:cs="Arial"/>
          <w:sz w:val="24"/>
          <w:szCs w:val="24"/>
        </w:rPr>
        <w:t>hristian</w:t>
      </w:r>
      <w:r w:rsidRPr="004F1359">
        <w:rPr>
          <w:rFonts w:ascii="Arial" w:hAnsi="Arial" w:cs="Arial"/>
          <w:sz w:val="24"/>
          <w:szCs w:val="24"/>
        </w:rPr>
        <w:t xml:space="preserve"> Staudt</w:t>
      </w:r>
      <w:r w:rsidR="00AE162D" w:rsidRPr="004F1359">
        <w:br w:type="page"/>
      </w:r>
    </w:p>
    <w:p w:rsidR="005E74BA" w:rsidRPr="00BD7123" w:rsidRDefault="005E74BA" w:rsidP="002F4535">
      <w:pPr>
        <w:pStyle w:val="Textkrper"/>
        <w:widowControl w:val="0"/>
        <w:spacing w:line="240" w:lineRule="auto"/>
        <w:rPr>
          <w:rFonts w:ascii="Arial" w:hAnsi="Arial" w:cs="Arial"/>
        </w:rPr>
      </w:pPr>
    </w:p>
    <w:p w:rsidR="00BA4966" w:rsidRDefault="00BA4966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="00061EBA">
        <w:rPr>
          <w:rFonts w:ascii="Arial" w:hAnsi="Arial" w:cs="Arial"/>
          <w:sz w:val="24"/>
          <w:szCs w:val="24"/>
        </w:rPr>
        <w:t>31/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</w:t>
      </w:r>
      <w:proofErr w:type="spellEnd"/>
    </w:p>
    <w:p w:rsidR="00061EBA" w:rsidRDefault="00061EBA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061EBA" w:rsidRDefault="00061EBA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31/</w:t>
      </w:r>
      <w:proofErr w:type="spellStart"/>
      <w:r>
        <w:rPr>
          <w:rFonts w:ascii="Arial" w:hAnsi="Arial" w:cs="Arial"/>
          <w:sz w:val="24"/>
          <w:szCs w:val="24"/>
        </w:rPr>
        <w:t>Kn</w:t>
      </w:r>
      <w:proofErr w:type="spellEnd"/>
      <w:r w:rsidR="0086459E">
        <w:rPr>
          <w:rFonts w:ascii="Arial" w:hAnsi="Arial" w:cs="Arial"/>
          <w:sz w:val="24"/>
          <w:szCs w:val="24"/>
        </w:rPr>
        <w:tab/>
        <w:t>nach Urlaub</w:t>
      </w:r>
    </w:p>
    <w:p w:rsidR="00061EBA" w:rsidRDefault="00061EBA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BA4966" w:rsidRDefault="00061EBA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BA4966">
        <w:rPr>
          <w:rFonts w:ascii="Arial" w:hAnsi="Arial" w:cs="Arial"/>
          <w:sz w:val="24"/>
          <w:szCs w:val="24"/>
        </w:rPr>
        <w:t>. 31/</w:t>
      </w:r>
      <w:proofErr w:type="spellStart"/>
      <w:r w:rsidR="00BA4966">
        <w:rPr>
          <w:rFonts w:ascii="Arial" w:hAnsi="Arial" w:cs="Arial"/>
          <w:sz w:val="24"/>
          <w:szCs w:val="24"/>
        </w:rPr>
        <w:t>Ld</w:t>
      </w:r>
      <w:proofErr w:type="spellEnd"/>
      <w:r w:rsidR="0086459E">
        <w:rPr>
          <w:rFonts w:ascii="Arial" w:hAnsi="Arial" w:cs="Arial"/>
          <w:sz w:val="24"/>
          <w:szCs w:val="24"/>
        </w:rPr>
        <w:tab/>
        <w:t>nach Urlaub</w:t>
      </w:r>
    </w:p>
    <w:p w:rsidR="00061EBA" w:rsidRDefault="00061EBA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BA4966" w:rsidRDefault="007F3BC8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V.31/</w:t>
      </w:r>
      <w:proofErr w:type="spellStart"/>
      <w:r>
        <w:rPr>
          <w:rFonts w:ascii="Arial" w:hAnsi="Arial" w:cs="Arial"/>
          <w:sz w:val="24"/>
          <w:szCs w:val="24"/>
        </w:rPr>
        <w:t>Ej</w:t>
      </w:r>
      <w:proofErr w:type="spellEnd"/>
    </w:p>
    <w:p w:rsidR="00061EBA" w:rsidRDefault="00061EBA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BA4966" w:rsidRDefault="00BA4966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61EB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L31</w:t>
      </w:r>
    </w:p>
    <w:p w:rsidR="00BA4966" w:rsidRPr="002F4535" w:rsidRDefault="00BA4966" w:rsidP="002F4535">
      <w:pPr>
        <w:pStyle w:val="Textkrper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sectPr w:rsidR="00BA4966" w:rsidRPr="002F4535" w:rsidSect="001A138E">
      <w:headerReference w:type="default" r:id="rId10"/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DB" w:rsidRDefault="00CE5FDB" w:rsidP="00AB6B5A">
      <w:pPr>
        <w:spacing w:after="0" w:line="240" w:lineRule="auto"/>
      </w:pPr>
      <w:r>
        <w:separator/>
      </w:r>
    </w:p>
  </w:endnote>
  <w:endnote w:type="continuationSeparator" w:id="0">
    <w:p w:rsidR="00CE5FDB" w:rsidRDefault="00CE5FDB" w:rsidP="00AB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DB" w:rsidRDefault="00CE5FDB" w:rsidP="00AB6B5A">
      <w:pPr>
        <w:spacing w:after="0" w:line="240" w:lineRule="auto"/>
      </w:pPr>
      <w:r>
        <w:separator/>
      </w:r>
    </w:p>
  </w:footnote>
  <w:footnote w:type="continuationSeparator" w:id="0">
    <w:p w:rsidR="00CE5FDB" w:rsidRDefault="00CE5FDB" w:rsidP="00AB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5A" w:rsidRDefault="00AB6B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DACD6F8" wp14:editId="2ABFC694">
          <wp:simplePos x="0" y="0"/>
          <wp:positionH relativeFrom="column">
            <wp:posOffset>4091305</wp:posOffset>
          </wp:positionH>
          <wp:positionV relativeFrom="paragraph">
            <wp:posOffset>-129540</wp:posOffset>
          </wp:positionV>
          <wp:extent cx="2263140" cy="1303020"/>
          <wp:effectExtent l="0" t="0" r="3810" b="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D5B"/>
    <w:multiLevelType w:val="multilevel"/>
    <w:tmpl w:val="32207BB8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9"/>
      <w:numFmt w:val="decimal"/>
      <w:isLgl/>
      <w:lvlText w:val="%1.%2"/>
      <w:lvlJc w:val="left"/>
      <w:pPr>
        <w:ind w:left="720" w:hanging="36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B241ABE"/>
    <w:multiLevelType w:val="multilevel"/>
    <w:tmpl w:val="C676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BDC7726"/>
    <w:multiLevelType w:val="hybridMultilevel"/>
    <w:tmpl w:val="0CD00D0A"/>
    <w:lvl w:ilvl="0" w:tplc="03A2B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91ABE"/>
    <w:multiLevelType w:val="hybridMultilevel"/>
    <w:tmpl w:val="8112FBCA"/>
    <w:lvl w:ilvl="0" w:tplc="AD90FCE4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FCD0E3D"/>
    <w:multiLevelType w:val="hybridMultilevel"/>
    <w:tmpl w:val="74E03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C7F85"/>
    <w:multiLevelType w:val="hybridMultilevel"/>
    <w:tmpl w:val="AD5E9AB0"/>
    <w:lvl w:ilvl="0" w:tplc="7A489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32CB2"/>
    <w:multiLevelType w:val="hybridMultilevel"/>
    <w:tmpl w:val="B6042D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E"/>
    <w:rsid w:val="000221A6"/>
    <w:rsid w:val="00061EBA"/>
    <w:rsid w:val="00077903"/>
    <w:rsid w:val="000811F0"/>
    <w:rsid w:val="00083840"/>
    <w:rsid w:val="00096581"/>
    <w:rsid w:val="000A3DAD"/>
    <w:rsid w:val="000A4125"/>
    <w:rsid w:val="000C05EC"/>
    <w:rsid w:val="000C2A1A"/>
    <w:rsid w:val="000E25B5"/>
    <w:rsid w:val="000E3D71"/>
    <w:rsid w:val="0011327F"/>
    <w:rsid w:val="00126D63"/>
    <w:rsid w:val="00141CAE"/>
    <w:rsid w:val="001973A1"/>
    <w:rsid w:val="001A138E"/>
    <w:rsid w:val="001B5325"/>
    <w:rsid w:val="001B69B5"/>
    <w:rsid w:val="001C40A2"/>
    <w:rsid w:val="001C60A0"/>
    <w:rsid w:val="00201CE7"/>
    <w:rsid w:val="002157E2"/>
    <w:rsid w:val="00221089"/>
    <w:rsid w:val="002368C0"/>
    <w:rsid w:val="00240F7E"/>
    <w:rsid w:val="002819C2"/>
    <w:rsid w:val="00291525"/>
    <w:rsid w:val="002945D4"/>
    <w:rsid w:val="002961DC"/>
    <w:rsid w:val="002A0094"/>
    <w:rsid w:val="002C1615"/>
    <w:rsid w:val="002C1F5E"/>
    <w:rsid w:val="002C2DC4"/>
    <w:rsid w:val="002D2966"/>
    <w:rsid w:val="002F4535"/>
    <w:rsid w:val="00304C26"/>
    <w:rsid w:val="00317661"/>
    <w:rsid w:val="003674AC"/>
    <w:rsid w:val="003B1755"/>
    <w:rsid w:val="003B39A8"/>
    <w:rsid w:val="004034EB"/>
    <w:rsid w:val="004212A6"/>
    <w:rsid w:val="00427A16"/>
    <w:rsid w:val="00431384"/>
    <w:rsid w:val="00456722"/>
    <w:rsid w:val="00466FB7"/>
    <w:rsid w:val="004803EF"/>
    <w:rsid w:val="004870DE"/>
    <w:rsid w:val="00495E41"/>
    <w:rsid w:val="004A1C6A"/>
    <w:rsid w:val="004A501B"/>
    <w:rsid w:val="004D3D23"/>
    <w:rsid w:val="004F1359"/>
    <w:rsid w:val="00521895"/>
    <w:rsid w:val="00525D8B"/>
    <w:rsid w:val="00542775"/>
    <w:rsid w:val="00544CBF"/>
    <w:rsid w:val="0057502F"/>
    <w:rsid w:val="00591019"/>
    <w:rsid w:val="005921D4"/>
    <w:rsid w:val="00597C0D"/>
    <w:rsid w:val="005B3136"/>
    <w:rsid w:val="005C4988"/>
    <w:rsid w:val="005C6765"/>
    <w:rsid w:val="005E74BA"/>
    <w:rsid w:val="00610099"/>
    <w:rsid w:val="0063711A"/>
    <w:rsid w:val="006466F6"/>
    <w:rsid w:val="00671167"/>
    <w:rsid w:val="006A749C"/>
    <w:rsid w:val="006E3FAD"/>
    <w:rsid w:val="006F0874"/>
    <w:rsid w:val="006F353D"/>
    <w:rsid w:val="00774F78"/>
    <w:rsid w:val="007810BD"/>
    <w:rsid w:val="007850B6"/>
    <w:rsid w:val="007E2387"/>
    <w:rsid w:val="007F13B3"/>
    <w:rsid w:val="007F31D0"/>
    <w:rsid w:val="007F3779"/>
    <w:rsid w:val="007F3BC8"/>
    <w:rsid w:val="008378CE"/>
    <w:rsid w:val="0086459E"/>
    <w:rsid w:val="008C5C23"/>
    <w:rsid w:val="008D71AB"/>
    <w:rsid w:val="00910BCE"/>
    <w:rsid w:val="00921A25"/>
    <w:rsid w:val="00923163"/>
    <w:rsid w:val="00936A90"/>
    <w:rsid w:val="00960075"/>
    <w:rsid w:val="00A10535"/>
    <w:rsid w:val="00A80125"/>
    <w:rsid w:val="00A80552"/>
    <w:rsid w:val="00A92922"/>
    <w:rsid w:val="00A96046"/>
    <w:rsid w:val="00AB6B5A"/>
    <w:rsid w:val="00AC0E04"/>
    <w:rsid w:val="00AE162D"/>
    <w:rsid w:val="00AE31D0"/>
    <w:rsid w:val="00B43E6E"/>
    <w:rsid w:val="00BA1915"/>
    <w:rsid w:val="00BA4966"/>
    <w:rsid w:val="00BB10C7"/>
    <w:rsid w:val="00BC4095"/>
    <w:rsid w:val="00BD7123"/>
    <w:rsid w:val="00BF08E8"/>
    <w:rsid w:val="00C012D7"/>
    <w:rsid w:val="00C034B6"/>
    <w:rsid w:val="00C0386F"/>
    <w:rsid w:val="00C208C8"/>
    <w:rsid w:val="00C32938"/>
    <w:rsid w:val="00C40280"/>
    <w:rsid w:val="00C46AB5"/>
    <w:rsid w:val="00C61CAD"/>
    <w:rsid w:val="00C6574B"/>
    <w:rsid w:val="00C93AC8"/>
    <w:rsid w:val="00C94CC5"/>
    <w:rsid w:val="00CB0127"/>
    <w:rsid w:val="00CB1CC8"/>
    <w:rsid w:val="00CB7416"/>
    <w:rsid w:val="00CC704E"/>
    <w:rsid w:val="00CE5FDB"/>
    <w:rsid w:val="00D32E7E"/>
    <w:rsid w:val="00D5196A"/>
    <w:rsid w:val="00D7191C"/>
    <w:rsid w:val="00D775BD"/>
    <w:rsid w:val="00D8483F"/>
    <w:rsid w:val="00D87DA7"/>
    <w:rsid w:val="00DA0CB4"/>
    <w:rsid w:val="00DB12FD"/>
    <w:rsid w:val="00DC3D7D"/>
    <w:rsid w:val="00DC547C"/>
    <w:rsid w:val="00DE7ED1"/>
    <w:rsid w:val="00E0520C"/>
    <w:rsid w:val="00E16B7D"/>
    <w:rsid w:val="00E1781A"/>
    <w:rsid w:val="00E17B51"/>
    <w:rsid w:val="00E460D4"/>
    <w:rsid w:val="00E47D6C"/>
    <w:rsid w:val="00E519FE"/>
    <w:rsid w:val="00E5337A"/>
    <w:rsid w:val="00E53C69"/>
    <w:rsid w:val="00E72C14"/>
    <w:rsid w:val="00F00583"/>
    <w:rsid w:val="00F02106"/>
    <w:rsid w:val="00F04ACE"/>
    <w:rsid w:val="00F06C79"/>
    <w:rsid w:val="00F1750E"/>
    <w:rsid w:val="00F4493D"/>
    <w:rsid w:val="00F476E2"/>
    <w:rsid w:val="00F47D69"/>
    <w:rsid w:val="00F53F6E"/>
    <w:rsid w:val="00F67366"/>
    <w:rsid w:val="00F74BEA"/>
    <w:rsid w:val="00F74C46"/>
    <w:rsid w:val="00FA08D0"/>
    <w:rsid w:val="00FB4DFB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F1359"/>
    <w:pPr>
      <w:keepNext/>
      <w:spacing w:after="0" w:line="240" w:lineRule="auto"/>
      <w:outlineLvl w:val="0"/>
    </w:pPr>
    <w:rPr>
      <w:rFonts w:ascii="Arial" w:eastAsia="Times New Roman" w:hAnsi="Arial" w:cs="Times New Roman"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B6B5A"/>
  </w:style>
  <w:style w:type="paragraph" w:styleId="Fuzeile">
    <w:name w:val="footer"/>
    <w:basedOn w:val="Standard"/>
    <w:link w:val="FuzeileZchn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B6B5A"/>
  </w:style>
  <w:style w:type="paragraph" w:styleId="Textkrper2">
    <w:name w:val="Body Text 2"/>
    <w:basedOn w:val="Standard"/>
    <w:link w:val="Textkrper2Zchn"/>
    <w:rsid w:val="007F13B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F13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132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327F"/>
  </w:style>
  <w:style w:type="paragraph" w:styleId="Listenabsatz">
    <w:name w:val="List Paragraph"/>
    <w:basedOn w:val="Standard"/>
    <w:uiPriority w:val="34"/>
    <w:qFormat/>
    <w:rsid w:val="005C4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7D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F1359"/>
    <w:rPr>
      <w:rFonts w:ascii="Arial" w:eastAsia="Times New Roman" w:hAnsi="Arial" w:cs="Times New Roman"/>
      <w:sz w:val="40"/>
      <w:szCs w:val="20"/>
      <w:lang w:eastAsia="de-DE"/>
    </w:rPr>
  </w:style>
  <w:style w:type="paragraph" w:customStyle="1" w:styleId="Default">
    <w:name w:val="Default"/>
    <w:rsid w:val="004F1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F1359"/>
    <w:pPr>
      <w:keepNext/>
      <w:spacing w:after="0" w:line="240" w:lineRule="auto"/>
      <w:outlineLvl w:val="0"/>
    </w:pPr>
    <w:rPr>
      <w:rFonts w:ascii="Arial" w:eastAsia="Times New Roman" w:hAnsi="Arial" w:cs="Times New Roman"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B6B5A"/>
  </w:style>
  <w:style w:type="paragraph" w:styleId="Fuzeile">
    <w:name w:val="footer"/>
    <w:basedOn w:val="Standard"/>
    <w:link w:val="FuzeileZchn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B6B5A"/>
  </w:style>
  <w:style w:type="paragraph" w:styleId="Textkrper2">
    <w:name w:val="Body Text 2"/>
    <w:basedOn w:val="Standard"/>
    <w:link w:val="Textkrper2Zchn"/>
    <w:rsid w:val="007F13B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F13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132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327F"/>
  </w:style>
  <w:style w:type="paragraph" w:styleId="Listenabsatz">
    <w:name w:val="List Paragraph"/>
    <w:basedOn w:val="Standard"/>
    <w:uiPriority w:val="34"/>
    <w:qFormat/>
    <w:rsid w:val="005C4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7D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F1359"/>
    <w:rPr>
      <w:rFonts w:ascii="Arial" w:eastAsia="Times New Roman" w:hAnsi="Arial" w:cs="Times New Roman"/>
      <w:sz w:val="40"/>
      <w:szCs w:val="20"/>
      <w:lang w:eastAsia="de-DE"/>
    </w:rPr>
  </w:style>
  <w:style w:type="paragraph" w:customStyle="1" w:styleId="Default">
    <w:name w:val="Default"/>
    <w:rsid w:val="004F1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gdsued.rl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EEEB-8E6A-4A59-8FD6-1FC6DC8E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A9C7803</Template>
  <TotalTime>0</TotalTime>
  <Pages>4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Bomke, Silke (SGD Süd)</dc:creator>
  <cp:lastModifiedBy>Schmitt, Doris (SGD Süd)</cp:lastModifiedBy>
  <cp:revision>53</cp:revision>
  <cp:lastPrinted>2017-12-07T09:56:00Z</cp:lastPrinted>
  <dcterms:created xsi:type="dcterms:W3CDTF">2017-12-04T07:22:00Z</dcterms:created>
  <dcterms:modified xsi:type="dcterms:W3CDTF">2019-07-11T09:29:00Z</dcterms:modified>
</cp:coreProperties>
</file>