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FA3" w:rsidRPr="004F640E" w:rsidRDefault="00124FA3" w:rsidP="00124FA3">
      <w:pPr>
        <w:rPr>
          <w:rFonts w:ascii="Arial" w:hAnsi="Arial" w:cs="Arial"/>
        </w:rPr>
      </w:pPr>
      <w:r>
        <w:rPr>
          <w:rFonts w:ascii="Arial" w:hAnsi="Arial" w:cs="Arial"/>
          <w:u w:val="single"/>
        </w:rPr>
        <w:t>K 35, A.13-21-0014</w:t>
      </w:r>
      <w:r w:rsidR="00FA5A75">
        <w:rPr>
          <w:rFonts w:ascii="Arial" w:hAnsi="Arial" w:cs="Arial"/>
          <w:u w:val="single"/>
        </w:rPr>
        <w:t>.01 – I 71</w:t>
      </w:r>
      <w:r>
        <w:rPr>
          <w:rFonts w:ascii="Arial" w:hAnsi="Arial" w:cs="Arial"/>
          <w:u w:val="single"/>
        </w:rPr>
        <w:t>a</w:t>
      </w:r>
      <w:r w:rsidR="00A46747" w:rsidRPr="004F640E">
        <w:rPr>
          <w:rFonts w:ascii="Arial" w:hAnsi="Arial" w:cs="Arial"/>
        </w:rPr>
        <w:tab/>
      </w:r>
      <w:r w:rsidR="00F26BC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4F640E">
        <w:rPr>
          <w:rFonts w:ascii="Arial" w:hAnsi="Arial" w:cs="Arial"/>
        </w:rPr>
        <w:t>Bad Kreuznach</w:t>
      </w:r>
      <w:r>
        <w:rPr>
          <w:rFonts w:ascii="Arial" w:hAnsi="Arial" w:cs="Arial"/>
        </w:rPr>
        <w:t xml:space="preserve">, </w:t>
      </w:r>
      <w:r w:rsidR="00D763C4">
        <w:rPr>
          <w:rFonts w:ascii="Arial" w:hAnsi="Arial" w:cs="Arial"/>
        </w:rPr>
        <w:t>07</w:t>
      </w:r>
      <w:bookmarkStart w:id="0" w:name="_GoBack"/>
      <w:bookmarkEnd w:id="0"/>
      <w:r w:rsidR="00BE2528">
        <w:rPr>
          <w:rFonts w:ascii="Arial" w:hAnsi="Arial" w:cs="Arial"/>
        </w:rPr>
        <w:t>.11</w:t>
      </w:r>
      <w:r>
        <w:rPr>
          <w:rFonts w:ascii="Arial" w:hAnsi="Arial" w:cs="Arial"/>
        </w:rPr>
        <w:t>.2022</w:t>
      </w:r>
    </w:p>
    <w:p w:rsidR="00A46747" w:rsidRPr="004F640E" w:rsidRDefault="00A46747" w:rsidP="00A46747">
      <w:pPr>
        <w:rPr>
          <w:rFonts w:ascii="Arial" w:hAnsi="Arial" w:cs="Arial"/>
        </w:rPr>
      </w:pPr>
    </w:p>
    <w:p w:rsidR="00BF6B89" w:rsidRDefault="00BF6B89" w:rsidP="00A46747">
      <w:pPr>
        <w:rPr>
          <w:rFonts w:ascii="Arial" w:hAnsi="Arial" w:cs="Arial"/>
        </w:rPr>
      </w:pPr>
    </w:p>
    <w:p w:rsidR="00CC2D1A" w:rsidRPr="004F640E" w:rsidRDefault="00CC2D1A" w:rsidP="00A46747">
      <w:pPr>
        <w:rPr>
          <w:rFonts w:ascii="Arial" w:hAnsi="Arial" w:cs="Arial"/>
        </w:rPr>
      </w:pPr>
    </w:p>
    <w:p w:rsidR="00A46747" w:rsidRPr="004F640E" w:rsidRDefault="00A46747" w:rsidP="00A46747">
      <w:pPr>
        <w:jc w:val="center"/>
        <w:rPr>
          <w:rFonts w:ascii="Arial" w:hAnsi="Arial" w:cs="Arial"/>
          <w:b/>
          <w:sz w:val="28"/>
          <w:szCs w:val="28"/>
        </w:rPr>
      </w:pPr>
      <w:r w:rsidRPr="004F640E">
        <w:rPr>
          <w:rFonts w:ascii="Arial" w:hAnsi="Arial" w:cs="Arial"/>
          <w:b/>
          <w:sz w:val="28"/>
          <w:szCs w:val="28"/>
        </w:rPr>
        <w:t>E n t b e h r l i c h k e i t s e n t s c h e i d u n g</w:t>
      </w:r>
    </w:p>
    <w:p w:rsidR="00A46747" w:rsidRPr="004F640E" w:rsidRDefault="00A46747" w:rsidP="00A46747">
      <w:pPr>
        <w:rPr>
          <w:rFonts w:ascii="Arial" w:hAnsi="Arial" w:cs="Arial"/>
        </w:rPr>
      </w:pPr>
    </w:p>
    <w:p w:rsidR="00BF6B89" w:rsidRPr="004F640E" w:rsidRDefault="00BF6B89" w:rsidP="00A46747">
      <w:pPr>
        <w:rPr>
          <w:rFonts w:ascii="Arial" w:hAnsi="Arial" w:cs="Arial"/>
        </w:rPr>
      </w:pPr>
    </w:p>
    <w:p w:rsidR="00A46747" w:rsidRPr="004F640E" w:rsidRDefault="00A46747" w:rsidP="00A46747">
      <w:pPr>
        <w:rPr>
          <w:rFonts w:ascii="Arial" w:hAnsi="Arial" w:cs="Arial"/>
        </w:rPr>
      </w:pPr>
      <w:r w:rsidRPr="004F640E">
        <w:rPr>
          <w:rFonts w:ascii="Arial" w:hAnsi="Arial" w:cs="Arial"/>
        </w:rPr>
        <w:t xml:space="preserve">Für die Planungsmaßnahme der  </w:t>
      </w:r>
    </w:p>
    <w:p w:rsidR="00A46747" w:rsidRPr="004F640E" w:rsidRDefault="00A46747" w:rsidP="00A46747">
      <w:pPr>
        <w:rPr>
          <w:rFonts w:ascii="Arial" w:hAnsi="Arial" w:cs="Arial"/>
        </w:rPr>
      </w:pPr>
    </w:p>
    <w:p w:rsidR="00A46747" w:rsidRPr="004F640E" w:rsidRDefault="00BE2528" w:rsidP="00BA04A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K 35</w:t>
      </w:r>
      <w:r w:rsidR="00124FA3">
        <w:rPr>
          <w:rFonts w:ascii="Arial" w:hAnsi="Arial" w:cs="Arial"/>
          <w:b/>
        </w:rPr>
        <w:t xml:space="preserve"> -</w:t>
      </w:r>
      <w:r w:rsidR="00FA5A75">
        <w:rPr>
          <w:rFonts w:ascii="Arial" w:hAnsi="Arial" w:cs="Arial"/>
          <w:b/>
        </w:rPr>
        <w:t xml:space="preserve"> </w:t>
      </w:r>
      <w:r w:rsidR="00124FA3">
        <w:rPr>
          <w:rFonts w:ascii="Arial" w:hAnsi="Arial" w:cs="Arial"/>
          <w:b/>
        </w:rPr>
        <w:t>Bestandsausbau zwischen Gödenroth und Hollnich</w:t>
      </w:r>
      <w:r w:rsidR="00FA5A75">
        <w:rPr>
          <w:rFonts w:ascii="Arial" w:hAnsi="Arial" w:cs="Arial"/>
          <w:b/>
        </w:rPr>
        <w:t xml:space="preserve"> </w:t>
      </w:r>
    </w:p>
    <w:p w:rsidR="00A46747" w:rsidRPr="004F640E" w:rsidRDefault="00A46747" w:rsidP="00A46747">
      <w:pPr>
        <w:rPr>
          <w:rFonts w:ascii="Arial" w:hAnsi="Arial" w:cs="Arial"/>
        </w:rPr>
      </w:pPr>
    </w:p>
    <w:p w:rsidR="00A46747" w:rsidRPr="004F640E" w:rsidRDefault="00A46747" w:rsidP="00A46747">
      <w:pPr>
        <w:rPr>
          <w:rFonts w:ascii="Arial" w:hAnsi="Arial" w:cs="Arial"/>
        </w:rPr>
      </w:pPr>
      <w:r w:rsidRPr="004F640E">
        <w:rPr>
          <w:rFonts w:ascii="Arial" w:hAnsi="Arial" w:cs="Arial"/>
        </w:rPr>
        <w:t xml:space="preserve">wird entschieden: </w:t>
      </w:r>
    </w:p>
    <w:p w:rsidR="00A46747" w:rsidRPr="004F640E" w:rsidRDefault="00A46747" w:rsidP="00A46747">
      <w:pPr>
        <w:rPr>
          <w:rFonts w:ascii="Arial" w:hAnsi="Arial" w:cs="Arial"/>
        </w:rPr>
      </w:pPr>
    </w:p>
    <w:p w:rsidR="00A46747" w:rsidRPr="004F640E" w:rsidRDefault="006277C1" w:rsidP="006277C1">
      <w:pPr>
        <w:tabs>
          <w:tab w:val="left" w:pos="7320"/>
        </w:tabs>
        <w:rPr>
          <w:rFonts w:ascii="Arial" w:hAnsi="Arial" w:cs="Arial"/>
        </w:rPr>
      </w:pPr>
      <w:r w:rsidRPr="004F640E">
        <w:rPr>
          <w:rFonts w:ascii="Arial" w:hAnsi="Arial" w:cs="Arial"/>
        </w:rPr>
        <w:tab/>
      </w:r>
    </w:p>
    <w:p w:rsidR="00A46747" w:rsidRPr="004F640E" w:rsidRDefault="00A46747" w:rsidP="00A46747">
      <w:pPr>
        <w:jc w:val="center"/>
        <w:rPr>
          <w:rFonts w:ascii="Arial" w:hAnsi="Arial" w:cs="Arial"/>
          <w:b/>
          <w:sz w:val="28"/>
          <w:szCs w:val="28"/>
        </w:rPr>
      </w:pPr>
      <w:r w:rsidRPr="004F640E">
        <w:rPr>
          <w:rFonts w:ascii="Arial" w:hAnsi="Arial" w:cs="Arial"/>
          <w:b/>
          <w:sz w:val="28"/>
          <w:szCs w:val="28"/>
        </w:rPr>
        <w:t>DIE PLANFESTSTELLUNG IST ENTBEHRLICH</w:t>
      </w:r>
    </w:p>
    <w:p w:rsidR="00A46747" w:rsidRPr="004F640E" w:rsidRDefault="00A46747" w:rsidP="00A46747">
      <w:pPr>
        <w:rPr>
          <w:rFonts w:ascii="Arial" w:hAnsi="Arial" w:cs="Arial"/>
        </w:rPr>
      </w:pPr>
    </w:p>
    <w:p w:rsidR="00A82A76" w:rsidRPr="004F640E" w:rsidRDefault="00A82A76" w:rsidP="00A46747">
      <w:pPr>
        <w:rPr>
          <w:rFonts w:ascii="Arial" w:hAnsi="Arial" w:cs="Arial"/>
        </w:rPr>
      </w:pPr>
    </w:p>
    <w:p w:rsidR="00A46747" w:rsidRPr="004F640E" w:rsidRDefault="00A46747" w:rsidP="00A46747">
      <w:pPr>
        <w:rPr>
          <w:rFonts w:ascii="Arial" w:hAnsi="Arial" w:cs="Arial"/>
          <w:b/>
          <w:u w:val="single"/>
        </w:rPr>
      </w:pPr>
      <w:r w:rsidRPr="004F640E">
        <w:rPr>
          <w:rFonts w:ascii="Arial" w:hAnsi="Arial" w:cs="Arial"/>
          <w:b/>
          <w:u w:val="single"/>
        </w:rPr>
        <w:t xml:space="preserve">Gründe: </w:t>
      </w:r>
    </w:p>
    <w:p w:rsidR="00A46747" w:rsidRPr="004F640E" w:rsidRDefault="00A46747" w:rsidP="00654A25">
      <w:pPr>
        <w:jc w:val="both"/>
        <w:rPr>
          <w:rFonts w:ascii="Arial" w:hAnsi="Arial" w:cs="Arial"/>
        </w:rPr>
      </w:pPr>
    </w:p>
    <w:p w:rsidR="007D7017" w:rsidRPr="008C5C58" w:rsidRDefault="007D7017" w:rsidP="008C5C58">
      <w:pPr>
        <w:pStyle w:val="Listenabsatz"/>
        <w:numPr>
          <w:ilvl w:val="0"/>
          <w:numId w:val="29"/>
        </w:numPr>
        <w:spacing w:line="264" w:lineRule="atLeast"/>
        <w:ind w:left="426" w:hanging="426"/>
        <w:jc w:val="both"/>
        <w:rPr>
          <w:rFonts w:ascii="Arial" w:hAnsi="Arial"/>
        </w:rPr>
      </w:pPr>
      <w:r w:rsidRPr="008C5C58">
        <w:rPr>
          <w:rFonts w:ascii="Arial" w:hAnsi="Arial"/>
        </w:rPr>
        <w:t xml:space="preserve">Der Landesbetrieb Mobilität Bad Kreuznach beabsichtigt, im Auftrag des Landkreises Rhein-Hunsrück die Kreisstraße Nr. 35 (K 35) zwischen den Ortsgemeinden Gödenroth, beginnend ab dem Kleinbergerhof und dem nördlichen Ortseingang von Hollnich auf einer Gesamtstrecke von ca. 850 m auszubauen. Das Baurecht soll über ein straßenrechtliches Abstimmungsverfahren gemäß § 5 Abs. 4 LStrG herbeigeführt werden. </w:t>
      </w:r>
    </w:p>
    <w:p w:rsidR="007D7017" w:rsidRPr="007D7017" w:rsidRDefault="007D7017" w:rsidP="007D7017">
      <w:pPr>
        <w:spacing w:line="264" w:lineRule="atLeast"/>
        <w:jc w:val="both"/>
        <w:rPr>
          <w:rFonts w:ascii="Arial" w:hAnsi="Arial"/>
        </w:rPr>
      </w:pPr>
    </w:p>
    <w:p w:rsidR="002B7D54" w:rsidRDefault="007D7017" w:rsidP="008C5C58">
      <w:pPr>
        <w:spacing w:line="264" w:lineRule="atLeast"/>
        <w:ind w:left="426"/>
        <w:jc w:val="both"/>
        <w:rPr>
          <w:rFonts w:ascii="Arial" w:hAnsi="Arial"/>
        </w:rPr>
      </w:pPr>
      <w:r w:rsidRPr="007D7017">
        <w:rPr>
          <w:rFonts w:ascii="Arial" w:hAnsi="Arial"/>
        </w:rPr>
        <w:t>Die Planung beinhaltet im Wesentlichen den Bestandsausbau der anbaufreien</w:t>
      </w:r>
    </w:p>
    <w:p w:rsidR="007D7017" w:rsidRPr="007D7017" w:rsidRDefault="007D7017" w:rsidP="008C5C58">
      <w:pPr>
        <w:spacing w:line="264" w:lineRule="atLeast"/>
        <w:ind w:left="426"/>
        <w:jc w:val="both"/>
        <w:rPr>
          <w:rFonts w:ascii="Arial" w:hAnsi="Arial"/>
        </w:rPr>
      </w:pPr>
      <w:r w:rsidRPr="007D7017">
        <w:rPr>
          <w:rFonts w:ascii="Arial" w:hAnsi="Arial"/>
        </w:rPr>
        <w:t>K 35 auf eine Mindestfahrbahnbreite von ca. 4,50 m im Hocheinbau, zzgl. 1 m breiter, standsicherer Bankette beidseits. Enge Kurven werden den Erfordernissen entsprechend verbreitert, Einmündungen von Wirtschaftswegen und Zufahrten werden höhenmäßig angeschlossen.</w:t>
      </w:r>
    </w:p>
    <w:p w:rsidR="007D7017" w:rsidRPr="007D7017" w:rsidRDefault="007D7017" w:rsidP="008C5C58">
      <w:pPr>
        <w:spacing w:line="264" w:lineRule="atLeast"/>
        <w:ind w:left="426"/>
        <w:jc w:val="both"/>
        <w:rPr>
          <w:rFonts w:ascii="Arial" w:hAnsi="Arial"/>
        </w:rPr>
      </w:pPr>
    </w:p>
    <w:p w:rsidR="007D7017" w:rsidRPr="007D7017" w:rsidRDefault="007D7017" w:rsidP="008C5C58">
      <w:pPr>
        <w:spacing w:line="264" w:lineRule="atLeast"/>
        <w:ind w:left="426"/>
        <w:jc w:val="both"/>
        <w:rPr>
          <w:rFonts w:ascii="Arial" w:hAnsi="Arial"/>
        </w:rPr>
      </w:pPr>
      <w:r w:rsidRPr="007D7017">
        <w:rPr>
          <w:rFonts w:ascii="Arial" w:hAnsi="Arial"/>
        </w:rPr>
        <w:t>Das bestehende Entwässerungskonzept der K 35 wird im Wesentlichen beibehalten; vorhandene Entwässerungseinrichtungen werden lage- und höhenmäßig angepasst bzw. ggf. erneuert.</w:t>
      </w:r>
    </w:p>
    <w:p w:rsidR="007D7017" w:rsidRPr="007D7017" w:rsidRDefault="007D7017" w:rsidP="008C5C58">
      <w:pPr>
        <w:spacing w:line="264" w:lineRule="atLeast"/>
        <w:ind w:left="426"/>
        <w:jc w:val="both"/>
        <w:rPr>
          <w:rFonts w:ascii="Arial" w:hAnsi="Arial"/>
        </w:rPr>
      </w:pPr>
    </w:p>
    <w:p w:rsidR="0005273C" w:rsidRDefault="0005273C" w:rsidP="008C5C58">
      <w:pPr>
        <w:spacing w:line="264" w:lineRule="atLeast"/>
        <w:ind w:left="426"/>
        <w:jc w:val="both"/>
        <w:rPr>
          <w:rFonts w:ascii="Arial" w:hAnsi="Arial"/>
        </w:rPr>
      </w:pPr>
      <w:r w:rsidRPr="00061061">
        <w:rPr>
          <w:rFonts w:ascii="Arial" w:hAnsi="Arial"/>
        </w:rPr>
        <w:t xml:space="preserve">Weitere Einzelheiten ergeben sich aus der Planung des LBM Bad Kreuznach vom </w:t>
      </w:r>
      <w:r w:rsidR="007D7017">
        <w:rPr>
          <w:rFonts w:ascii="Arial" w:hAnsi="Arial"/>
          <w:u w:val="single"/>
        </w:rPr>
        <w:t>15.12.2021</w:t>
      </w:r>
      <w:r w:rsidRPr="00061061">
        <w:rPr>
          <w:rFonts w:ascii="Arial" w:hAnsi="Arial"/>
        </w:rPr>
        <w:t>, bestehend aus:</w:t>
      </w:r>
    </w:p>
    <w:p w:rsidR="00121C29" w:rsidRDefault="00121C29" w:rsidP="008C5C58">
      <w:pPr>
        <w:spacing w:line="264" w:lineRule="atLeast"/>
        <w:ind w:left="426"/>
        <w:jc w:val="both"/>
        <w:rPr>
          <w:rFonts w:ascii="Arial" w:hAnsi="Arial"/>
        </w:rPr>
      </w:pPr>
    </w:p>
    <w:p w:rsidR="00A60D55" w:rsidRPr="00CF194E" w:rsidRDefault="004A692F" w:rsidP="004A692F">
      <w:pPr>
        <w:pStyle w:val="Listenabsatz"/>
        <w:numPr>
          <w:ilvl w:val="0"/>
          <w:numId w:val="27"/>
        </w:numPr>
        <w:ind w:left="567" w:hanging="14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6B2675" w:rsidRPr="00CF194E">
        <w:rPr>
          <w:rFonts w:ascii="Arial" w:hAnsi="Arial" w:cs="Arial"/>
        </w:rPr>
        <w:t>Er</w:t>
      </w:r>
      <w:r w:rsidR="00A60D55" w:rsidRPr="00CF194E">
        <w:rPr>
          <w:rFonts w:ascii="Arial" w:hAnsi="Arial" w:cs="Arial"/>
        </w:rPr>
        <w:t>läuterungsbericht</w:t>
      </w:r>
    </w:p>
    <w:p w:rsidR="00CF194E" w:rsidRDefault="004A692F" w:rsidP="008C5C58">
      <w:pPr>
        <w:pStyle w:val="Listenabsatz"/>
        <w:numPr>
          <w:ilvl w:val="0"/>
          <w:numId w:val="27"/>
        </w:numPr>
        <w:ind w:left="426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CF194E">
        <w:rPr>
          <w:rFonts w:ascii="Arial" w:hAnsi="Arial" w:cs="Arial"/>
        </w:rPr>
        <w:t>Übersichtskarte</w:t>
      </w:r>
      <w:r w:rsidR="0048119C">
        <w:rPr>
          <w:rFonts w:ascii="Arial" w:hAnsi="Arial" w:cs="Arial"/>
        </w:rPr>
        <w:t>, M.: 1:25</w:t>
      </w:r>
      <w:r w:rsidR="00704705">
        <w:rPr>
          <w:rFonts w:ascii="Arial" w:hAnsi="Arial" w:cs="Arial"/>
        </w:rPr>
        <w:t>.000</w:t>
      </w:r>
    </w:p>
    <w:p w:rsidR="0048119C" w:rsidRPr="00CF194E" w:rsidRDefault="004A692F" w:rsidP="008C5C58">
      <w:pPr>
        <w:pStyle w:val="Listenabsatz"/>
        <w:numPr>
          <w:ilvl w:val="0"/>
          <w:numId w:val="27"/>
        </w:numPr>
        <w:ind w:left="426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7D7017">
        <w:rPr>
          <w:rFonts w:ascii="Arial" w:hAnsi="Arial" w:cs="Arial"/>
        </w:rPr>
        <w:t>Übersichtslageplan, M.: 1:1</w:t>
      </w:r>
      <w:r w:rsidR="0048119C">
        <w:rPr>
          <w:rFonts w:ascii="Arial" w:hAnsi="Arial" w:cs="Arial"/>
        </w:rPr>
        <w:t>.000</w:t>
      </w:r>
    </w:p>
    <w:p w:rsidR="00440C34" w:rsidRPr="0048119C" w:rsidRDefault="007D7017" w:rsidP="008C5C58">
      <w:pPr>
        <w:pStyle w:val="Listenabsatz"/>
        <w:numPr>
          <w:ilvl w:val="0"/>
          <w:numId w:val="27"/>
        </w:numPr>
        <w:tabs>
          <w:tab w:val="num" w:pos="851"/>
          <w:tab w:val="left" w:pos="993"/>
        </w:tabs>
        <w:ind w:left="426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Lagepläne, M.: 1:50</w:t>
      </w:r>
      <w:r w:rsidR="00BA19FF" w:rsidRPr="0048119C">
        <w:rPr>
          <w:rFonts w:ascii="Arial" w:hAnsi="Arial" w:cs="Arial"/>
        </w:rPr>
        <w:t>0</w:t>
      </w:r>
    </w:p>
    <w:p w:rsidR="00AF548E" w:rsidRPr="0048119C" w:rsidRDefault="0048119C" w:rsidP="008C5C58">
      <w:pPr>
        <w:pStyle w:val="Listenabsatz"/>
        <w:numPr>
          <w:ilvl w:val="0"/>
          <w:numId w:val="27"/>
        </w:numPr>
        <w:tabs>
          <w:tab w:val="num" w:pos="851"/>
          <w:tab w:val="left" w:pos="993"/>
        </w:tabs>
        <w:ind w:left="426" w:firstLine="0"/>
        <w:jc w:val="both"/>
        <w:rPr>
          <w:rFonts w:ascii="Arial" w:hAnsi="Arial" w:cs="Arial"/>
        </w:rPr>
      </w:pPr>
      <w:r w:rsidRPr="0048119C">
        <w:rPr>
          <w:rFonts w:ascii="Arial" w:hAnsi="Arial" w:cs="Arial"/>
        </w:rPr>
        <w:t>Höhenplan</w:t>
      </w:r>
      <w:r w:rsidR="00BA19FF" w:rsidRPr="0048119C">
        <w:rPr>
          <w:rFonts w:ascii="Arial" w:hAnsi="Arial" w:cs="Arial"/>
        </w:rPr>
        <w:t>, M.: 1:</w:t>
      </w:r>
      <w:r w:rsidR="00CC2D1A">
        <w:rPr>
          <w:rFonts w:ascii="Arial" w:hAnsi="Arial" w:cs="Arial"/>
        </w:rPr>
        <w:t>5</w:t>
      </w:r>
      <w:r w:rsidRPr="0048119C">
        <w:rPr>
          <w:rFonts w:ascii="Arial" w:hAnsi="Arial" w:cs="Arial"/>
        </w:rPr>
        <w:t>00</w:t>
      </w:r>
      <w:r w:rsidR="00BA19FF" w:rsidRPr="0048119C">
        <w:rPr>
          <w:rFonts w:ascii="Arial" w:hAnsi="Arial" w:cs="Arial"/>
        </w:rPr>
        <w:t>/</w:t>
      </w:r>
      <w:r w:rsidR="00CC2D1A">
        <w:rPr>
          <w:rFonts w:ascii="Arial" w:hAnsi="Arial" w:cs="Arial"/>
        </w:rPr>
        <w:t>5</w:t>
      </w:r>
      <w:r w:rsidRPr="0048119C">
        <w:rPr>
          <w:rFonts w:ascii="Arial" w:hAnsi="Arial" w:cs="Arial"/>
        </w:rPr>
        <w:t>0</w:t>
      </w:r>
    </w:p>
    <w:p w:rsidR="006A7DBE" w:rsidRPr="0048119C" w:rsidRDefault="006A7DBE" w:rsidP="008C5C58">
      <w:pPr>
        <w:pStyle w:val="Listenabsatz"/>
        <w:numPr>
          <w:ilvl w:val="0"/>
          <w:numId w:val="27"/>
        </w:numPr>
        <w:tabs>
          <w:tab w:val="num" w:pos="851"/>
          <w:tab w:val="left" w:pos="993"/>
        </w:tabs>
        <w:ind w:left="426" w:firstLine="0"/>
        <w:jc w:val="both"/>
        <w:rPr>
          <w:rFonts w:ascii="Arial" w:hAnsi="Arial" w:cs="Arial"/>
        </w:rPr>
      </w:pPr>
      <w:r w:rsidRPr="0048119C">
        <w:rPr>
          <w:rFonts w:ascii="Arial" w:hAnsi="Arial" w:cs="Arial"/>
        </w:rPr>
        <w:t>Grunderwerb</w:t>
      </w:r>
      <w:r w:rsidR="0048119C" w:rsidRPr="0048119C">
        <w:rPr>
          <w:rFonts w:ascii="Arial" w:hAnsi="Arial" w:cs="Arial"/>
        </w:rPr>
        <w:t>spläne</w:t>
      </w:r>
      <w:r w:rsidR="00CC2D1A">
        <w:rPr>
          <w:rFonts w:ascii="Arial" w:hAnsi="Arial" w:cs="Arial"/>
        </w:rPr>
        <w:t>, M.: 1:50</w:t>
      </w:r>
      <w:r w:rsidRPr="0048119C">
        <w:rPr>
          <w:rFonts w:ascii="Arial" w:hAnsi="Arial" w:cs="Arial"/>
        </w:rPr>
        <w:t>0</w:t>
      </w:r>
    </w:p>
    <w:p w:rsidR="006A7DBE" w:rsidRPr="0048119C" w:rsidRDefault="006A7DBE" w:rsidP="008C5C58">
      <w:pPr>
        <w:pStyle w:val="Listenabsatz"/>
        <w:numPr>
          <w:ilvl w:val="0"/>
          <w:numId w:val="27"/>
        </w:numPr>
        <w:tabs>
          <w:tab w:val="num" w:pos="851"/>
          <w:tab w:val="left" w:pos="993"/>
        </w:tabs>
        <w:ind w:left="426" w:firstLine="0"/>
        <w:jc w:val="both"/>
        <w:rPr>
          <w:rFonts w:ascii="Arial" w:hAnsi="Arial" w:cs="Arial"/>
        </w:rPr>
      </w:pPr>
      <w:r w:rsidRPr="0048119C">
        <w:rPr>
          <w:rFonts w:ascii="Arial" w:hAnsi="Arial" w:cs="Arial"/>
        </w:rPr>
        <w:t>Kostenermittlung</w:t>
      </w:r>
    </w:p>
    <w:p w:rsidR="0048119C" w:rsidRDefault="00DB6B58" w:rsidP="008C5C58">
      <w:pPr>
        <w:pStyle w:val="Listenabsatz"/>
        <w:numPr>
          <w:ilvl w:val="0"/>
          <w:numId w:val="27"/>
        </w:numPr>
        <w:tabs>
          <w:tab w:val="num" w:pos="851"/>
          <w:tab w:val="left" w:pos="993"/>
        </w:tabs>
        <w:ind w:left="426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Belastungsklassenberechnung / Regelquerschnitte, M.: 1:50</w:t>
      </w:r>
    </w:p>
    <w:p w:rsidR="00DB6B58" w:rsidRDefault="00CC2D1A" w:rsidP="008C5C58">
      <w:pPr>
        <w:pStyle w:val="Listenabsatz"/>
        <w:numPr>
          <w:ilvl w:val="0"/>
          <w:numId w:val="27"/>
        </w:numPr>
        <w:tabs>
          <w:tab w:val="num" w:pos="851"/>
          <w:tab w:val="left" w:pos="993"/>
        </w:tabs>
        <w:ind w:left="426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Wassertechnische Untersuchung</w:t>
      </w:r>
    </w:p>
    <w:p w:rsidR="006A7DBE" w:rsidRPr="00DC4C8E" w:rsidRDefault="00704705" w:rsidP="008C5C58">
      <w:pPr>
        <w:pStyle w:val="Listenabsatz"/>
        <w:numPr>
          <w:ilvl w:val="0"/>
          <w:numId w:val="27"/>
        </w:numPr>
        <w:tabs>
          <w:tab w:val="num" w:pos="851"/>
          <w:tab w:val="left" w:pos="993"/>
        </w:tabs>
        <w:ind w:left="426" w:firstLine="0"/>
        <w:jc w:val="both"/>
        <w:rPr>
          <w:rFonts w:ascii="Arial" w:hAnsi="Arial" w:cs="Arial"/>
        </w:rPr>
      </w:pPr>
      <w:r w:rsidRPr="00DC4C8E">
        <w:rPr>
          <w:rFonts w:ascii="Arial" w:hAnsi="Arial" w:cs="Arial"/>
        </w:rPr>
        <w:t>Sonst. Unterlagen</w:t>
      </w:r>
    </w:p>
    <w:p w:rsidR="00AF548E" w:rsidRPr="004F640E" w:rsidRDefault="00A752FE" w:rsidP="008C5C58">
      <w:pPr>
        <w:tabs>
          <w:tab w:val="left" w:pos="993"/>
        </w:tabs>
        <w:ind w:left="426"/>
        <w:jc w:val="both"/>
        <w:rPr>
          <w:rFonts w:ascii="Arial" w:hAnsi="Arial" w:cs="Arial"/>
        </w:rPr>
      </w:pPr>
      <w:r w:rsidRPr="004F640E">
        <w:rPr>
          <w:rFonts w:ascii="Arial" w:hAnsi="Arial" w:cs="Arial"/>
        </w:rPr>
        <w:t xml:space="preserve"> </w:t>
      </w:r>
    </w:p>
    <w:p w:rsidR="00CC2D1A" w:rsidRDefault="00CC2D1A" w:rsidP="008C5C58">
      <w:pPr>
        <w:ind w:left="426"/>
        <w:jc w:val="both"/>
        <w:rPr>
          <w:rFonts w:ascii="Arial" w:hAnsi="Arial" w:cs="Arial"/>
        </w:rPr>
      </w:pPr>
    </w:p>
    <w:p w:rsidR="00757801" w:rsidRPr="004F640E" w:rsidRDefault="00757801" w:rsidP="008C5C58">
      <w:pPr>
        <w:ind w:left="426"/>
        <w:jc w:val="both"/>
        <w:rPr>
          <w:rFonts w:ascii="Arial" w:hAnsi="Arial" w:cs="Arial"/>
        </w:rPr>
      </w:pPr>
      <w:r w:rsidRPr="004F640E">
        <w:rPr>
          <w:rFonts w:ascii="Arial" w:hAnsi="Arial" w:cs="Arial"/>
        </w:rPr>
        <w:lastRenderedPageBreak/>
        <w:t xml:space="preserve">Für die vorbezeichnete Maßnahme wurde ein Abstimmungsverfahren durchgeführt. Die nachstehend aufgeführten Träger öffentlicher Belange wurden </w:t>
      </w:r>
      <w:r w:rsidR="006E0E03">
        <w:rPr>
          <w:rFonts w:ascii="Arial" w:hAnsi="Arial" w:cs="Arial"/>
        </w:rPr>
        <w:t>hieran</w:t>
      </w:r>
      <w:r w:rsidRPr="004F640E">
        <w:rPr>
          <w:rFonts w:ascii="Arial" w:hAnsi="Arial" w:cs="Arial"/>
        </w:rPr>
        <w:t xml:space="preserve"> beteiligt:</w:t>
      </w:r>
    </w:p>
    <w:p w:rsidR="00D71665" w:rsidRPr="004F640E" w:rsidRDefault="00D71665" w:rsidP="008C5C58">
      <w:pPr>
        <w:pStyle w:val="Listenabsatz"/>
        <w:ind w:left="426"/>
        <w:jc w:val="both"/>
        <w:rPr>
          <w:rFonts w:ascii="Arial" w:hAnsi="Arial" w:cs="Arial"/>
        </w:rPr>
      </w:pPr>
    </w:p>
    <w:p w:rsidR="00A309C1" w:rsidRPr="00715072" w:rsidRDefault="00715072" w:rsidP="00715072">
      <w:pPr>
        <w:pStyle w:val="Listenabsatz"/>
        <w:numPr>
          <w:ilvl w:val="0"/>
          <w:numId w:val="3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17621E" w:rsidRPr="00715072">
        <w:rPr>
          <w:rFonts w:ascii="Arial" w:hAnsi="Arial" w:cs="Arial"/>
        </w:rPr>
        <w:t xml:space="preserve">Ortsgemeinde </w:t>
      </w:r>
      <w:r w:rsidR="00CC2D1A" w:rsidRPr="00715072">
        <w:rPr>
          <w:rFonts w:ascii="Arial" w:hAnsi="Arial" w:cs="Arial"/>
        </w:rPr>
        <w:t>Gödenroth</w:t>
      </w:r>
    </w:p>
    <w:p w:rsidR="00CC2D1A" w:rsidRPr="00715072" w:rsidRDefault="00CC2D1A" w:rsidP="00715072">
      <w:pPr>
        <w:pStyle w:val="Listenabsatz"/>
        <w:numPr>
          <w:ilvl w:val="0"/>
          <w:numId w:val="31"/>
        </w:numPr>
        <w:ind w:left="1418" w:hanging="492"/>
        <w:jc w:val="both"/>
        <w:rPr>
          <w:rFonts w:ascii="Arial" w:hAnsi="Arial" w:cs="Arial"/>
        </w:rPr>
      </w:pPr>
      <w:r w:rsidRPr="00715072">
        <w:rPr>
          <w:rFonts w:ascii="Arial" w:hAnsi="Arial" w:cs="Arial"/>
        </w:rPr>
        <w:t>Ortsgemeinde Hollnich</w:t>
      </w:r>
    </w:p>
    <w:p w:rsidR="006A7DBE" w:rsidRPr="00715072" w:rsidRDefault="00343E61" w:rsidP="00715072">
      <w:pPr>
        <w:pStyle w:val="Listenabsatz"/>
        <w:numPr>
          <w:ilvl w:val="0"/>
          <w:numId w:val="31"/>
        </w:numPr>
        <w:ind w:left="1418" w:hanging="492"/>
        <w:jc w:val="both"/>
        <w:rPr>
          <w:rFonts w:ascii="Arial" w:hAnsi="Arial" w:cs="Arial"/>
        </w:rPr>
      </w:pPr>
      <w:r w:rsidRPr="00715072">
        <w:rPr>
          <w:rFonts w:ascii="Arial" w:hAnsi="Arial" w:cs="Arial"/>
        </w:rPr>
        <w:t xml:space="preserve">Verbandsgemeinde </w:t>
      </w:r>
      <w:r w:rsidR="00CC2D1A" w:rsidRPr="00715072">
        <w:rPr>
          <w:rFonts w:ascii="Arial" w:hAnsi="Arial" w:cs="Arial"/>
        </w:rPr>
        <w:t>Kastellaun</w:t>
      </w:r>
    </w:p>
    <w:p w:rsidR="00F85E96" w:rsidRPr="00715072" w:rsidRDefault="00757801" w:rsidP="00715072">
      <w:pPr>
        <w:pStyle w:val="Listenabsatz"/>
        <w:numPr>
          <w:ilvl w:val="0"/>
          <w:numId w:val="31"/>
        </w:numPr>
        <w:ind w:left="1418" w:hanging="492"/>
        <w:jc w:val="both"/>
        <w:rPr>
          <w:rFonts w:ascii="Arial" w:hAnsi="Arial" w:cs="Arial"/>
        </w:rPr>
      </w:pPr>
      <w:r w:rsidRPr="00715072">
        <w:rPr>
          <w:rFonts w:ascii="Arial" w:hAnsi="Arial" w:cs="Arial"/>
        </w:rPr>
        <w:t xml:space="preserve">Kreisverwaltung </w:t>
      </w:r>
      <w:r w:rsidR="00E2209D" w:rsidRPr="00715072">
        <w:rPr>
          <w:rFonts w:ascii="Arial" w:hAnsi="Arial" w:cs="Arial"/>
        </w:rPr>
        <w:t>Rhein-Hunsrück</w:t>
      </w:r>
      <w:r w:rsidR="00CC2D1A" w:rsidRPr="00715072">
        <w:rPr>
          <w:rFonts w:ascii="Arial" w:hAnsi="Arial" w:cs="Arial"/>
        </w:rPr>
        <w:t>-Kreis</w:t>
      </w:r>
    </w:p>
    <w:p w:rsidR="00757801" w:rsidRPr="00715072" w:rsidRDefault="00F85E96" w:rsidP="00715072">
      <w:pPr>
        <w:pStyle w:val="Listenabsatz"/>
        <w:numPr>
          <w:ilvl w:val="0"/>
          <w:numId w:val="31"/>
        </w:numPr>
        <w:ind w:left="1418" w:hanging="492"/>
        <w:jc w:val="both"/>
        <w:rPr>
          <w:rFonts w:ascii="Arial" w:hAnsi="Arial" w:cs="Arial"/>
        </w:rPr>
      </w:pPr>
      <w:r w:rsidRPr="00715072">
        <w:rPr>
          <w:rFonts w:ascii="Arial" w:hAnsi="Arial" w:cs="Arial"/>
        </w:rPr>
        <w:t>Landwirtschafts</w:t>
      </w:r>
      <w:r w:rsidR="00121C29" w:rsidRPr="00715072">
        <w:rPr>
          <w:rFonts w:ascii="Arial" w:hAnsi="Arial" w:cs="Arial"/>
        </w:rPr>
        <w:t>kammer RLP</w:t>
      </w:r>
      <w:r w:rsidR="00E2209D" w:rsidRPr="00715072">
        <w:rPr>
          <w:rFonts w:ascii="Arial" w:hAnsi="Arial" w:cs="Arial"/>
        </w:rPr>
        <w:t xml:space="preserve">, </w:t>
      </w:r>
      <w:r w:rsidR="00CC2D1A" w:rsidRPr="00715072">
        <w:rPr>
          <w:rFonts w:ascii="Arial" w:hAnsi="Arial" w:cs="Arial"/>
        </w:rPr>
        <w:t>Bad Kreuznach</w:t>
      </w:r>
    </w:p>
    <w:p w:rsidR="00E3624D" w:rsidRPr="00715072" w:rsidRDefault="00757801" w:rsidP="00715072">
      <w:pPr>
        <w:pStyle w:val="Listenabsatz"/>
        <w:numPr>
          <w:ilvl w:val="0"/>
          <w:numId w:val="31"/>
        </w:numPr>
        <w:ind w:left="1418" w:hanging="492"/>
        <w:jc w:val="both"/>
        <w:rPr>
          <w:rFonts w:ascii="Arial" w:hAnsi="Arial" w:cs="Arial"/>
        </w:rPr>
      </w:pPr>
      <w:r w:rsidRPr="00715072">
        <w:rPr>
          <w:rFonts w:ascii="Arial" w:hAnsi="Arial" w:cs="Arial"/>
        </w:rPr>
        <w:t>Dienstleistungszentrum Ländlicher Raum</w:t>
      </w:r>
      <w:r w:rsidR="00E3624D" w:rsidRPr="00715072">
        <w:rPr>
          <w:rFonts w:ascii="Arial" w:hAnsi="Arial" w:cs="Arial"/>
        </w:rPr>
        <w:t xml:space="preserve"> </w:t>
      </w:r>
      <w:r w:rsidRPr="00715072">
        <w:rPr>
          <w:rFonts w:ascii="Arial" w:hAnsi="Arial" w:cs="Arial"/>
        </w:rPr>
        <w:t>Rheinhessen</w:t>
      </w:r>
      <w:r w:rsidR="00E3624D" w:rsidRPr="00715072">
        <w:rPr>
          <w:rFonts w:ascii="Arial" w:hAnsi="Arial" w:cs="Arial"/>
        </w:rPr>
        <w:t xml:space="preserve">/Nahe/Hunsrück, </w:t>
      </w:r>
    </w:p>
    <w:p w:rsidR="00A309C1" w:rsidRPr="00715072" w:rsidRDefault="00E2209D" w:rsidP="002B7D54">
      <w:pPr>
        <w:pStyle w:val="Listenabsatz"/>
        <w:ind w:left="1418"/>
        <w:jc w:val="both"/>
        <w:rPr>
          <w:rFonts w:ascii="Arial" w:hAnsi="Arial" w:cs="Arial"/>
        </w:rPr>
      </w:pPr>
      <w:r w:rsidRPr="00715072">
        <w:rPr>
          <w:rFonts w:ascii="Arial" w:hAnsi="Arial" w:cs="Arial"/>
        </w:rPr>
        <w:t>Simmern</w:t>
      </w:r>
    </w:p>
    <w:p w:rsidR="00757801" w:rsidRPr="00715072" w:rsidRDefault="00A309C1" w:rsidP="00715072">
      <w:pPr>
        <w:pStyle w:val="Listenabsatz"/>
        <w:numPr>
          <w:ilvl w:val="0"/>
          <w:numId w:val="31"/>
        </w:numPr>
        <w:ind w:left="1418" w:hanging="492"/>
        <w:jc w:val="both"/>
        <w:rPr>
          <w:rFonts w:ascii="Arial" w:hAnsi="Arial" w:cs="Arial"/>
        </w:rPr>
      </w:pPr>
      <w:r w:rsidRPr="00715072">
        <w:rPr>
          <w:rFonts w:ascii="Arial" w:hAnsi="Arial" w:cs="Arial"/>
        </w:rPr>
        <w:t>Bundesamt f</w:t>
      </w:r>
      <w:r w:rsidR="00121C29" w:rsidRPr="00715072">
        <w:rPr>
          <w:rFonts w:ascii="Arial" w:hAnsi="Arial" w:cs="Arial"/>
        </w:rPr>
        <w:t>ür</w:t>
      </w:r>
      <w:r w:rsidRPr="00715072">
        <w:rPr>
          <w:rFonts w:ascii="Arial" w:hAnsi="Arial" w:cs="Arial"/>
        </w:rPr>
        <w:t xml:space="preserve"> Infrastruktur, Umwelt</w:t>
      </w:r>
      <w:r w:rsidR="00715072" w:rsidRPr="00715072">
        <w:rPr>
          <w:rFonts w:ascii="Arial" w:hAnsi="Arial" w:cs="Arial"/>
        </w:rPr>
        <w:t xml:space="preserve">schutz und Dienstleistungen der </w:t>
      </w:r>
      <w:r w:rsidRPr="00715072">
        <w:rPr>
          <w:rFonts w:ascii="Arial" w:hAnsi="Arial" w:cs="Arial"/>
        </w:rPr>
        <w:t xml:space="preserve">Bundeswehr, </w:t>
      </w:r>
      <w:r w:rsidR="00EF4C2D" w:rsidRPr="00715072">
        <w:rPr>
          <w:rFonts w:ascii="Arial" w:hAnsi="Arial" w:cs="Arial"/>
        </w:rPr>
        <w:t>Bonn</w:t>
      </w:r>
    </w:p>
    <w:p w:rsidR="006D532A" w:rsidRPr="00715072" w:rsidRDefault="006D532A" w:rsidP="00715072">
      <w:pPr>
        <w:pStyle w:val="Listenabsatz"/>
        <w:numPr>
          <w:ilvl w:val="0"/>
          <w:numId w:val="31"/>
        </w:numPr>
        <w:ind w:left="1418" w:hanging="492"/>
        <w:jc w:val="both"/>
        <w:rPr>
          <w:rFonts w:ascii="Arial" w:hAnsi="Arial" w:cs="Arial"/>
        </w:rPr>
      </w:pPr>
      <w:r w:rsidRPr="00715072">
        <w:rPr>
          <w:rFonts w:ascii="Arial" w:hAnsi="Arial" w:cs="Arial"/>
        </w:rPr>
        <w:t xml:space="preserve">Generaldirektion Kulturelles Erbe, </w:t>
      </w:r>
      <w:r w:rsidR="006A7DBE" w:rsidRPr="00715072">
        <w:rPr>
          <w:rFonts w:ascii="Arial" w:hAnsi="Arial" w:cs="Arial"/>
        </w:rPr>
        <w:t>Direktion Archäologie</w:t>
      </w:r>
      <w:r w:rsidRPr="00715072">
        <w:rPr>
          <w:rFonts w:ascii="Arial" w:hAnsi="Arial" w:cs="Arial"/>
        </w:rPr>
        <w:t xml:space="preserve">, </w:t>
      </w:r>
      <w:r w:rsidR="00E2209D" w:rsidRPr="00715072">
        <w:rPr>
          <w:rFonts w:ascii="Arial" w:hAnsi="Arial" w:cs="Arial"/>
        </w:rPr>
        <w:t>Koblenz</w:t>
      </w:r>
    </w:p>
    <w:p w:rsidR="00715072" w:rsidRDefault="00BA19FF" w:rsidP="00715072">
      <w:pPr>
        <w:pStyle w:val="Listenabsatz"/>
        <w:numPr>
          <w:ilvl w:val="0"/>
          <w:numId w:val="31"/>
        </w:numPr>
        <w:ind w:left="1418" w:hanging="492"/>
        <w:jc w:val="both"/>
        <w:rPr>
          <w:rFonts w:ascii="Arial" w:hAnsi="Arial" w:cs="Arial"/>
        </w:rPr>
      </w:pPr>
      <w:r w:rsidRPr="00715072">
        <w:rPr>
          <w:rFonts w:ascii="Arial" w:hAnsi="Arial" w:cs="Arial"/>
        </w:rPr>
        <w:t>Generaldirektion Kulture</w:t>
      </w:r>
      <w:r w:rsidR="006A7DBE" w:rsidRPr="00715072">
        <w:rPr>
          <w:rFonts w:ascii="Arial" w:hAnsi="Arial" w:cs="Arial"/>
        </w:rPr>
        <w:t xml:space="preserve">lles Erbe, Direktion Archäologie, </w:t>
      </w:r>
    </w:p>
    <w:p w:rsidR="00BA19FF" w:rsidRPr="00715072" w:rsidRDefault="006A7DBE" w:rsidP="00715072">
      <w:pPr>
        <w:pStyle w:val="Listenabsatz"/>
        <w:ind w:left="1418"/>
        <w:jc w:val="both"/>
        <w:rPr>
          <w:rFonts w:ascii="Arial" w:hAnsi="Arial" w:cs="Arial"/>
        </w:rPr>
      </w:pPr>
      <w:r w:rsidRPr="00715072">
        <w:rPr>
          <w:rFonts w:ascii="Arial" w:hAnsi="Arial" w:cs="Arial"/>
        </w:rPr>
        <w:t>Ref. Erdgeschichte</w:t>
      </w:r>
      <w:r w:rsidR="00715072" w:rsidRPr="00715072">
        <w:rPr>
          <w:rFonts w:ascii="Arial" w:hAnsi="Arial" w:cs="Arial"/>
        </w:rPr>
        <w:t xml:space="preserve">, </w:t>
      </w:r>
      <w:r w:rsidRPr="00715072">
        <w:rPr>
          <w:rFonts w:ascii="Arial" w:hAnsi="Arial" w:cs="Arial"/>
        </w:rPr>
        <w:t>Koblenz</w:t>
      </w:r>
    </w:p>
    <w:p w:rsidR="00A752FE" w:rsidRPr="00715072" w:rsidRDefault="00A752FE" w:rsidP="00715072">
      <w:pPr>
        <w:pStyle w:val="Listenabsatz"/>
        <w:numPr>
          <w:ilvl w:val="0"/>
          <w:numId w:val="31"/>
        </w:numPr>
        <w:ind w:left="1418" w:hanging="492"/>
        <w:jc w:val="both"/>
        <w:rPr>
          <w:rFonts w:ascii="Arial" w:hAnsi="Arial" w:cs="Arial"/>
        </w:rPr>
      </w:pPr>
      <w:r w:rsidRPr="00715072">
        <w:rPr>
          <w:rFonts w:ascii="Arial" w:hAnsi="Arial" w:cs="Arial"/>
        </w:rPr>
        <w:t xml:space="preserve">Generaldirektion Kulturelles Erbe, Direktion </w:t>
      </w:r>
      <w:r w:rsidR="006A7DBE" w:rsidRPr="00715072">
        <w:rPr>
          <w:rFonts w:ascii="Arial" w:hAnsi="Arial" w:cs="Arial"/>
        </w:rPr>
        <w:t>Bau- und K</w:t>
      </w:r>
      <w:r w:rsidR="00121C29" w:rsidRPr="00715072">
        <w:rPr>
          <w:rFonts w:ascii="Arial" w:hAnsi="Arial" w:cs="Arial"/>
        </w:rPr>
        <w:t>unstdenkmalpflege</w:t>
      </w:r>
      <w:r w:rsidR="006A7DBE" w:rsidRPr="00715072">
        <w:rPr>
          <w:rFonts w:ascii="Arial" w:hAnsi="Arial" w:cs="Arial"/>
        </w:rPr>
        <w:t>, Mainz</w:t>
      </w:r>
    </w:p>
    <w:p w:rsidR="00FF74EF" w:rsidRPr="00715072" w:rsidRDefault="00F85E96" w:rsidP="00715072">
      <w:pPr>
        <w:pStyle w:val="Listenabsatz"/>
        <w:numPr>
          <w:ilvl w:val="0"/>
          <w:numId w:val="31"/>
        </w:numPr>
        <w:ind w:left="1418" w:hanging="492"/>
        <w:jc w:val="both"/>
        <w:rPr>
          <w:rFonts w:ascii="Arial" w:hAnsi="Arial" w:cs="Arial"/>
        </w:rPr>
      </w:pPr>
      <w:r w:rsidRPr="00715072">
        <w:rPr>
          <w:rFonts w:ascii="Arial" w:hAnsi="Arial" w:cs="Arial"/>
        </w:rPr>
        <w:t xml:space="preserve">Deutsche </w:t>
      </w:r>
      <w:r w:rsidR="00FF74EF" w:rsidRPr="00715072">
        <w:rPr>
          <w:rFonts w:ascii="Arial" w:hAnsi="Arial" w:cs="Arial"/>
        </w:rPr>
        <w:t xml:space="preserve">Telekom </w:t>
      </w:r>
      <w:r w:rsidR="00BA4164" w:rsidRPr="00715072">
        <w:rPr>
          <w:rFonts w:ascii="Arial" w:hAnsi="Arial" w:cs="Arial"/>
        </w:rPr>
        <w:t>Technik</w:t>
      </w:r>
      <w:r w:rsidRPr="00715072">
        <w:rPr>
          <w:rFonts w:ascii="Arial" w:hAnsi="Arial" w:cs="Arial"/>
        </w:rPr>
        <w:t xml:space="preserve"> GmbH</w:t>
      </w:r>
      <w:r w:rsidR="00E2209D" w:rsidRPr="00715072">
        <w:rPr>
          <w:rFonts w:ascii="Arial" w:hAnsi="Arial" w:cs="Arial"/>
        </w:rPr>
        <w:t>, Mainz</w:t>
      </w:r>
    </w:p>
    <w:p w:rsidR="00757801" w:rsidRPr="00715072" w:rsidRDefault="00CA511B" w:rsidP="00715072">
      <w:pPr>
        <w:pStyle w:val="Listenabsatz"/>
        <w:numPr>
          <w:ilvl w:val="0"/>
          <w:numId w:val="31"/>
        </w:numPr>
        <w:ind w:left="1418" w:hanging="492"/>
        <w:jc w:val="both"/>
        <w:rPr>
          <w:rFonts w:ascii="Arial" w:hAnsi="Arial" w:cs="Arial"/>
        </w:rPr>
      </w:pPr>
      <w:r w:rsidRPr="00715072">
        <w:rPr>
          <w:rFonts w:ascii="Arial" w:hAnsi="Arial" w:cs="Arial"/>
        </w:rPr>
        <w:t>Westnetz GmbH,</w:t>
      </w:r>
      <w:r w:rsidR="00757801" w:rsidRPr="00715072">
        <w:rPr>
          <w:rFonts w:ascii="Arial" w:hAnsi="Arial" w:cs="Arial"/>
        </w:rPr>
        <w:t xml:space="preserve"> Idar-Oberstein</w:t>
      </w:r>
    </w:p>
    <w:p w:rsidR="00121C29" w:rsidRPr="00715072" w:rsidRDefault="00121C29" w:rsidP="00715072">
      <w:pPr>
        <w:pStyle w:val="Listenabsatz"/>
        <w:numPr>
          <w:ilvl w:val="0"/>
          <w:numId w:val="31"/>
        </w:numPr>
        <w:ind w:left="1418" w:hanging="492"/>
        <w:jc w:val="both"/>
        <w:rPr>
          <w:rFonts w:ascii="Arial" w:hAnsi="Arial" w:cs="Arial"/>
        </w:rPr>
      </w:pPr>
      <w:r w:rsidRPr="00715072">
        <w:rPr>
          <w:rFonts w:ascii="Arial" w:hAnsi="Arial" w:cs="Arial"/>
        </w:rPr>
        <w:t>Rhein-Hunsrück-Wasser, Dörth</w:t>
      </w:r>
    </w:p>
    <w:p w:rsidR="00757801" w:rsidRPr="00715072" w:rsidRDefault="00757801" w:rsidP="00715072">
      <w:pPr>
        <w:pStyle w:val="Listenabsatz"/>
        <w:numPr>
          <w:ilvl w:val="0"/>
          <w:numId w:val="31"/>
        </w:numPr>
        <w:ind w:left="1418" w:hanging="492"/>
        <w:jc w:val="both"/>
        <w:rPr>
          <w:rFonts w:ascii="Arial" w:hAnsi="Arial" w:cs="Arial"/>
        </w:rPr>
      </w:pPr>
      <w:r w:rsidRPr="00715072">
        <w:rPr>
          <w:rFonts w:ascii="Arial" w:hAnsi="Arial" w:cs="Arial"/>
        </w:rPr>
        <w:t xml:space="preserve">Creos Deutschland GmbH, </w:t>
      </w:r>
      <w:r w:rsidR="00121C29" w:rsidRPr="00715072">
        <w:rPr>
          <w:rFonts w:ascii="Arial" w:hAnsi="Arial" w:cs="Arial"/>
        </w:rPr>
        <w:t>Homburg</w:t>
      </w:r>
    </w:p>
    <w:p w:rsidR="00E021ED" w:rsidRPr="00715072" w:rsidRDefault="00757801" w:rsidP="00715072">
      <w:pPr>
        <w:pStyle w:val="Listenabsatz"/>
        <w:numPr>
          <w:ilvl w:val="0"/>
          <w:numId w:val="31"/>
        </w:numPr>
        <w:ind w:left="1418" w:hanging="492"/>
        <w:jc w:val="both"/>
        <w:rPr>
          <w:rFonts w:ascii="Arial" w:hAnsi="Arial" w:cs="Arial"/>
        </w:rPr>
      </w:pPr>
      <w:r w:rsidRPr="00715072">
        <w:rPr>
          <w:rFonts w:ascii="Arial" w:hAnsi="Arial" w:cs="Arial"/>
        </w:rPr>
        <w:t>Fernleitungsbetriebsgesellschaft, Idar-Oberstein</w:t>
      </w:r>
    </w:p>
    <w:p w:rsidR="00757801" w:rsidRPr="00715072" w:rsidRDefault="00715072" w:rsidP="00715072">
      <w:pPr>
        <w:pStyle w:val="Listenabsatz"/>
        <w:numPr>
          <w:ilvl w:val="0"/>
          <w:numId w:val="31"/>
        </w:numPr>
        <w:ind w:left="1418" w:hanging="49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Vodafone </w:t>
      </w:r>
      <w:r w:rsidR="00757801" w:rsidRPr="00715072">
        <w:rPr>
          <w:rFonts w:ascii="Arial" w:hAnsi="Arial" w:cs="Arial"/>
        </w:rPr>
        <w:t>Kabel Deutschland, Trier</w:t>
      </w:r>
    </w:p>
    <w:p w:rsidR="00757801" w:rsidRPr="00715072" w:rsidRDefault="00121C29" w:rsidP="00715072">
      <w:pPr>
        <w:pStyle w:val="Listenabsatz"/>
        <w:numPr>
          <w:ilvl w:val="0"/>
          <w:numId w:val="31"/>
        </w:numPr>
        <w:ind w:left="1418" w:hanging="492"/>
        <w:jc w:val="both"/>
        <w:rPr>
          <w:rFonts w:ascii="Arial" w:hAnsi="Arial" w:cs="Arial"/>
        </w:rPr>
      </w:pPr>
      <w:r w:rsidRPr="00715072">
        <w:rPr>
          <w:rFonts w:ascii="Arial" w:hAnsi="Arial" w:cs="Arial"/>
        </w:rPr>
        <w:t>Rhein-Mosel-Verkehrsgesellschaft mbH,</w:t>
      </w:r>
      <w:r w:rsidR="00E2209D" w:rsidRPr="00715072">
        <w:rPr>
          <w:rFonts w:ascii="Arial" w:hAnsi="Arial" w:cs="Arial"/>
        </w:rPr>
        <w:t xml:space="preserve"> Simmern</w:t>
      </w:r>
      <w:r w:rsidR="007A7D58" w:rsidRPr="00715072">
        <w:rPr>
          <w:rFonts w:ascii="Arial" w:hAnsi="Arial" w:cs="Arial"/>
        </w:rPr>
        <w:t xml:space="preserve"> (nachrichtlich)</w:t>
      </w:r>
    </w:p>
    <w:p w:rsidR="00A309C1" w:rsidRPr="00715072" w:rsidRDefault="00757801" w:rsidP="00715072">
      <w:pPr>
        <w:pStyle w:val="Listenabsatz"/>
        <w:numPr>
          <w:ilvl w:val="0"/>
          <w:numId w:val="31"/>
        </w:numPr>
        <w:ind w:left="1418" w:hanging="492"/>
        <w:jc w:val="both"/>
        <w:rPr>
          <w:rFonts w:ascii="Arial" w:hAnsi="Arial" w:cs="Arial"/>
        </w:rPr>
      </w:pPr>
      <w:r w:rsidRPr="00715072">
        <w:rPr>
          <w:rFonts w:ascii="Arial" w:hAnsi="Arial" w:cs="Arial"/>
        </w:rPr>
        <w:t>Landesamt für Vermess</w:t>
      </w:r>
      <w:r w:rsidR="00121C29" w:rsidRPr="00715072">
        <w:rPr>
          <w:rFonts w:ascii="Arial" w:hAnsi="Arial" w:cs="Arial"/>
        </w:rPr>
        <w:t>ung und Geobasisinformation RLP,</w:t>
      </w:r>
      <w:r w:rsidRPr="00715072">
        <w:rPr>
          <w:rFonts w:ascii="Arial" w:hAnsi="Arial" w:cs="Arial"/>
        </w:rPr>
        <w:t xml:space="preserve"> Koblenz</w:t>
      </w:r>
    </w:p>
    <w:p w:rsidR="00757801" w:rsidRPr="00715072" w:rsidRDefault="00757801" w:rsidP="00715072">
      <w:pPr>
        <w:pStyle w:val="Listenabsatz"/>
        <w:numPr>
          <w:ilvl w:val="0"/>
          <w:numId w:val="31"/>
        </w:numPr>
        <w:ind w:left="1418" w:hanging="492"/>
        <w:jc w:val="both"/>
        <w:rPr>
          <w:rFonts w:ascii="Arial" w:hAnsi="Arial" w:cs="Arial"/>
        </w:rPr>
      </w:pPr>
      <w:r w:rsidRPr="00715072">
        <w:rPr>
          <w:rFonts w:ascii="Arial" w:hAnsi="Arial" w:cs="Arial"/>
        </w:rPr>
        <w:t>SGD Nord</w:t>
      </w:r>
      <w:r w:rsidR="00B33CFF" w:rsidRPr="00715072">
        <w:rPr>
          <w:rFonts w:ascii="Arial" w:hAnsi="Arial" w:cs="Arial"/>
        </w:rPr>
        <w:t>, Ref. 41</w:t>
      </w:r>
      <w:r w:rsidR="00517A56" w:rsidRPr="00715072">
        <w:rPr>
          <w:rFonts w:ascii="Arial" w:hAnsi="Arial" w:cs="Arial"/>
        </w:rPr>
        <w:t>,</w:t>
      </w:r>
      <w:r w:rsidRPr="00715072">
        <w:rPr>
          <w:rFonts w:ascii="Arial" w:hAnsi="Arial" w:cs="Arial"/>
        </w:rPr>
        <w:t xml:space="preserve"> Koblenz</w:t>
      </w:r>
    </w:p>
    <w:p w:rsidR="003C518C" w:rsidRDefault="003C518C" w:rsidP="008C5C58">
      <w:pPr>
        <w:pStyle w:val="Listenabsatz"/>
        <w:ind w:left="426"/>
        <w:rPr>
          <w:rFonts w:ascii="Arial" w:hAnsi="Arial" w:cs="Arial"/>
        </w:rPr>
      </w:pPr>
    </w:p>
    <w:p w:rsidR="003C518C" w:rsidRPr="003C518C" w:rsidRDefault="00F55A88" w:rsidP="008C5C58">
      <w:pPr>
        <w:ind w:left="426"/>
        <w:rPr>
          <w:rFonts w:ascii="Arial" w:hAnsi="Arial" w:cs="Arial"/>
        </w:rPr>
      </w:pPr>
      <w:r>
        <w:rPr>
          <w:rFonts w:ascii="Arial" w:hAnsi="Arial" w:cs="Arial"/>
        </w:rPr>
        <w:t xml:space="preserve">Die Beteiligung erfolgte </w:t>
      </w:r>
      <w:r w:rsidR="003C518C" w:rsidRPr="004F640E">
        <w:rPr>
          <w:rFonts w:ascii="Arial" w:hAnsi="Arial" w:cs="Arial"/>
        </w:rPr>
        <w:t xml:space="preserve">mit Schreiben vom </w:t>
      </w:r>
      <w:r w:rsidR="004A6E4D">
        <w:rPr>
          <w:rFonts w:ascii="Arial" w:hAnsi="Arial" w:cs="Arial"/>
        </w:rPr>
        <w:t>21</w:t>
      </w:r>
      <w:r w:rsidR="00CC2D1A">
        <w:rPr>
          <w:rFonts w:ascii="Arial" w:hAnsi="Arial" w:cs="Arial"/>
        </w:rPr>
        <w:t>.12.2021</w:t>
      </w:r>
      <w:r>
        <w:rPr>
          <w:rFonts w:ascii="Arial" w:hAnsi="Arial" w:cs="Arial"/>
        </w:rPr>
        <w:t>.</w:t>
      </w:r>
    </w:p>
    <w:p w:rsidR="00757801" w:rsidRPr="004F640E" w:rsidRDefault="00757801" w:rsidP="008C5C58">
      <w:pPr>
        <w:ind w:left="426"/>
        <w:rPr>
          <w:rFonts w:ascii="Arial" w:hAnsi="Arial" w:cs="Arial"/>
        </w:rPr>
      </w:pPr>
    </w:p>
    <w:p w:rsidR="00757801" w:rsidRDefault="00757801" w:rsidP="008C5C58">
      <w:pPr>
        <w:ind w:left="426"/>
        <w:rPr>
          <w:rFonts w:ascii="Arial" w:hAnsi="Arial" w:cs="Arial"/>
        </w:rPr>
      </w:pPr>
      <w:r w:rsidRPr="004F640E">
        <w:rPr>
          <w:rFonts w:ascii="Arial" w:hAnsi="Arial" w:cs="Arial"/>
        </w:rPr>
        <w:t xml:space="preserve">Des Weiteren wurden alle von der Maßnahme betroffenen Grundstückseigentümer angesprochen und entsprechend unterrichtet. </w:t>
      </w:r>
    </w:p>
    <w:p w:rsidR="00BA1304" w:rsidRDefault="00BA1304" w:rsidP="008C5C58">
      <w:pPr>
        <w:ind w:left="426"/>
        <w:rPr>
          <w:rFonts w:ascii="Arial" w:hAnsi="Arial" w:cs="Arial"/>
        </w:rPr>
      </w:pPr>
    </w:p>
    <w:p w:rsidR="00E6715F" w:rsidRPr="004F640E" w:rsidRDefault="00E6715F" w:rsidP="00E6715F">
      <w:pPr>
        <w:ind w:left="426"/>
        <w:rPr>
          <w:rFonts w:ascii="Arial" w:hAnsi="Arial" w:cs="Arial"/>
        </w:rPr>
      </w:pPr>
    </w:p>
    <w:p w:rsidR="008E79E1" w:rsidRPr="008C5C58" w:rsidRDefault="00BA2ED8" w:rsidP="008C5C58">
      <w:pPr>
        <w:pStyle w:val="Listenabsatz"/>
        <w:numPr>
          <w:ilvl w:val="0"/>
          <w:numId w:val="29"/>
        </w:numPr>
        <w:tabs>
          <w:tab w:val="num" w:pos="426"/>
        </w:tabs>
        <w:spacing w:line="264" w:lineRule="atLeast"/>
        <w:ind w:left="426" w:hanging="426"/>
        <w:rPr>
          <w:rFonts w:ascii="Arial" w:hAnsi="Arial" w:cs="Arial"/>
        </w:rPr>
      </w:pPr>
      <w:r w:rsidRPr="008C5C58">
        <w:rPr>
          <w:rFonts w:ascii="Arial" w:hAnsi="Arial" w:cs="Arial"/>
        </w:rPr>
        <w:t xml:space="preserve">Die Entbehrlichkeit der Planfeststellung / Plangenehmigung ist begründet. Der </w:t>
      </w:r>
      <w:r w:rsidR="008E79E1" w:rsidRPr="008C5C58">
        <w:rPr>
          <w:rFonts w:ascii="Arial" w:hAnsi="Arial" w:cs="Arial"/>
        </w:rPr>
        <w:t>L</w:t>
      </w:r>
      <w:r w:rsidRPr="008C5C58">
        <w:rPr>
          <w:rFonts w:ascii="Arial" w:hAnsi="Arial" w:cs="Arial"/>
        </w:rPr>
        <w:t>andesbetrieb Mobilität Bad Kreuznac</w:t>
      </w:r>
      <w:r w:rsidR="00A309C1" w:rsidRPr="008C5C58">
        <w:rPr>
          <w:rFonts w:ascii="Arial" w:hAnsi="Arial" w:cs="Arial"/>
        </w:rPr>
        <w:t>h ist für die Entbehrlichkeits</w:t>
      </w:r>
      <w:r w:rsidRPr="008C5C58">
        <w:rPr>
          <w:rFonts w:ascii="Arial" w:hAnsi="Arial" w:cs="Arial"/>
        </w:rPr>
        <w:t xml:space="preserve">entscheidung nach § 5 Abs. 4 Landesstraßengesetz (LStrG) zuständig. </w:t>
      </w:r>
    </w:p>
    <w:p w:rsidR="008E79E1" w:rsidRPr="004F640E" w:rsidRDefault="008E79E1" w:rsidP="00E3624D">
      <w:pPr>
        <w:rPr>
          <w:rFonts w:ascii="Arial" w:hAnsi="Arial" w:cs="Arial"/>
        </w:rPr>
      </w:pPr>
    </w:p>
    <w:p w:rsidR="008E79E1" w:rsidRPr="004F640E" w:rsidRDefault="008E79E1" w:rsidP="00E6715F">
      <w:pPr>
        <w:tabs>
          <w:tab w:val="left" w:pos="426"/>
        </w:tabs>
        <w:ind w:left="426"/>
        <w:rPr>
          <w:rFonts w:ascii="Arial" w:hAnsi="Arial" w:cs="Arial"/>
        </w:rPr>
      </w:pPr>
      <w:r w:rsidRPr="004F640E">
        <w:rPr>
          <w:rFonts w:ascii="Arial" w:hAnsi="Arial" w:cs="Arial"/>
        </w:rPr>
        <w:t xml:space="preserve">Im Übrigen wird auf die Ausführungen zur Notwendigkeit der Maßnahme im Erläuterungsbericht hingewiesen. </w:t>
      </w:r>
    </w:p>
    <w:p w:rsidR="008E79E1" w:rsidRPr="004F640E" w:rsidRDefault="008E79E1" w:rsidP="00E6715F">
      <w:pPr>
        <w:tabs>
          <w:tab w:val="left" w:pos="426"/>
        </w:tabs>
        <w:ind w:left="426"/>
        <w:rPr>
          <w:rFonts w:ascii="Arial" w:hAnsi="Arial" w:cs="Arial"/>
        </w:rPr>
      </w:pPr>
    </w:p>
    <w:p w:rsidR="008E79E1" w:rsidRDefault="00664B5A" w:rsidP="00E6715F">
      <w:pPr>
        <w:tabs>
          <w:tab w:val="left" w:pos="426"/>
        </w:tabs>
        <w:ind w:left="426"/>
        <w:rPr>
          <w:rFonts w:ascii="Arial" w:hAnsi="Arial" w:cs="Arial"/>
        </w:rPr>
      </w:pPr>
      <w:r>
        <w:rPr>
          <w:rFonts w:ascii="Arial" w:hAnsi="Arial" w:cs="Arial"/>
        </w:rPr>
        <w:t>All</w:t>
      </w:r>
      <w:r w:rsidRPr="00664B5A">
        <w:rPr>
          <w:rFonts w:ascii="Arial" w:hAnsi="Arial" w:cs="Arial"/>
        </w:rPr>
        <w:t>e</w:t>
      </w:r>
      <w:r w:rsidR="008E79E1" w:rsidRPr="00664B5A">
        <w:rPr>
          <w:rFonts w:ascii="Arial" w:hAnsi="Arial" w:cs="Arial"/>
        </w:rPr>
        <w:t xml:space="preserve"> Betroffenen</w:t>
      </w:r>
      <w:r w:rsidR="008E79E1" w:rsidRPr="004F640E">
        <w:rPr>
          <w:rFonts w:ascii="Arial" w:hAnsi="Arial" w:cs="Arial"/>
        </w:rPr>
        <w:t xml:space="preserve"> (Privatbetroffene und Träger öffentlicher Belange) </w:t>
      </w:r>
      <w:r>
        <w:rPr>
          <w:rFonts w:ascii="Arial" w:hAnsi="Arial" w:cs="Arial"/>
        </w:rPr>
        <w:t xml:space="preserve">haben </w:t>
      </w:r>
      <w:r w:rsidR="008E79E1" w:rsidRPr="004F640E">
        <w:rPr>
          <w:rFonts w:ascii="Arial" w:hAnsi="Arial" w:cs="Arial"/>
        </w:rPr>
        <w:t>zu dem Vorhaben ihre Zustimmung erteilt</w:t>
      </w:r>
      <w:r>
        <w:rPr>
          <w:rFonts w:ascii="Arial" w:hAnsi="Arial" w:cs="Arial"/>
        </w:rPr>
        <w:t xml:space="preserve">; </w:t>
      </w:r>
      <w:r w:rsidRPr="00BA4164">
        <w:rPr>
          <w:rFonts w:ascii="Arial" w:hAnsi="Arial" w:cs="Arial"/>
        </w:rPr>
        <w:t xml:space="preserve">in einem Fall </w:t>
      </w:r>
      <w:r w:rsidR="00BA4164">
        <w:rPr>
          <w:rFonts w:ascii="Arial" w:hAnsi="Arial" w:cs="Arial"/>
        </w:rPr>
        <w:t>(siehe III.</w:t>
      </w:r>
      <w:r w:rsidRPr="00BA4164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konnte </w:t>
      </w:r>
      <w:r w:rsidR="00CC2D1A">
        <w:rPr>
          <w:rFonts w:ascii="Arial" w:hAnsi="Arial" w:cs="Arial"/>
        </w:rPr>
        <w:t xml:space="preserve">nach Planänderung </w:t>
      </w:r>
      <w:r>
        <w:rPr>
          <w:rFonts w:ascii="Arial" w:hAnsi="Arial" w:cs="Arial"/>
        </w:rPr>
        <w:t xml:space="preserve">auf die </w:t>
      </w:r>
      <w:r w:rsidR="00137A16">
        <w:rPr>
          <w:rFonts w:ascii="Arial" w:hAnsi="Arial" w:cs="Arial"/>
        </w:rPr>
        <w:t xml:space="preserve">beabsichtigte </w:t>
      </w:r>
      <w:r>
        <w:rPr>
          <w:rFonts w:ascii="Arial" w:hAnsi="Arial" w:cs="Arial"/>
        </w:rPr>
        <w:t>Beteiligung verzichtet werden. Somit kann die</w:t>
      </w:r>
      <w:r w:rsidR="008E79E1" w:rsidRPr="004F640E">
        <w:rPr>
          <w:rFonts w:ascii="Arial" w:hAnsi="Arial" w:cs="Arial"/>
        </w:rPr>
        <w:t xml:space="preserve"> Straßenbaumaßnahme ohne vorherige Planfeststellung bzw. Plangenehmigung durchgeführt werden.</w:t>
      </w:r>
    </w:p>
    <w:p w:rsidR="00BA1304" w:rsidRDefault="00BA1304" w:rsidP="00BA1304">
      <w:pPr>
        <w:tabs>
          <w:tab w:val="left" w:pos="426"/>
        </w:tabs>
        <w:rPr>
          <w:rFonts w:ascii="Arial" w:hAnsi="Arial" w:cs="Arial"/>
        </w:rPr>
      </w:pPr>
    </w:p>
    <w:p w:rsidR="004A6E4D" w:rsidRDefault="004A6E4D" w:rsidP="00BA1304">
      <w:pPr>
        <w:tabs>
          <w:tab w:val="left" w:pos="426"/>
        </w:tabs>
        <w:rPr>
          <w:rFonts w:ascii="Arial" w:hAnsi="Arial" w:cs="Arial"/>
        </w:rPr>
      </w:pPr>
    </w:p>
    <w:p w:rsidR="004A6E4D" w:rsidRDefault="004A6E4D" w:rsidP="00BA1304">
      <w:pPr>
        <w:tabs>
          <w:tab w:val="left" w:pos="426"/>
        </w:tabs>
        <w:rPr>
          <w:rFonts w:ascii="Arial" w:hAnsi="Arial" w:cs="Arial"/>
        </w:rPr>
      </w:pPr>
    </w:p>
    <w:p w:rsidR="00BA4164" w:rsidRPr="004F640E" w:rsidRDefault="00BA4164" w:rsidP="00BA1304">
      <w:pPr>
        <w:tabs>
          <w:tab w:val="left" w:pos="426"/>
        </w:tabs>
        <w:rPr>
          <w:rFonts w:ascii="Arial" w:hAnsi="Arial" w:cs="Arial"/>
        </w:rPr>
      </w:pPr>
    </w:p>
    <w:p w:rsidR="001F70B3" w:rsidRPr="004F640E" w:rsidRDefault="001F70B3" w:rsidP="00E3624D">
      <w:pPr>
        <w:rPr>
          <w:rFonts w:ascii="Arial" w:hAnsi="Arial" w:cs="Arial"/>
        </w:rPr>
      </w:pPr>
    </w:p>
    <w:p w:rsidR="00BA4164" w:rsidRDefault="008E79E1" w:rsidP="003C518C">
      <w:pPr>
        <w:numPr>
          <w:ilvl w:val="1"/>
          <w:numId w:val="7"/>
        </w:numPr>
        <w:tabs>
          <w:tab w:val="clear" w:pos="2520"/>
        </w:tabs>
        <w:ind w:left="426" w:hanging="426"/>
        <w:rPr>
          <w:rFonts w:ascii="Arial" w:hAnsi="Arial" w:cs="Arial"/>
        </w:rPr>
      </w:pPr>
      <w:r w:rsidRPr="004F640E">
        <w:rPr>
          <w:rFonts w:ascii="Arial" w:hAnsi="Arial" w:cs="Arial"/>
        </w:rPr>
        <w:lastRenderedPageBreak/>
        <w:t>Die schriftlichen Zustimmungen der privatbetroffen</w:t>
      </w:r>
      <w:r w:rsidR="00F37E1B" w:rsidRPr="004F640E">
        <w:rPr>
          <w:rFonts w:ascii="Arial" w:hAnsi="Arial" w:cs="Arial"/>
        </w:rPr>
        <w:t>en Grundstückseigentümer</w:t>
      </w:r>
    </w:p>
    <w:p w:rsidR="006B6C07" w:rsidRPr="004F640E" w:rsidRDefault="00F37E1B" w:rsidP="00BA4164">
      <w:pPr>
        <w:ind w:left="426"/>
        <w:rPr>
          <w:rFonts w:ascii="Arial" w:hAnsi="Arial" w:cs="Arial"/>
        </w:rPr>
      </w:pPr>
      <w:r w:rsidRPr="004F640E">
        <w:rPr>
          <w:rFonts w:ascii="Arial" w:hAnsi="Arial" w:cs="Arial"/>
        </w:rPr>
        <w:t>liegen</w:t>
      </w:r>
      <w:r w:rsidR="00231EDB" w:rsidRPr="004F640E">
        <w:rPr>
          <w:rFonts w:ascii="Arial" w:hAnsi="Arial" w:cs="Arial"/>
        </w:rPr>
        <w:t xml:space="preserve"> </w:t>
      </w:r>
      <w:r w:rsidR="00D71665" w:rsidRPr="004F640E">
        <w:rPr>
          <w:rFonts w:ascii="Arial" w:hAnsi="Arial" w:cs="Arial"/>
        </w:rPr>
        <w:t>v</w:t>
      </w:r>
      <w:r w:rsidR="00DE5B36" w:rsidRPr="004F640E">
        <w:rPr>
          <w:rFonts w:ascii="Arial" w:hAnsi="Arial" w:cs="Arial"/>
        </w:rPr>
        <w:t>or</w:t>
      </w:r>
      <w:r w:rsidR="008E79E1" w:rsidRPr="004F640E">
        <w:rPr>
          <w:rFonts w:ascii="Arial" w:hAnsi="Arial" w:cs="Arial"/>
        </w:rPr>
        <w:t>.</w:t>
      </w:r>
      <w:r w:rsidR="006B6C07" w:rsidRPr="004F640E">
        <w:rPr>
          <w:rFonts w:ascii="Arial" w:hAnsi="Arial" w:cs="Arial"/>
        </w:rPr>
        <w:t xml:space="preserve"> Soweit die erforderlichen Bauerlaubnisse nicht erteilt wurden, </w:t>
      </w:r>
      <w:r w:rsidR="00E17D4C">
        <w:rPr>
          <w:rFonts w:ascii="Arial" w:hAnsi="Arial" w:cs="Arial"/>
        </w:rPr>
        <w:t>wurde</w:t>
      </w:r>
      <w:r w:rsidR="006B6C07" w:rsidRPr="004F640E">
        <w:rPr>
          <w:rFonts w:ascii="Arial" w:hAnsi="Arial" w:cs="Arial"/>
        </w:rPr>
        <w:t xml:space="preserve"> dem durch entsprechende Planänd</w:t>
      </w:r>
      <w:r w:rsidR="00E17D4C">
        <w:rPr>
          <w:rFonts w:ascii="Arial" w:hAnsi="Arial" w:cs="Arial"/>
        </w:rPr>
        <w:t>erungen Rechnung getragen</w:t>
      </w:r>
      <w:r w:rsidR="006B6C07" w:rsidRPr="004F640E">
        <w:rPr>
          <w:rFonts w:ascii="Arial" w:hAnsi="Arial" w:cs="Arial"/>
        </w:rPr>
        <w:t>.</w:t>
      </w:r>
    </w:p>
    <w:p w:rsidR="00A62BA3" w:rsidRPr="004F640E" w:rsidRDefault="00A62BA3" w:rsidP="003C518C">
      <w:pPr>
        <w:tabs>
          <w:tab w:val="num" w:pos="567"/>
          <w:tab w:val="num" w:pos="1134"/>
        </w:tabs>
        <w:ind w:left="426" w:hanging="426"/>
        <w:rPr>
          <w:rFonts w:ascii="Arial" w:hAnsi="Arial" w:cs="Arial"/>
        </w:rPr>
      </w:pPr>
    </w:p>
    <w:p w:rsidR="008C5C58" w:rsidRDefault="00DF7891" w:rsidP="00BA4164">
      <w:pPr>
        <w:tabs>
          <w:tab w:val="num" w:pos="567"/>
        </w:tabs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E17D4C">
        <w:rPr>
          <w:rFonts w:ascii="Arial" w:hAnsi="Arial" w:cs="Arial"/>
        </w:rPr>
        <w:t>S</w:t>
      </w:r>
      <w:r w:rsidR="002B7D54">
        <w:rPr>
          <w:rFonts w:ascii="Arial" w:hAnsi="Arial" w:cs="Arial"/>
        </w:rPr>
        <w:t>o wur</w:t>
      </w:r>
      <w:r w:rsidR="00E17D4C">
        <w:rPr>
          <w:rFonts w:ascii="Arial" w:hAnsi="Arial" w:cs="Arial"/>
        </w:rPr>
        <w:t xml:space="preserve">de lediglich </w:t>
      </w:r>
      <w:r w:rsidR="002B7D54">
        <w:rPr>
          <w:rFonts w:ascii="Arial" w:hAnsi="Arial" w:cs="Arial"/>
        </w:rPr>
        <w:t>in einem Fall</w:t>
      </w:r>
      <w:r w:rsidR="00762F63" w:rsidRPr="004F640E">
        <w:rPr>
          <w:rFonts w:ascii="Arial" w:hAnsi="Arial" w:cs="Arial"/>
        </w:rPr>
        <w:t xml:space="preserve"> </w:t>
      </w:r>
      <w:r w:rsidR="00E17D4C">
        <w:rPr>
          <w:rFonts w:ascii="Arial" w:hAnsi="Arial" w:cs="Arial"/>
        </w:rPr>
        <w:t xml:space="preserve">seitens Frau </w:t>
      </w:r>
      <w:r w:rsidR="008C5C58">
        <w:rPr>
          <w:rFonts w:ascii="Arial" w:hAnsi="Arial" w:cs="Arial"/>
        </w:rPr>
        <w:t>Margot Schneider</w:t>
      </w:r>
      <w:r w:rsidR="00BA130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(GE-Nr. </w:t>
      </w:r>
      <w:r w:rsidR="008C5C58">
        <w:rPr>
          <w:rFonts w:ascii="Arial" w:hAnsi="Arial" w:cs="Arial"/>
        </w:rPr>
        <w:t>1.1-1.6</w:t>
      </w:r>
      <w:r w:rsidR="00D85118" w:rsidRPr="003D7BC4">
        <w:rPr>
          <w:rFonts w:ascii="Arial" w:hAnsi="Arial" w:cs="Arial"/>
        </w:rPr>
        <w:t>)</w:t>
      </w:r>
      <w:r w:rsidR="008C5C58">
        <w:rPr>
          <w:rFonts w:ascii="Arial" w:hAnsi="Arial" w:cs="Arial"/>
        </w:rPr>
        <w:t>,</w:t>
      </w:r>
      <w:r w:rsidR="00E17D4C">
        <w:rPr>
          <w:rFonts w:ascii="Arial" w:hAnsi="Arial" w:cs="Arial"/>
        </w:rPr>
        <w:t xml:space="preserve"> </w:t>
      </w:r>
      <w:r w:rsidR="003D7BC4" w:rsidRPr="003D7BC4">
        <w:rPr>
          <w:rFonts w:ascii="Arial" w:hAnsi="Arial" w:cs="Arial"/>
        </w:rPr>
        <w:t xml:space="preserve">Gemarkung </w:t>
      </w:r>
      <w:r w:rsidR="008C5C58">
        <w:rPr>
          <w:rFonts w:ascii="Arial" w:hAnsi="Arial" w:cs="Arial"/>
        </w:rPr>
        <w:t>Hollnich</w:t>
      </w:r>
      <w:r w:rsidR="00762F63" w:rsidRPr="003D7BC4">
        <w:rPr>
          <w:rFonts w:ascii="Arial" w:hAnsi="Arial" w:cs="Arial"/>
        </w:rPr>
        <w:t xml:space="preserve">, Flur </w:t>
      </w:r>
      <w:r w:rsidR="008C5C58">
        <w:rPr>
          <w:rFonts w:ascii="Arial" w:hAnsi="Arial" w:cs="Arial"/>
        </w:rPr>
        <w:t>1</w:t>
      </w:r>
      <w:r w:rsidR="00BA1304">
        <w:rPr>
          <w:rFonts w:ascii="Arial" w:hAnsi="Arial" w:cs="Arial"/>
        </w:rPr>
        <w:t xml:space="preserve">, Nr. </w:t>
      </w:r>
      <w:r w:rsidR="008C5C58">
        <w:rPr>
          <w:rFonts w:ascii="Arial" w:hAnsi="Arial" w:cs="Arial"/>
        </w:rPr>
        <w:t>93</w:t>
      </w:r>
      <w:r w:rsidR="00E17D4C">
        <w:rPr>
          <w:rFonts w:ascii="Arial" w:hAnsi="Arial" w:cs="Arial"/>
        </w:rPr>
        <w:t xml:space="preserve"> </w:t>
      </w:r>
      <w:r w:rsidR="002B7D54">
        <w:rPr>
          <w:rFonts w:ascii="Arial" w:hAnsi="Arial" w:cs="Arial"/>
          <w:u w:val="single"/>
        </w:rPr>
        <w:t>keine Bauerlaubnis</w:t>
      </w:r>
      <w:r w:rsidR="00E17D4C" w:rsidRPr="00E17D4C">
        <w:rPr>
          <w:rFonts w:ascii="Arial" w:hAnsi="Arial" w:cs="Arial"/>
          <w:u w:val="single"/>
        </w:rPr>
        <w:t xml:space="preserve"> erteilt:</w:t>
      </w:r>
      <w:r w:rsidR="00E17D4C">
        <w:rPr>
          <w:rFonts w:ascii="Arial" w:hAnsi="Arial" w:cs="Arial"/>
        </w:rPr>
        <w:t xml:space="preserve"> Deren</w:t>
      </w:r>
      <w:r w:rsidR="008C5C58" w:rsidRPr="008C5C58">
        <w:rPr>
          <w:rFonts w:ascii="Arial" w:hAnsi="Arial" w:cs="Arial"/>
        </w:rPr>
        <w:t xml:space="preserve"> in Kurvenlage befindliche</w:t>
      </w:r>
      <w:r w:rsidR="00E17D4C">
        <w:rPr>
          <w:rFonts w:ascii="Arial" w:hAnsi="Arial" w:cs="Arial"/>
        </w:rPr>
        <w:t>s</w:t>
      </w:r>
      <w:r w:rsidR="008C5C58" w:rsidRPr="008C5C58">
        <w:rPr>
          <w:rFonts w:ascii="Arial" w:hAnsi="Arial" w:cs="Arial"/>
        </w:rPr>
        <w:t xml:space="preserve"> Grundstück </w:t>
      </w:r>
      <w:r w:rsidR="008C5C58">
        <w:rPr>
          <w:rFonts w:ascii="Arial" w:hAnsi="Arial" w:cs="Arial"/>
        </w:rPr>
        <w:t xml:space="preserve">darf weder </w:t>
      </w:r>
      <w:r w:rsidR="008B42FD">
        <w:rPr>
          <w:rFonts w:ascii="Arial" w:hAnsi="Arial" w:cs="Arial"/>
        </w:rPr>
        <w:t>vorübergehend noch dauerhaft beansprucht werden</w:t>
      </w:r>
      <w:r w:rsidR="00E17D4C">
        <w:rPr>
          <w:rFonts w:ascii="Arial" w:hAnsi="Arial" w:cs="Arial"/>
        </w:rPr>
        <w:t>. D</w:t>
      </w:r>
      <w:r w:rsidR="00AB40B3">
        <w:rPr>
          <w:rFonts w:ascii="Arial" w:hAnsi="Arial" w:cs="Arial"/>
        </w:rPr>
        <w:t xml:space="preserve">ies wurde </w:t>
      </w:r>
      <w:r w:rsidR="002B7D54">
        <w:rPr>
          <w:rFonts w:ascii="Arial" w:hAnsi="Arial" w:cs="Arial"/>
        </w:rPr>
        <w:t xml:space="preserve">planerisch </w:t>
      </w:r>
      <w:r w:rsidR="00AB40B3">
        <w:rPr>
          <w:rFonts w:ascii="Arial" w:hAnsi="Arial" w:cs="Arial"/>
        </w:rPr>
        <w:t xml:space="preserve">durch eine „Verschiebung“ der Fahrbahn in Fahrtrichtung links </w:t>
      </w:r>
      <w:r w:rsidR="002B7D54">
        <w:rPr>
          <w:rFonts w:ascii="Arial" w:hAnsi="Arial" w:cs="Arial"/>
        </w:rPr>
        <w:t>berücksichtigt</w:t>
      </w:r>
      <w:r w:rsidR="00AB40B3">
        <w:rPr>
          <w:rFonts w:ascii="Arial" w:hAnsi="Arial" w:cs="Arial"/>
        </w:rPr>
        <w:t>. Besteh</w:t>
      </w:r>
      <w:r w:rsidR="008B42FD">
        <w:rPr>
          <w:rFonts w:ascii="Arial" w:hAnsi="Arial" w:cs="Arial"/>
        </w:rPr>
        <w:t>ende Flurstücksgrenzen sind</w:t>
      </w:r>
      <w:r w:rsidR="002B7D54">
        <w:rPr>
          <w:rFonts w:ascii="Arial" w:hAnsi="Arial" w:cs="Arial"/>
        </w:rPr>
        <w:t xml:space="preserve"> hier</w:t>
      </w:r>
      <w:r w:rsidR="008B42FD">
        <w:rPr>
          <w:rFonts w:ascii="Arial" w:hAnsi="Arial" w:cs="Arial"/>
        </w:rPr>
        <w:t xml:space="preserve"> zwingend einzuhalten und im Vorfeld der Baumaßnahme zu markieren.</w:t>
      </w:r>
    </w:p>
    <w:p w:rsidR="00D41C05" w:rsidRDefault="008C5C58" w:rsidP="00BA4164">
      <w:pPr>
        <w:tabs>
          <w:tab w:val="num" w:pos="567"/>
        </w:tabs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566F67" w:rsidRPr="004F640E" w:rsidRDefault="001F70B3" w:rsidP="00BA4164">
      <w:pPr>
        <w:ind w:left="426" w:hanging="426"/>
        <w:rPr>
          <w:rFonts w:ascii="Arial" w:hAnsi="Arial" w:cs="Arial"/>
        </w:rPr>
      </w:pPr>
      <w:r w:rsidRPr="004F640E">
        <w:rPr>
          <w:rFonts w:ascii="Arial" w:hAnsi="Arial" w:cs="Arial"/>
          <w:b/>
        </w:rPr>
        <w:t>IV.</w:t>
      </w:r>
      <w:r w:rsidRPr="004F640E">
        <w:rPr>
          <w:rFonts w:ascii="Arial" w:hAnsi="Arial" w:cs="Arial"/>
          <w:b/>
        </w:rPr>
        <w:tab/>
      </w:r>
      <w:r w:rsidR="00BA2ED8" w:rsidRPr="004F640E">
        <w:rPr>
          <w:rFonts w:ascii="Arial" w:hAnsi="Arial" w:cs="Arial"/>
        </w:rPr>
        <w:t xml:space="preserve">Die schriftlichen Zustimmungen </w:t>
      </w:r>
      <w:r w:rsidR="00BA2ED8" w:rsidRPr="00DC4C8E">
        <w:rPr>
          <w:rFonts w:ascii="Arial" w:hAnsi="Arial" w:cs="Arial"/>
        </w:rPr>
        <w:t>der Träger öffentlicher Belange</w:t>
      </w:r>
      <w:r w:rsidR="00A6762D" w:rsidRPr="004F640E">
        <w:rPr>
          <w:rFonts w:ascii="Arial" w:hAnsi="Arial" w:cs="Arial"/>
        </w:rPr>
        <w:t xml:space="preserve"> liegen ebenfalls alle vor. Die in den Stellungnahmen enthaltenen Auflagen und Anmerkungen sind bei der Baudurchführung zwingend zu beachten. Diese sind teilweise der Entscheidung als Anlage beigefügt. </w:t>
      </w:r>
    </w:p>
    <w:p w:rsidR="005208B1" w:rsidRPr="004F640E" w:rsidRDefault="00566F67" w:rsidP="00BA4164">
      <w:pPr>
        <w:tabs>
          <w:tab w:val="num" w:pos="567"/>
        </w:tabs>
        <w:ind w:left="426" w:hanging="426"/>
        <w:rPr>
          <w:rFonts w:ascii="Arial" w:hAnsi="Arial" w:cs="Arial"/>
        </w:rPr>
      </w:pPr>
      <w:r w:rsidRPr="004F640E">
        <w:rPr>
          <w:rFonts w:ascii="Arial" w:hAnsi="Arial" w:cs="Arial"/>
        </w:rPr>
        <w:tab/>
      </w:r>
    </w:p>
    <w:p w:rsidR="00A6762D" w:rsidRPr="004F640E" w:rsidRDefault="005208B1" w:rsidP="00BA4164">
      <w:pPr>
        <w:ind w:left="426" w:hanging="426"/>
        <w:rPr>
          <w:rFonts w:ascii="Arial" w:hAnsi="Arial" w:cs="Arial"/>
        </w:rPr>
      </w:pPr>
      <w:r w:rsidRPr="004F640E">
        <w:rPr>
          <w:rFonts w:ascii="Arial" w:hAnsi="Arial" w:cs="Arial"/>
        </w:rPr>
        <w:tab/>
      </w:r>
      <w:r w:rsidR="00A6762D" w:rsidRPr="004F640E">
        <w:rPr>
          <w:rFonts w:ascii="Arial" w:hAnsi="Arial" w:cs="Arial"/>
        </w:rPr>
        <w:t>Insbesondere hat die Baudurchführung nach folgenden Maßgaben zu erfol</w:t>
      </w:r>
      <w:r w:rsidR="00BA4164">
        <w:rPr>
          <w:rFonts w:ascii="Arial" w:hAnsi="Arial" w:cs="Arial"/>
        </w:rPr>
        <w:t>-</w:t>
      </w:r>
      <w:r w:rsidR="00BA4164">
        <w:rPr>
          <w:rFonts w:ascii="Arial" w:hAnsi="Arial" w:cs="Arial"/>
        </w:rPr>
        <w:br/>
      </w:r>
      <w:r w:rsidR="00A6762D" w:rsidRPr="004F640E">
        <w:rPr>
          <w:rFonts w:ascii="Arial" w:hAnsi="Arial" w:cs="Arial"/>
        </w:rPr>
        <w:t>gen:</w:t>
      </w:r>
    </w:p>
    <w:p w:rsidR="004D46ED" w:rsidRPr="004F640E" w:rsidRDefault="004D46ED" w:rsidP="001F70B3">
      <w:pPr>
        <w:tabs>
          <w:tab w:val="num" w:pos="567"/>
          <w:tab w:val="num" w:pos="1134"/>
        </w:tabs>
        <w:jc w:val="both"/>
        <w:rPr>
          <w:rFonts w:ascii="Arial" w:hAnsi="Arial" w:cs="Arial"/>
        </w:rPr>
      </w:pPr>
    </w:p>
    <w:p w:rsidR="00E17D4C" w:rsidRDefault="00A6762D" w:rsidP="00F854DB">
      <w:pPr>
        <w:ind w:left="1276" w:hanging="709"/>
        <w:jc w:val="both"/>
        <w:rPr>
          <w:rFonts w:ascii="Arial" w:hAnsi="Arial" w:cs="Arial"/>
        </w:rPr>
      </w:pPr>
      <w:r w:rsidRPr="00C64CC9">
        <w:rPr>
          <w:rFonts w:ascii="Arial" w:hAnsi="Arial" w:cs="Arial"/>
          <w:b/>
        </w:rPr>
        <w:t>IV/1.</w:t>
      </w:r>
      <w:r w:rsidRPr="00C64CC9">
        <w:rPr>
          <w:rFonts w:ascii="Arial" w:hAnsi="Arial" w:cs="Arial"/>
        </w:rPr>
        <w:t xml:space="preserve"> </w:t>
      </w:r>
      <w:r w:rsidR="00F854DB">
        <w:rPr>
          <w:rFonts w:ascii="Arial" w:hAnsi="Arial" w:cs="Arial"/>
        </w:rPr>
        <w:tab/>
      </w:r>
      <w:r w:rsidRPr="00C64CC9">
        <w:rPr>
          <w:rFonts w:ascii="Arial" w:hAnsi="Arial" w:cs="Arial"/>
        </w:rPr>
        <w:t>Im</w:t>
      </w:r>
      <w:r w:rsidRPr="004F640E">
        <w:rPr>
          <w:rFonts w:ascii="Arial" w:hAnsi="Arial" w:cs="Arial"/>
        </w:rPr>
        <w:t xml:space="preserve"> Ausbaubereich befinden sich Versorgungsleitungen folgender Unternehmen</w:t>
      </w:r>
      <w:r w:rsidR="00A4302B">
        <w:rPr>
          <w:rFonts w:ascii="Arial" w:hAnsi="Arial" w:cs="Arial"/>
        </w:rPr>
        <w:t xml:space="preserve"> (siehe </w:t>
      </w:r>
      <w:r w:rsidR="00A4302B" w:rsidRPr="00A4302B">
        <w:rPr>
          <w:rFonts w:ascii="Arial" w:hAnsi="Arial" w:cs="Arial"/>
          <w:b/>
        </w:rPr>
        <w:t>Anlage</w:t>
      </w:r>
      <w:r w:rsidR="00BA4164">
        <w:rPr>
          <w:rFonts w:ascii="Arial" w:hAnsi="Arial" w:cs="Arial"/>
          <w:b/>
        </w:rPr>
        <w:t>n</w:t>
      </w:r>
      <w:r w:rsidR="00A4302B" w:rsidRPr="00A4302B">
        <w:rPr>
          <w:rFonts w:ascii="Arial" w:hAnsi="Arial" w:cs="Arial"/>
          <w:b/>
        </w:rPr>
        <w:t xml:space="preserve"> </w:t>
      </w:r>
      <w:r w:rsidR="00BA4164">
        <w:rPr>
          <w:rFonts w:ascii="Arial" w:hAnsi="Arial" w:cs="Arial"/>
          <w:b/>
        </w:rPr>
        <w:t>1</w:t>
      </w:r>
      <w:r w:rsidR="00A4302B">
        <w:rPr>
          <w:rFonts w:ascii="Arial" w:hAnsi="Arial" w:cs="Arial"/>
        </w:rPr>
        <w:t>)</w:t>
      </w:r>
      <w:r w:rsidRPr="004F640E">
        <w:rPr>
          <w:rFonts w:ascii="Arial" w:hAnsi="Arial" w:cs="Arial"/>
        </w:rPr>
        <w:t xml:space="preserve">: </w:t>
      </w:r>
      <w:r w:rsidR="00CF7366">
        <w:rPr>
          <w:rFonts w:ascii="Arial" w:hAnsi="Arial" w:cs="Arial"/>
        </w:rPr>
        <w:t xml:space="preserve"> </w:t>
      </w:r>
    </w:p>
    <w:p w:rsidR="00A6762D" w:rsidRPr="004F640E" w:rsidRDefault="00CF7366" w:rsidP="00F854DB">
      <w:pPr>
        <w:ind w:left="1276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</w:p>
    <w:p w:rsidR="00A4302B" w:rsidRDefault="007A7D58" w:rsidP="00BC6279">
      <w:pPr>
        <w:numPr>
          <w:ilvl w:val="0"/>
          <w:numId w:val="4"/>
        </w:numPr>
        <w:tabs>
          <w:tab w:val="num" w:pos="1701"/>
        </w:tabs>
        <w:spacing w:line="264" w:lineRule="atLeast"/>
        <w:ind w:left="1276" w:firstLine="0"/>
        <w:jc w:val="both"/>
        <w:rPr>
          <w:rFonts w:ascii="Arial" w:hAnsi="Arial" w:cs="Arial"/>
        </w:rPr>
      </w:pPr>
      <w:r w:rsidRPr="00A4302B">
        <w:rPr>
          <w:rFonts w:ascii="Arial" w:hAnsi="Arial" w:cs="Arial"/>
        </w:rPr>
        <w:t xml:space="preserve">Deutsche Telekom </w:t>
      </w:r>
      <w:r w:rsidR="00BA4164">
        <w:rPr>
          <w:rFonts w:ascii="Arial" w:hAnsi="Arial" w:cs="Arial"/>
        </w:rPr>
        <w:t>Technik</w:t>
      </w:r>
      <w:r w:rsidRPr="00A4302B">
        <w:rPr>
          <w:rFonts w:ascii="Arial" w:hAnsi="Arial" w:cs="Arial"/>
        </w:rPr>
        <w:t xml:space="preserve"> GmbH</w:t>
      </w:r>
      <w:r w:rsidR="00C64CC9" w:rsidRPr="00A4302B">
        <w:rPr>
          <w:rFonts w:ascii="Arial" w:hAnsi="Arial" w:cs="Arial"/>
        </w:rPr>
        <w:t xml:space="preserve"> </w:t>
      </w:r>
    </w:p>
    <w:p w:rsidR="00C64CC9" w:rsidRDefault="00C64CC9" w:rsidP="00BC6279">
      <w:pPr>
        <w:numPr>
          <w:ilvl w:val="0"/>
          <w:numId w:val="4"/>
        </w:numPr>
        <w:tabs>
          <w:tab w:val="num" w:pos="1701"/>
        </w:tabs>
        <w:spacing w:line="264" w:lineRule="atLeast"/>
        <w:ind w:left="1276" w:firstLine="0"/>
        <w:jc w:val="both"/>
        <w:rPr>
          <w:rFonts w:ascii="Arial" w:hAnsi="Arial" w:cs="Arial"/>
        </w:rPr>
      </w:pPr>
      <w:r w:rsidRPr="00A4302B">
        <w:rPr>
          <w:rFonts w:ascii="Arial" w:hAnsi="Arial" w:cs="Arial"/>
        </w:rPr>
        <w:t>Westnetz GmbH</w:t>
      </w:r>
    </w:p>
    <w:p w:rsidR="00DC4C8E" w:rsidRDefault="00BA4164" w:rsidP="00BC6279">
      <w:pPr>
        <w:numPr>
          <w:ilvl w:val="0"/>
          <w:numId w:val="4"/>
        </w:numPr>
        <w:tabs>
          <w:tab w:val="num" w:pos="1701"/>
        </w:tabs>
        <w:spacing w:line="264" w:lineRule="atLeast"/>
        <w:ind w:left="1276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Rhein-Hunsrück-Wasser</w:t>
      </w:r>
      <w:r w:rsidR="00DC4C8E">
        <w:rPr>
          <w:rFonts w:ascii="Arial" w:hAnsi="Arial" w:cs="Arial"/>
        </w:rPr>
        <w:t xml:space="preserve"> </w:t>
      </w:r>
    </w:p>
    <w:p w:rsidR="00E17D4C" w:rsidRPr="00A4302B" w:rsidRDefault="00E17D4C" w:rsidP="00E17D4C">
      <w:pPr>
        <w:spacing w:line="264" w:lineRule="atLeast"/>
        <w:ind w:left="1276"/>
        <w:jc w:val="both"/>
        <w:rPr>
          <w:rFonts w:ascii="Arial" w:hAnsi="Arial" w:cs="Arial"/>
        </w:rPr>
      </w:pPr>
    </w:p>
    <w:p w:rsidR="00C64CC9" w:rsidRDefault="00C64CC9" w:rsidP="00BC6279">
      <w:pPr>
        <w:spacing w:line="264" w:lineRule="atLeast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Seitens </w:t>
      </w:r>
      <w:r w:rsidR="00B40800">
        <w:rPr>
          <w:rFonts w:ascii="Arial" w:hAnsi="Arial" w:cs="Arial"/>
        </w:rPr>
        <w:t>Rhein-Hunsrück-Wasser wird auf eine Hausanschlussleitung im Seitenbankett, Station 0+000-0+037 hingewiesen.</w:t>
      </w:r>
    </w:p>
    <w:p w:rsidR="00DC4C8E" w:rsidRDefault="00DC4C8E" w:rsidP="00BC6279">
      <w:pPr>
        <w:spacing w:line="264" w:lineRule="atLeast"/>
        <w:ind w:left="1276"/>
        <w:jc w:val="both"/>
        <w:rPr>
          <w:rFonts w:ascii="Arial" w:hAnsi="Arial" w:cs="Arial"/>
        </w:rPr>
      </w:pPr>
    </w:p>
    <w:p w:rsidR="00FB5523" w:rsidRPr="004F640E" w:rsidRDefault="00FB5523" w:rsidP="00BC6279">
      <w:pPr>
        <w:ind w:left="1276"/>
        <w:jc w:val="both"/>
        <w:rPr>
          <w:rFonts w:ascii="Arial" w:hAnsi="Arial" w:cs="Arial"/>
        </w:rPr>
      </w:pPr>
      <w:r w:rsidRPr="004F640E">
        <w:rPr>
          <w:rFonts w:ascii="Arial" w:hAnsi="Arial" w:cs="Arial"/>
        </w:rPr>
        <w:t>Mit den vorgenannten Unternehmen ist rechtzeitig vor Baubeginn und Ausschreibung Kontakt im Hinblick auf die Koordination eventuell erforderlicher Sicherungs-</w:t>
      </w:r>
      <w:r w:rsidR="00B0157B">
        <w:rPr>
          <w:rFonts w:ascii="Arial" w:hAnsi="Arial" w:cs="Arial"/>
        </w:rPr>
        <w:t xml:space="preserve"> </w:t>
      </w:r>
      <w:r w:rsidRPr="004F640E">
        <w:rPr>
          <w:rFonts w:ascii="Arial" w:hAnsi="Arial" w:cs="Arial"/>
        </w:rPr>
        <w:t>/ Verlegungsmaßnahme</w:t>
      </w:r>
      <w:r w:rsidR="005A49F2" w:rsidRPr="004F640E">
        <w:rPr>
          <w:rFonts w:ascii="Arial" w:hAnsi="Arial" w:cs="Arial"/>
        </w:rPr>
        <w:t>n</w:t>
      </w:r>
      <w:r w:rsidRPr="004F640E">
        <w:rPr>
          <w:rFonts w:ascii="Arial" w:hAnsi="Arial" w:cs="Arial"/>
        </w:rPr>
        <w:t xml:space="preserve"> bzw. Einweisung in die genaue Lage der Leitungen aufzunehmen. Die Kostentragung für evtl. Leitungsverlegung</w:t>
      </w:r>
      <w:r w:rsidR="00566F67" w:rsidRPr="004F640E">
        <w:rPr>
          <w:rFonts w:ascii="Arial" w:hAnsi="Arial" w:cs="Arial"/>
        </w:rPr>
        <w:t>en</w:t>
      </w:r>
      <w:r w:rsidRPr="004F640E">
        <w:rPr>
          <w:rFonts w:ascii="Arial" w:hAnsi="Arial" w:cs="Arial"/>
        </w:rPr>
        <w:t xml:space="preserve"> richtet sich nach den bestehenden Verträgen bzw. den gesetzlichen Bestimmungen.</w:t>
      </w:r>
    </w:p>
    <w:p w:rsidR="00487DA3" w:rsidRPr="004F640E" w:rsidRDefault="00487DA3" w:rsidP="00A5635C">
      <w:pPr>
        <w:ind w:left="1276" w:hanging="709"/>
        <w:jc w:val="both"/>
        <w:rPr>
          <w:rFonts w:ascii="Arial" w:hAnsi="Arial" w:cs="Arial"/>
        </w:rPr>
      </w:pPr>
    </w:p>
    <w:p w:rsidR="00B05A00" w:rsidRPr="004F640E" w:rsidRDefault="007B4D9E" w:rsidP="00BC6279">
      <w:pPr>
        <w:ind w:left="1276" w:hanging="709"/>
        <w:jc w:val="both"/>
        <w:rPr>
          <w:rFonts w:ascii="Arial" w:hAnsi="Arial" w:cs="Arial"/>
        </w:rPr>
      </w:pPr>
      <w:r w:rsidRPr="004F640E">
        <w:rPr>
          <w:rFonts w:ascii="Arial" w:hAnsi="Arial" w:cs="Arial"/>
          <w:b/>
        </w:rPr>
        <w:t>IV/2.</w:t>
      </w:r>
      <w:r w:rsidRPr="004F640E">
        <w:rPr>
          <w:rFonts w:ascii="Arial" w:hAnsi="Arial" w:cs="Arial"/>
          <w:b/>
        </w:rPr>
        <w:tab/>
      </w:r>
      <w:r w:rsidR="00B05A00" w:rsidRPr="004F640E">
        <w:rPr>
          <w:rFonts w:ascii="Arial" w:hAnsi="Arial" w:cs="Arial"/>
        </w:rPr>
        <w:t xml:space="preserve">Die </w:t>
      </w:r>
      <w:r w:rsidR="00E3109B">
        <w:rPr>
          <w:rFonts w:ascii="Arial" w:hAnsi="Arial" w:cs="Arial"/>
        </w:rPr>
        <w:t>Ortsgemeinde</w:t>
      </w:r>
      <w:r w:rsidR="00B40800">
        <w:rPr>
          <w:rFonts w:ascii="Arial" w:hAnsi="Arial" w:cs="Arial"/>
        </w:rPr>
        <w:t>n Gödenroth bzw. Hollnich</w:t>
      </w:r>
      <w:r w:rsidR="005208B1" w:rsidRPr="004F640E">
        <w:rPr>
          <w:rFonts w:ascii="Arial" w:hAnsi="Arial" w:cs="Arial"/>
        </w:rPr>
        <w:t xml:space="preserve"> </w:t>
      </w:r>
      <w:r w:rsidR="00B40800">
        <w:rPr>
          <w:rFonts w:ascii="Arial" w:hAnsi="Arial" w:cs="Arial"/>
        </w:rPr>
        <w:t xml:space="preserve">haben </w:t>
      </w:r>
      <w:r w:rsidR="00B05A00" w:rsidRPr="004F640E">
        <w:rPr>
          <w:rFonts w:ascii="Arial" w:hAnsi="Arial" w:cs="Arial"/>
        </w:rPr>
        <w:t xml:space="preserve">der Maßnahme </w:t>
      </w:r>
      <w:r w:rsidR="00B40800">
        <w:rPr>
          <w:rFonts w:ascii="Arial" w:hAnsi="Arial" w:cs="Arial"/>
        </w:rPr>
        <w:t xml:space="preserve">am 22.02.2022 bzw. 14.03.2022 im Rahmen ihrer jeweiligen Gemeinderatssitzung zugestimmt </w:t>
      </w:r>
      <w:r w:rsidR="00D459A9">
        <w:rPr>
          <w:rFonts w:ascii="Arial" w:hAnsi="Arial" w:cs="Arial"/>
        </w:rPr>
        <w:t>(</w:t>
      </w:r>
      <w:r w:rsidR="00623BEF" w:rsidRPr="00623BEF">
        <w:rPr>
          <w:rFonts w:ascii="Arial" w:hAnsi="Arial" w:cs="Arial"/>
          <w:b/>
        </w:rPr>
        <w:t xml:space="preserve">Anlage </w:t>
      </w:r>
      <w:r w:rsidR="00B40800">
        <w:rPr>
          <w:rFonts w:ascii="Arial" w:hAnsi="Arial" w:cs="Arial"/>
          <w:b/>
        </w:rPr>
        <w:t>2</w:t>
      </w:r>
      <w:r w:rsidR="00623BEF">
        <w:rPr>
          <w:rFonts w:ascii="Arial" w:hAnsi="Arial" w:cs="Arial"/>
        </w:rPr>
        <w:t>)</w:t>
      </w:r>
      <w:r w:rsidR="00B05A00" w:rsidRPr="004F640E">
        <w:rPr>
          <w:rFonts w:ascii="Arial" w:hAnsi="Arial" w:cs="Arial"/>
        </w:rPr>
        <w:t xml:space="preserve">. </w:t>
      </w:r>
      <w:r w:rsidR="0005626F">
        <w:rPr>
          <w:rFonts w:ascii="Arial" w:hAnsi="Arial" w:cs="Arial"/>
        </w:rPr>
        <w:t xml:space="preserve">Laut Hinweis des Ortsbürgermeisters von Gödenroth, Herrn Gerd Emmel, mündet </w:t>
      </w:r>
      <w:r w:rsidR="0005626F">
        <w:rPr>
          <w:rFonts w:ascii="Arial" w:hAnsi="Arial" w:cs="Arial"/>
        </w:rPr>
        <w:t xml:space="preserve">zwischen Bau-km 0+400 und 0+420 </w:t>
      </w:r>
      <w:r w:rsidR="0005626F">
        <w:rPr>
          <w:rFonts w:ascii="Arial" w:hAnsi="Arial" w:cs="Arial"/>
        </w:rPr>
        <w:t xml:space="preserve">ein derzeit nicht als solcher genutzter, aber als Wegeparzelle vorhandener Wirtschaftsweg. </w:t>
      </w:r>
      <w:r w:rsidR="005C6981">
        <w:rPr>
          <w:rFonts w:ascii="Arial" w:hAnsi="Arial" w:cs="Arial"/>
        </w:rPr>
        <w:t>Dort soll anstatt der</w:t>
      </w:r>
      <w:r w:rsidR="005C6981">
        <w:rPr>
          <w:rFonts w:ascii="Arial" w:hAnsi="Arial" w:cs="Arial"/>
        </w:rPr>
        <w:t xml:space="preserve"> ursprünglich geplante</w:t>
      </w:r>
      <w:r w:rsidR="005C6981">
        <w:rPr>
          <w:rFonts w:ascii="Arial" w:hAnsi="Arial" w:cs="Arial"/>
        </w:rPr>
        <w:t>n</w:t>
      </w:r>
      <w:r w:rsidR="005C6981">
        <w:rPr>
          <w:rFonts w:ascii="Arial" w:hAnsi="Arial" w:cs="Arial"/>
        </w:rPr>
        <w:t xml:space="preserve"> Mulde </w:t>
      </w:r>
      <w:r w:rsidR="005C6981">
        <w:rPr>
          <w:rFonts w:ascii="Arial" w:hAnsi="Arial" w:cs="Arial"/>
        </w:rPr>
        <w:t>schon jetzt eine</w:t>
      </w:r>
      <w:r w:rsidR="005C6981">
        <w:rPr>
          <w:rFonts w:ascii="Arial" w:hAnsi="Arial" w:cs="Arial"/>
        </w:rPr>
        <w:t xml:space="preserve"> Verrohrung</w:t>
      </w:r>
      <w:r w:rsidR="005C6981">
        <w:rPr>
          <w:rFonts w:ascii="Arial" w:hAnsi="Arial" w:cs="Arial"/>
        </w:rPr>
        <w:t xml:space="preserve"> installiert werden</w:t>
      </w:r>
      <w:r w:rsidR="005C6981">
        <w:rPr>
          <w:rFonts w:ascii="Arial" w:hAnsi="Arial" w:cs="Arial"/>
        </w:rPr>
        <w:t xml:space="preserve">, </w:t>
      </w:r>
      <w:r w:rsidR="005C6981">
        <w:rPr>
          <w:rFonts w:ascii="Arial" w:hAnsi="Arial" w:cs="Arial"/>
        </w:rPr>
        <w:t xml:space="preserve">zwecks Befahrbarkeit und </w:t>
      </w:r>
      <w:r w:rsidR="0005626F">
        <w:rPr>
          <w:rFonts w:ascii="Arial" w:hAnsi="Arial" w:cs="Arial"/>
        </w:rPr>
        <w:t xml:space="preserve">ggf. </w:t>
      </w:r>
      <w:r w:rsidR="005C6981">
        <w:rPr>
          <w:rFonts w:ascii="Arial" w:hAnsi="Arial" w:cs="Arial"/>
        </w:rPr>
        <w:t xml:space="preserve">Reaktivierung besagter Einmündung </w:t>
      </w:r>
      <w:r w:rsidR="0005626F">
        <w:rPr>
          <w:rFonts w:ascii="Arial" w:hAnsi="Arial" w:cs="Arial"/>
        </w:rPr>
        <w:t>zu einem späteren Z</w:t>
      </w:r>
      <w:r w:rsidR="005C6981">
        <w:rPr>
          <w:rFonts w:ascii="Arial" w:hAnsi="Arial" w:cs="Arial"/>
        </w:rPr>
        <w:t>eitpunkt.</w:t>
      </w:r>
    </w:p>
    <w:p w:rsidR="00B05A00" w:rsidRPr="004F640E" w:rsidRDefault="00B05A00" w:rsidP="00F854DB">
      <w:pPr>
        <w:ind w:left="1418" w:hanging="851"/>
        <w:jc w:val="both"/>
        <w:rPr>
          <w:rFonts w:ascii="Arial" w:hAnsi="Arial" w:cs="Arial"/>
        </w:rPr>
      </w:pPr>
    </w:p>
    <w:p w:rsidR="002C076F" w:rsidRDefault="00393DC7" w:rsidP="00B40800">
      <w:pPr>
        <w:tabs>
          <w:tab w:val="left" w:pos="1701"/>
        </w:tabs>
        <w:ind w:left="1276" w:hanging="709"/>
        <w:jc w:val="both"/>
        <w:rPr>
          <w:rFonts w:ascii="Arial" w:hAnsi="Arial" w:cs="Arial"/>
          <w:bCs/>
        </w:rPr>
      </w:pPr>
      <w:r w:rsidRPr="004F640E">
        <w:rPr>
          <w:rFonts w:ascii="Arial" w:hAnsi="Arial" w:cs="Arial"/>
          <w:b/>
          <w:bCs/>
        </w:rPr>
        <w:t>IV/</w:t>
      </w:r>
      <w:r w:rsidR="00060CC5">
        <w:rPr>
          <w:rFonts w:ascii="Arial" w:hAnsi="Arial" w:cs="Arial"/>
          <w:b/>
          <w:bCs/>
        </w:rPr>
        <w:t>3</w:t>
      </w:r>
      <w:r w:rsidR="00B40800">
        <w:rPr>
          <w:rFonts w:ascii="Arial" w:hAnsi="Arial" w:cs="Arial"/>
          <w:b/>
          <w:bCs/>
        </w:rPr>
        <w:t>.</w:t>
      </w:r>
      <w:r w:rsidR="000808A5" w:rsidRPr="004F640E">
        <w:rPr>
          <w:rFonts w:ascii="Arial" w:hAnsi="Arial" w:cs="Arial"/>
          <w:b/>
          <w:bCs/>
        </w:rPr>
        <w:t xml:space="preserve"> </w:t>
      </w:r>
      <w:r w:rsidR="000808A5" w:rsidRPr="004F640E">
        <w:rPr>
          <w:rFonts w:ascii="Arial" w:hAnsi="Arial" w:cs="Arial"/>
          <w:b/>
          <w:bCs/>
        </w:rPr>
        <w:tab/>
      </w:r>
      <w:r w:rsidR="00623BEF" w:rsidRPr="00623BEF">
        <w:rPr>
          <w:rFonts w:ascii="Arial" w:hAnsi="Arial" w:cs="Arial"/>
          <w:bCs/>
        </w:rPr>
        <w:t xml:space="preserve">Die Verbandsgemeindeverwaltung </w:t>
      </w:r>
      <w:r w:rsidR="00B40800">
        <w:rPr>
          <w:rFonts w:ascii="Arial" w:hAnsi="Arial" w:cs="Arial"/>
          <w:bCs/>
        </w:rPr>
        <w:t>Kastellaun</w:t>
      </w:r>
      <w:r w:rsidR="00623BEF" w:rsidRPr="00623BEF">
        <w:rPr>
          <w:rFonts w:ascii="Arial" w:hAnsi="Arial" w:cs="Arial"/>
          <w:bCs/>
        </w:rPr>
        <w:t xml:space="preserve"> hat mit Schreiben vom </w:t>
      </w:r>
      <w:r w:rsidR="00B40800">
        <w:rPr>
          <w:rFonts w:ascii="Arial" w:hAnsi="Arial" w:cs="Arial"/>
          <w:bCs/>
        </w:rPr>
        <w:t>10.02.2022</w:t>
      </w:r>
      <w:r w:rsidR="00623BEF" w:rsidRPr="00623BEF">
        <w:rPr>
          <w:rFonts w:ascii="Arial" w:hAnsi="Arial" w:cs="Arial"/>
          <w:bCs/>
        </w:rPr>
        <w:t xml:space="preserve"> </w:t>
      </w:r>
      <w:r w:rsidR="00893294">
        <w:rPr>
          <w:rFonts w:ascii="Arial" w:hAnsi="Arial" w:cs="Arial"/>
          <w:bCs/>
        </w:rPr>
        <w:t xml:space="preserve">ihr Einverständnis zur vorliegenden Straßenbaumaßnahme erteilt </w:t>
      </w:r>
      <w:r w:rsidR="00D459A9">
        <w:rPr>
          <w:rFonts w:ascii="Arial" w:hAnsi="Arial" w:cs="Arial"/>
          <w:bCs/>
        </w:rPr>
        <w:t>(</w:t>
      </w:r>
      <w:r w:rsidR="00623BEF" w:rsidRPr="00623BEF">
        <w:rPr>
          <w:rFonts w:ascii="Arial" w:hAnsi="Arial" w:cs="Arial"/>
          <w:b/>
          <w:bCs/>
        </w:rPr>
        <w:t xml:space="preserve">Anlage </w:t>
      </w:r>
      <w:r w:rsidR="00893294">
        <w:rPr>
          <w:rFonts w:ascii="Arial" w:hAnsi="Arial" w:cs="Arial"/>
          <w:b/>
          <w:bCs/>
        </w:rPr>
        <w:t>3</w:t>
      </w:r>
      <w:r w:rsidR="00893294">
        <w:rPr>
          <w:rFonts w:ascii="Arial" w:hAnsi="Arial" w:cs="Arial"/>
          <w:bCs/>
        </w:rPr>
        <w:t>);</w:t>
      </w:r>
      <w:r w:rsidR="006D736F">
        <w:rPr>
          <w:rFonts w:ascii="Arial" w:hAnsi="Arial" w:cs="Arial"/>
          <w:bCs/>
        </w:rPr>
        <w:t xml:space="preserve"> Kenntnisse zu Kampfmittelfunden im Ausbaubereich liegen nicht vor</w:t>
      </w:r>
      <w:r w:rsidR="00893294">
        <w:rPr>
          <w:rFonts w:ascii="Arial" w:hAnsi="Arial" w:cs="Arial"/>
          <w:bCs/>
        </w:rPr>
        <w:t xml:space="preserve"> (</w:t>
      </w:r>
      <w:r w:rsidR="00893294" w:rsidRPr="00893294">
        <w:rPr>
          <w:rFonts w:ascii="Arial" w:hAnsi="Arial" w:cs="Arial"/>
          <w:b/>
          <w:bCs/>
        </w:rPr>
        <w:t>Anlage 4</w:t>
      </w:r>
      <w:r w:rsidR="00893294">
        <w:rPr>
          <w:rFonts w:ascii="Arial" w:hAnsi="Arial" w:cs="Arial"/>
          <w:bCs/>
        </w:rPr>
        <w:t>)</w:t>
      </w:r>
      <w:r w:rsidR="006D736F">
        <w:rPr>
          <w:rFonts w:ascii="Arial" w:hAnsi="Arial" w:cs="Arial"/>
          <w:bCs/>
        </w:rPr>
        <w:t>.</w:t>
      </w:r>
    </w:p>
    <w:p w:rsidR="002C076F" w:rsidRDefault="002C076F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br w:type="page"/>
      </w:r>
    </w:p>
    <w:p w:rsidR="004A04B9" w:rsidRPr="001D3094" w:rsidRDefault="00623BEF" w:rsidP="00BC6279">
      <w:pPr>
        <w:ind w:left="1276" w:hanging="709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IV/</w:t>
      </w:r>
      <w:r w:rsidR="00B8322A">
        <w:rPr>
          <w:rFonts w:ascii="Arial" w:hAnsi="Arial" w:cs="Arial"/>
          <w:b/>
          <w:bCs/>
        </w:rPr>
        <w:t>4</w:t>
      </w:r>
      <w:r>
        <w:rPr>
          <w:rFonts w:ascii="Arial" w:hAnsi="Arial" w:cs="Arial"/>
          <w:b/>
          <w:bCs/>
        </w:rPr>
        <w:t>.</w:t>
      </w:r>
      <w:r>
        <w:rPr>
          <w:rFonts w:ascii="Arial" w:hAnsi="Arial" w:cs="Arial"/>
          <w:b/>
          <w:bCs/>
        </w:rPr>
        <w:tab/>
      </w:r>
      <w:r w:rsidR="000808A5" w:rsidRPr="001D3094">
        <w:rPr>
          <w:rFonts w:ascii="Arial" w:hAnsi="Arial" w:cs="Arial"/>
        </w:rPr>
        <w:t xml:space="preserve">Nach Durchführung eines innerbehördlichen Beteiligungsverfahrens hat die Struktur- und Genehmigungsdirektion </w:t>
      </w:r>
      <w:r w:rsidR="00C47ED8" w:rsidRPr="001D3094">
        <w:rPr>
          <w:rFonts w:ascii="Arial" w:hAnsi="Arial" w:cs="Arial"/>
        </w:rPr>
        <w:t xml:space="preserve">(SGD) </w:t>
      </w:r>
      <w:r w:rsidR="000808A5" w:rsidRPr="001D3094">
        <w:rPr>
          <w:rFonts w:ascii="Arial" w:hAnsi="Arial" w:cs="Arial"/>
        </w:rPr>
        <w:t>Nord in Koblenz</w:t>
      </w:r>
      <w:r w:rsidR="00393DC7" w:rsidRPr="001D3094">
        <w:rPr>
          <w:rFonts w:ascii="Arial" w:hAnsi="Arial" w:cs="Arial"/>
        </w:rPr>
        <w:t xml:space="preserve"> mit Schreiben vom </w:t>
      </w:r>
      <w:r w:rsidR="001D3094" w:rsidRPr="001D3094">
        <w:rPr>
          <w:rFonts w:ascii="Arial" w:hAnsi="Arial" w:cs="Arial"/>
        </w:rPr>
        <w:t>26.01.2022</w:t>
      </w:r>
      <w:r w:rsidR="000808A5" w:rsidRPr="001D3094">
        <w:rPr>
          <w:rFonts w:ascii="Arial" w:hAnsi="Arial" w:cs="Arial"/>
        </w:rPr>
        <w:t xml:space="preserve"> </w:t>
      </w:r>
      <w:r w:rsidR="007B6ADF" w:rsidRPr="001D3094">
        <w:rPr>
          <w:rFonts w:ascii="Arial" w:hAnsi="Arial" w:cs="Arial"/>
        </w:rPr>
        <w:t>ihr grundsätzliches Einvernehmen erteilt</w:t>
      </w:r>
      <w:r w:rsidR="00D459A9">
        <w:rPr>
          <w:rFonts w:ascii="Arial" w:hAnsi="Arial" w:cs="Arial"/>
        </w:rPr>
        <w:t xml:space="preserve"> (</w:t>
      </w:r>
      <w:r w:rsidR="000808A5" w:rsidRPr="001D3094">
        <w:rPr>
          <w:rFonts w:ascii="Arial" w:hAnsi="Arial" w:cs="Arial"/>
          <w:b/>
          <w:bCs/>
        </w:rPr>
        <w:t xml:space="preserve">Anlage </w:t>
      </w:r>
      <w:r w:rsidR="00C7358B">
        <w:rPr>
          <w:rFonts w:ascii="Arial" w:hAnsi="Arial" w:cs="Arial"/>
          <w:b/>
          <w:bCs/>
        </w:rPr>
        <w:t>5</w:t>
      </w:r>
      <w:r w:rsidR="001D3094" w:rsidRPr="001D3094">
        <w:rPr>
          <w:rFonts w:ascii="Arial" w:hAnsi="Arial" w:cs="Arial"/>
        </w:rPr>
        <w:t>), allerdings mit der Nebenbestimmung seitens der Oberen Naturschutzbehörde, dass Baustelleneinrichtungsflächen auf bereits versiegelte oder kurzfristig wiederherstellbare Bereiche zu beschränken sind.</w:t>
      </w:r>
    </w:p>
    <w:p w:rsidR="004A04B9" w:rsidRPr="001D3094" w:rsidRDefault="004A04B9" w:rsidP="00F854DB">
      <w:pPr>
        <w:ind w:left="1418" w:hanging="851"/>
        <w:jc w:val="both"/>
        <w:rPr>
          <w:rFonts w:ascii="Arial" w:hAnsi="Arial" w:cs="Arial"/>
        </w:rPr>
      </w:pPr>
    </w:p>
    <w:p w:rsidR="000808A5" w:rsidRPr="004F640E" w:rsidRDefault="001D3094" w:rsidP="004A04B9">
      <w:pPr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>Die Genehmigung für Einleitungen in das Grundwasser bzw. in den Trauserbach gem.</w:t>
      </w:r>
      <w:r w:rsidR="00B4068F" w:rsidRPr="001D3094">
        <w:rPr>
          <w:rFonts w:ascii="Arial" w:hAnsi="Arial" w:cs="Arial"/>
        </w:rPr>
        <w:t xml:space="preserve"> § </w:t>
      </w:r>
      <w:r>
        <w:rPr>
          <w:rFonts w:ascii="Arial" w:hAnsi="Arial" w:cs="Arial"/>
        </w:rPr>
        <w:t>8 – 10, 15 und 57 WHG sowie § 4 LAbwAG</w:t>
      </w:r>
      <w:r w:rsidR="00B4068F" w:rsidRPr="001D3094">
        <w:rPr>
          <w:rFonts w:ascii="Arial" w:hAnsi="Arial" w:cs="Arial"/>
        </w:rPr>
        <w:t xml:space="preserve"> wurde mit Bescheid vom </w:t>
      </w:r>
      <w:r>
        <w:rPr>
          <w:rFonts w:ascii="Arial" w:hAnsi="Arial" w:cs="Arial"/>
        </w:rPr>
        <w:t>04.10.2022</w:t>
      </w:r>
      <w:r w:rsidR="00D459A9">
        <w:rPr>
          <w:rFonts w:ascii="Arial" w:hAnsi="Arial" w:cs="Arial"/>
        </w:rPr>
        <w:t xml:space="preserve"> erteilt (</w:t>
      </w:r>
      <w:r w:rsidR="00B4068F" w:rsidRPr="001D3094">
        <w:rPr>
          <w:rFonts w:ascii="Arial" w:hAnsi="Arial" w:cs="Arial"/>
          <w:b/>
        </w:rPr>
        <w:t xml:space="preserve">Anlage </w:t>
      </w:r>
      <w:r w:rsidR="00C7358B">
        <w:rPr>
          <w:rFonts w:ascii="Arial" w:hAnsi="Arial" w:cs="Arial"/>
          <w:b/>
        </w:rPr>
        <w:t>6</w:t>
      </w:r>
      <w:r w:rsidR="00B4068F" w:rsidRPr="001D3094">
        <w:rPr>
          <w:rFonts w:ascii="Arial" w:hAnsi="Arial" w:cs="Arial"/>
        </w:rPr>
        <w:t>)</w:t>
      </w:r>
      <w:r w:rsidR="00C7358B">
        <w:rPr>
          <w:rFonts w:ascii="Arial" w:hAnsi="Arial" w:cs="Arial"/>
        </w:rPr>
        <w:t>; die</w:t>
      </w:r>
      <w:r w:rsidR="001702EE" w:rsidRPr="001D3094">
        <w:rPr>
          <w:rFonts w:ascii="Arial" w:hAnsi="Arial" w:cs="Arial"/>
        </w:rPr>
        <w:t xml:space="preserve"> </w:t>
      </w:r>
      <w:r w:rsidR="006D736F" w:rsidRPr="001D3094">
        <w:rPr>
          <w:rFonts w:ascii="Arial" w:hAnsi="Arial" w:cs="Arial"/>
        </w:rPr>
        <w:t xml:space="preserve">hierin enthaltenen </w:t>
      </w:r>
      <w:r w:rsidR="00C7358B">
        <w:rPr>
          <w:rFonts w:ascii="Arial" w:hAnsi="Arial" w:cs="Arial"/>
        </w:rPr>
        <w:t>Nebenbestimmungen</w:t>
      </w:r>
      <w:r w:rsidR="001702EE" w:rsidRPr="001D3094">
        <w:rPr>
          <w:rFonts w:ascii="Arial" w:hAnsi="Arial" w:cs="Arial"/>
        </w:rPr>
        <w:t xml:space="preserve"> </w:t>
      </w:r>
      <w:r w:rsidR="00C7358B">
        <w:rPr>
          <w:rFonts w:ascii="Arial" w:hAnsi="Arial" w:cs="Arial"/>
        </w:rPr>
        <w:t>sind zu beachten</w:t>
      </w:r>
      <w:r w:rsidR="001702EE" w:rsidRPr="001D3094">
        <w:rPr>
          <w:rFonts w:ascii="Arial" w:hAnsi="Arial" w:cs="Arial"/>
        </w:rPr>
        <w:t>.</w:t>
      </w:r>
    </w:p>
    <w:p w:rsidR="00C05F28" w:rsidRPr="004F640E" w:rsidRDefault="00C05F28" w:rsidP="008602E7">
      <w:pPr>
        <w:ind w:left="1276" w:hanging="709"/>
        <w:jc w:val="both"/>
        <w:rPr>
          <w:rFonts w:ascii="Arial" w:hAnsi="Arial" w:cs="Arial"/>
        </w:rPr>
      </w:pPr>
    </w:p>
    <w:p w:rsidR="0087724A" w:rsidRDefault="00C979F8" w:rsidP="00E32356">
      <w:pPr>
        <w:ind w:left="1276" w:hanging="709"/>
        <w:jc w:val="both"/>
        <w:rPr>
          <w:rFonts w:ascii="Arial" w:hAnsi="Arial" w:cs="Arial"/>
        </w:rPr>
      </w:pPr>
      <w:r w:rsidRPr="004F640E">
        <w:rPr>
          <w:rFonts w:ascii="Arial" w:hAnsi="Arial" w:cs="Arial"/>
          <w:b/>
        </w:rPr>
        <w:t>IV/</w:t>
      </w:r>
      <w:r w:rsidR="00B8322A">
        <w:rPr>
          <w:rFonts w:ascii="Arial" w:hAnsi="Arial" w:cs="Arial"/>
          <w:b/>
        </w:rPr>
        <w:t>5</w:t>
      </w:r>
      <w:r w:rsidRPr="004F640E">
        <w:rPr>
          <w:rFonts w:ascii="Arial" w:hAnsi="Arial" w:cs="Arial"/>
          <w:b/>
        </w:rPr>
        <w:t>.</w:t>
      </w:r>
      <w:r w:rsidR="00DC7536" w:rsidRPr="004F640E">
        <w:rPr>
          <w:rFonts w:ascii="Arial" w:hAnsi="Arial" w:cs="Arial"/>
        </w:rPr>
        <w:t xml:space="preserve"> </w:t>
      </w:r>
      <w:r w:rsidR="008038EE" w:rsidRPr="004F640E">
        <w:rPr>
          <w:rFonts w:ascii="Arial" w:hAnsi="Arial" w:cs="Arial"/>
        </w:rPr>
        <w:tab/>
      </w:r>
      <w:r w:rsidR="007A54EC" w:rsidRPr="004F640E">
        <w:rPr>
          <w:rFonts w:ascii="Arial" w:hAnsi="Arial" w:cs="Arial"/>
        </w:rPr>
        <w:t xml:space="preserve">Die </w:t>
      </w:r>
      <w:r w:rsidR="007A54EC" w:rsidRPr="00D368FD">
        <w:rPr>
          <w:rFonts w:ascii="Arial" w:hAnsi="Arial" w:cs="Arial"/>
        </w:rPr>
        <w:t xml:space="preserve">Kreisverwaltung </w:t>
      </w:r>
      <w:r w:rsidR="00C45CDB" w:rsidRPr="00D368FD">
        <w:rPr>
          <w:rFonts w:ascii="Arial" w:hAnsi="Arial" w:cs="Arial"/>
        </w:rPr>
        <w:t>Rhein-Hunsrück</w:t>
      </w:r>
      <w:r w:rsidR="00C7358B">
        <w:rPr>
          <w:rFonts w:ascii="Arial" w:hAnsi="Arial" w:cs="Arial"/>
        </w:rPr>
        <w:t>-Kreis</w:t>
      </w:r>
      <w:r w:rsidR="007A54EC" w:rsidRPr="00D368FD">
        <w:rPr>
          <w:rFonts w:ascii="Arial" w:hAnsi="Arial" w:cs="Arial"/>
        </w:rPr>
        <w:t xml:space="preserve"> hat mit Schreiben vom</w:t>
      </w:r>
      <w:r w:rsidR="007A54EC" w:rsidRPr="004F640E">
        <w:rPr>
          <w:rFonts w:ascii="Arial" w:hAnsi="Arial" w:cs="Arial"/>
        </w:rPr>
        <w:t xml:space="preserve"> </w:t>
      </w:r>
      <w:r w:rsidR="00C7358B">
        <w:rPr>
          <w:rFonts w:ascii="Arial" w:hAnsi="Arial" w:cs="Arial"/>
        </w:rPr>
        <w:t>27.01.2022</w:t>
      </w:r>
      <w:r w:rsidR="00ED0230">
        <w:rPr>
          <w:rFonts w:ascii="Arial" w:hAnsi="Arial" w:cs="Arial"/>
        </w:rPr>
        <w:t xml:space="preserve"> </w:t>
      </w:r>
      <w:r w:rsidR="002634FE">
        <w:rPr>
          <w:rFonts w:ascii="Arial" w:hAnsi="Arial" w:cs="Arial"/>
        </w:rPr>
        <w:t xml:space="preserve">ihre </w:t>
      </w:r>
      <w:r w:rsidR="00C7358B">
        <w:rPr>
          <w:rFonts w:ascii="Arial" w:hAnsi="Arial" w:cs="Arial"/>
        </w:rPr>
        <w:t>Stellungnahme abgegeben</w:t>
      </w:r>
      <w:r w:rsidR="00D459A9">
        <w:rPr>
          <w:rFonts w:ascii="Arial" w:hAnsi="Arial" w:cs="Arial"/>
        </w:rPr>
        <w:t xml:space="preserve"> (</w:t>
      </w:r>
      <w:r w:rsidR="001A1C89" w:rsidRPr="009E7CD2">
        <w:rPr>
          <w:rFonts w:ascii="Arial" w:hAnsi="Arial" w:cs="Arial"/>
          <w:b/>
        </w:rPr>
        <w:t>Anlage 7</w:t>
      </w:r>
      <w:r w:rsidR="001A1C89">
        <w:rPr>
          <w:rFonts w:ascii="Arial" w:hAnsi="Arial" w:cs="Arial"/>
        </w:rPr>
        <w:t xml:space="preserve">). </w:t>
      </w:r>
    </w:p>
    <w:p w:rsidR="00400392" w:rsidRDefault="0058455C" w:rsidP="00C7358B">
      <w:pPr>
        <w:ind w:left="1276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C7358B">
        <w:rPr>
          <w:rFonts w:ascii="Arial" w:hAnsi="Arial" w:cs="Arial"/>
        </w:rPr>
        <w:t>Den Bedenken der</w:t>
      </w:r>
      <w:r>
        <w:rPr>
          <w:rFonts w:ascii="Arial" w:hAnsi="Arial" w:cs="Arial"/>
        </w:rPr>
        <w:t xml:space="preserve"> </w:t>
      </w:r>
      <w:r w:rsidRPr="00580590">
        <w:rPr>
          <w:rFonts w:ascii="Arial" w:hAnsi="Arial" w:cs="Arial"/>
          <w:u w:val="single"/>
        </w:rPr>
        <w:t>untere</w:t>
      </w:r>
      <w:r w:rsidR="00C7358B">
        <w:rPr>
          <w:rFonts w:ascii="Arial" w:hAnsi="Arial" w:cs="Arial"/>
          <w:u w:val="single"/>
        </w:rPr>
        <w:t>n</w:t>
      </w:r>
      <w:r w:rsidRPr="00580590">
        <w:rPr>
          <w:rFonts w:ascii="Arial" w:hAnsi="Arial" w:cs="Arial"/>
          <w:u w:val="single"/>
        </w:rPr>
        <w:t xml:space="preserve"> Wasserbehörde</w:t>
      </w:r>
      <w:r>
        <w:rPr>
          <w:rFonts w:ascii="Arial" w:hAnsi="Arial" w:cs="Arial"/>
        </w:rPr>
        <w:t xml:space="preserve"> </w:t>
      </w:r>
      <w:r w:rsidR="00C7358B">
        <w:rPr>
          <w:rFonts w:ascii="Arial" w:hAnsi="Arial" w:cs="Arial"/>
        </w:rPr>
        <w:t>wurde im Rahmen des vorstehend erwähnten Einleitantrags vom 13.04.2022 Rechnung getragen.</w:t>
      </w:r>
    </w:p>
    <w:p w:rsidR="0058455C" w:rsidRDefault="0058455C" w:rsidP="00400392">
      <w:pPr>
        <w:ind w:left="1276"/>
        <w:jc w:val="both"/>
        <w:rPr>
          <w:rFonts w:ascii="Arial" w:hAnsi="Arial" w:cs="Arial"/>
        </w:rPr>
      </w:pPr>
    </w:p>
    <w:p w:rsidR="00430CEB" w:rsidRDefault="00A22D2C" w:rsidP="003275AF">
      <w:pPr>
        <w:tabs>
          <w:tab w:val="left" w:pos="1276"/>
        </w:tabs>
        <w:ind w:left="1276" w:hanging="709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IV/6</w:t>
      </w:r>
      <w:r w:rsidR="00430CEB" w:rsidRPr="00A83F6D">
        <w:rPr>
          <w:rFonts w:ascii="Arial" w:hAnsi="Arial" w:cs="Arial"/>
          <w:b/>
        </w:rPr>
        <w:t>.</w:t>
      </w:r>
      <w:r w:rsidR="00430CEB">
        <w:rPr>
          <w:rFonts w:ascii="Arial" w:hAnsi="Arial" w:cs="Arial"/>
        </w:rPr>
        <w:tab/>
        <w:t>Die Generaldirektion Kulturelles Erbe, Direktion Landesarchäologie, Koblenz</w:t>
      </w:r>
      <w:r w:rsidR="00C7358B">
        <w:rPr>
          <w:rFonts w:ascii="Arial" w:hAnsi="Arial" w:cs="Arial"/>
        </w:rPr>
        <w:t>,</w:t>
      </w:r>
      <w:r w:rsidR="00430CEB">
        <w:rPr>
          <w:rFonts w:ascii="Arial" w:hAnsi="Arial" w:cs="Arial"/>
        </w:rPr>
        <w:t xml:space="preserve"> erklärt mit Schreiben vom </w:t>
      </w:r>
      <w:r w:rsidR="00C7358B">
        <w:rPr>
          <w:rFonts w:ascii="Arial" w:hAnsi="Arial" w:cs="Arial"/>
        </w:rPr>
        <w:t>19.01.2022</w:t>
      </w:r>
      <w:r w:rsidR="00430CEB">
        <w:rPr>
          <w:rFonts w:ascii="Arial" w:hAnsi="Arial" w:cs="Arial"/>
        </w:rPr>
        <w:t>, dass</w:t>
      </w:r>
      <w:r w:rsidR="0040761E">
        <w:rPr>
          <w:rFonts w:ascii="Arial" w:hAnsi="Arial" w:cs="Arial"/>
        </w:rPr>
        <w:t xml:space="preserve"> sich</w:t>
      </w:r>
      <w:r w:rsidR="00430CEB">
        <w:rPr>
          <w:rFonts w:ascii="Arial" w:hAnsi="Arial" w:cs="Arial"/>
        </w:rPr>
        <w:t xml:space="preserve"> im Planungsbereich</w:t>
      </w:r>
      <w:r w:rsidR="0040761E">
        <w:rPr>
          <w:rFonts w:ascii="Arial" w:hAnsi="Arial" w:cs="Arial"/>
        </w:rPr>
        <w:t xml:space="preserve"> archäologische Verdachtsflächen</w:t>
      </w:r>
      <w:r w:rsidR="00430CEB">
        <w:rPr>
          <w:rFonts w:ascii="Arial" w:hAnsi="Arial" w:cs="Arial"/>
        </w:rPr>
        <w:t xml:space="preserve"> </w:t>
      </w:r>
      <w:r w:rsidR="0040761E">
        <w:rPr>
          <w:rFonts w:ascii="Arial" w:hAnsi="Arial" w:cs="Arial"/>
        </w:rPr>
        <w:t>befinden</w:t>
      </w:r>
      <w:r w:rsidR="00D459A9">
        <w:rPr>
          <w:rFonts w:ascii="Arial" w:hAnsi="Arial" w:cs="Arial"/>
        </w:rPr>
        <w:t xml:space="preserve"> (</w:t>
      </w:r>
      <w:r w:rsidR="00430CEB" w:rsidRPr="00430CEB">
        <w:rPr>
          <w:rFonts w:ascii="Arial" w:hAnsi="Arial" w:cs="Arial"/>
          <w:b/>
        </w:rPr>
        <w:t>Anlage 8</w:t>
      </w:r>
      <w:r w:rsidR="00430CEB">
        <w:rPr>
          <w:rFonts w:ascii="Arial" w:hAnsi="Arial" w:cs="Arial"/>
        </w:rPr>
        <w:t xml:space="preserve">). </w:t>
      </w:r>
      <w:r w:rsidR="0040761E">
        <w:rPr>
          <w:rFonts w:ascii="Arial" w:hAnsi="Arial" w:cs="Arial"/>
        </w:rPr>
        <w:t xml:space="preserve">Dies soll durch frühzeitige Bekanntgabe des Erdbaubeginns mindestens zwei Wochen vorher an </w:t>
      </w:r>
      <w:hyperlink r:id="rId8" w:history="1">
        <w:r w:rsidR="0040761E" w:rsidRPr="00FA6655">
          <w:rPr>
            <w:rStyle w:val="Hyperlink"/>
            <w:rFonts w:ascii="Arial" w:hAnsi="Arial" w:cs="Arial"/>
          </w:rPr>
          <w:t>landesarchaeologie-koblenz@gdke.rlp.de</w:t>
        </w:r>
      </w:hyperlink>
      <w:r w:rsidR="0040761E">
        <w:rPr>
          <w:rFonts w:ascii="Arial" w:hAnsi="Arial" w:cs="Arial"/>
        </w:rPr>
        <w:t xml:space="preserve"> zwecks Beteiligung der GDKE bei Oberbodenabträgen </w:t>
      </w:r>
      <w:r w:rsidR="007476DA">
        <w:rPr>
          <w:rFonts w:ascii="Arial" w:hAnsi="Arial" w:cs="Arial"/>
        </w:rPr>
        <w:t>verifiziert</w:t>
      </w:r>
      <w:r w:rsidR="0040761E">
        <w:rPr>
          <w:rFonts w:ascii="Arial" w:hAnsi="Arial" w:cs="Arial"/>
        </w:rPr>
        <w:t xml:space="preserve"> werden. </w:t>
      </w:r>
      <w:r w:rsidR="00430CEB">
        <w:rPr>
          <w:rFonts w:ascii="Arial" w:hAnsi="Arial" w:cs="Arial"/>
        </w:rPr>
        <w:t>Auf die grundsätzliche Anzeige-, Erhaltungs- und Ablieferungspflicht lt. § 16-21 DSchG RLP wird hingewiesen.</w:t>
      </w:r>
    </w:p>
    <w:p w:rsidR="00B255D4" w:rsidRDefault="00B255D4" w:rsidP="003275AF">
      <w:pPr>
        <w:tabs>
          <w:tab w:val="left" w:pos="1276"/>
        </w:tabs>
        <w:ind w:left="1276" w:hanging="709"/>
        <w:jc w:val="both"/>
        <w:rPr>
          <w:rFonts w:ascii="Arial" w:hAnsi="Arial" w:cs="Arial"/>
        </w:rPr>
      </w:pPr>
    </w:p>
    <w:p w:rsidR="00A83F6D" w:rsidRDefault="00B07F65" w:rsidP="00D246C4">
      <w:pPr>
        <w:ind w:left="1276" w:hanging="709"/>
        <w:jc w:val="both"/>
        <w:rPr>
          <w:rFonts w:ascii="Arial" w:hAnsi="Arial" w:cs="Arial"/>
        </w:rPr>
      </w:pPr>
      <w:r w:rsidRPr="003916DD">
        <w:rPr>
          <w:rFonts w:ascii="Arial" w:hAnsi="Arial" w:cs="Arial"/>
          <w:b/>
        </w:rPr>
        <w:t>IV/</w:t>
      </w:r>
      <w:r w:rsidR="0040761E">
        <w:rPr>
          <w:rFonts w:ascii="Arial" w:hAnsi="Arial" w:cs="Arial"/>
          <w:b/>
        </w:rPr>
        <w:t>7</w:t>
      </w:r>
      <w:r w:rsidRPr="003916DD">
        <w:rPr>
          <w:rFonts w:ascii="Arial" w:hAnsi="Arial" w:cs="Arial"/>
          <w:b/>
        </w:rPr>
        <w:t>.</w:t>
      </w:r>
      <w:r w:rsidRPr="003916DD">
        <w:rPr>
          <w:rFonts w:ascii="Arial" w:hAnsi="Arial" w:cs="Arial"/>
        </w:rPr>
        <w:tab/>
        <w:t xml:space="preserve">Die Landwirtschaftskammer Rheinland-Pfalz, </w:t>
      </w:r>
      <w:r w:rsidR="00A83F6D">
        <w:rPr>
          <w:rFonts w:ascii="Arial" w:hAnsi="Arial" w:cs="Arial"/>
        </w:rPr>
        <w:t>Bad Kreuznach,</w:t>
      </w:r>
      <w:r w:rsidRPr="003916DD">
        <w:rPr>
          <w:rFonts w:ascii="Arial" w:hAnsi="Arial" w:cs="Arial"/>
        </w:rPr>
        <w:t xml:space="preserve"> </w:t>
      </w:r>
      <w:r w:rsidR="0040761E">
        <w:rPr>
          <w:rFonts w:ascii="Arial" w:hAnsi="Arial" w:cs="Arial"/>
        </w:rPr>
        <w:t xml:space="preserve">äußert </w:t>
      </w:r>
      <w:r w:rsidR="0040761E">
        <w:rPr>
          <w:rFonts w:ascii="Arial" w:hAnsi="Arial" w:cs="Arial"/>
        </w:rPr>
        <w:t>lt.</w:t>
      </w:r>
      <w:r w:rsidR="0040761E" w:rsidRPr="003916DD">
        <w:rPr>
          <w:rFonts w:ascii="Arial" w:hAnsi="Arial" w:cs="Arial"/>
        </w:rPr>
        <w:t xml:space="preserve"> Schreiben vom </w:t>
      </w:r>
      <w:r w:rsidR="0040761E">
        <w:rPr>
          <w:rFonts w:ascii="Arial" w:hAnsi="Arial" w:cs="Arial"/>
        </w:rPr>
        <w:t xml:space="preserve">18.01.2022 </w:t>
      </w:r>
      <w:r w:rsidR="0040761E">
        <w:rPr>
          <w:rFonts w:ascii="Arial" w:hAnsi="Arial" w:cs="Arial"/>
        </w:rPr>
        <w:t xml:space="preserve">keine grundsätzlichen Bedenken an der geplanten Maßnahme </w:t>
      </w:r>
      <w:r w:rsidR="00D459A9">
        <w:rPr>
          <w:rFonts w:ascii="Arial" w:hAnsi="Arial" w:cs="Arial"/>
        </w:rPr>
        <w:t>(</w:t>
      </w:r>
      <w:r w:rsidR="003916DD" w:rsidRPr="003916DD">
        <w:rPr>
          <w:rFonts w:ascii="Arial" w:hAnsi="Arial" w:cs="Arial"/>
          <w:b/>
        </w:rPr>
        <w:t xml:space="preserve">Anlage </w:t>
      </w:r>
      <w:r w:rsidR="0040761E">
        <w:rPr>
          <w:rFonts w:ascii="Arial" w:hAnsi="Arial" w:cs="Arial"/>
          <w:b/>
        </w:rPr>
        <w:t>9</w:t>
      </w:r>
      <w:r w:rsidR="003916DD">
        <w:rPr>
          <w:rFonts w:ascii="Arial" w:hAnsi="Arial" w:cs="Arial"/>
        </w:rPr>
        <w:t>)</w:t>
      </w:r>
      <w:r w:rsidR="001A0F50">
        <w:rPr>
          <w:rFonts w:ascii="Arial" w:hAnsi="Arial" w:cs="Arial"/>
        </w:rPr>
        <w:t>.</w:t>
      </w:r>
      <w:r w:rsidR="00623BEF" w:rsidRPr="003916DD">
        <w:rPr>
          <w:rFonts w:ascii="Arial" w:hAnsi="Arial" w:cs="Arial"/>
        </w:rPr>
        <w:t xml:space="preserve"> </w:t>
      </w:r>
      <w:r w:rsidR="00893294">
        <w:rPr>
          <w:rFonts w:ascii="Arial" w:hAnsi="Arial" w:cs="Arial"/>
        </w:rPr>
        <w:t>Allerdings ist während der Bauphase die Zufahrt zum landwirtschaftlichen Bertrieb Kleinbergerhof jederzeit offenzuhalten und etwaige Vollsperrungen oder sonstige Einschränkungen mit der örtlichen Landwirtschaft frühzeitig abzusprechen.</w:t>
      </w:r>
    </w:p>
    <w:p w:rsidR="00E17D4C" w:rsidRDefault="00E17D4C" w:rsidP="00D246C4">
      <w:pPr>
        <w:ind w:left="1276" w:hanging="709"/>
        <w:jc w:val="both"/>
        <w:rPr>
          <w:rFonts w:ascii="Arial" w:hAnsi="Arial" w:cs="Arial"/>
        </w:rPr>
      </w:pPr>
    </w:p>
    <w:p w:rsidR="00E17D4C" w:rsidRDefault="00E17D4C" w:rsidP="00D246C4">
      <w:pPr>
        <w:ind w:left="1276" w:hanging="709"/>
        <w:jc w:val="both"/>
        <w:rPr>
          <w:rFonts w:ascii="Arial" w:hAnsi="Arial" w:cs="Arial"/>
        </w:rPr>
      </w:pPr>
      <w:r w:rsidRPr="00E17D4C">
        <w:rPr>
          <w:rFonts w:ascii="Arial" w:hAnsi="Arial" w:cs="Arial"/>
          <w:b/>
        </w:rPr>
        <w:t>IV/8.</w:t>
      </w:r>
      <w:r>
        <w:rPr>
          <w:rFonts w:ascii="Arial" w:hAnsi="Arial" w:cs="Arial"/>
        </w:rPr>
        <w:tab/>
        <w:t>Auch das Dienstleistungszentrum Ländlicher Raum in Simmern sieht laut Schreiben vom 06.01.2022 keine Bedenken (</w:t>
      </w:r>
      <w:r w:rsidRPr="00E17D4C">
        <w:rPr>
          <w:rFonts w:ascii="Arial" w:hAnsi="Arial" w:cs="Arial"/>
          <w:b/>
        </w:rPr>
        <w:t>Anlage 10</w:t>
      </w:r>
      <w:r>
        <w:rPr>
          <w:rFonts w:ascii="Arial" w:hAnsi="Arial" w:cs="Arial"/>
        </w:rPr>
        <w:t>).</w:t>
      </w:r>
    </w:p>
    <w:p w:rsidR="00BC6279" w:rsidRDefault="00BC6279" w:rsidP="00D246C4">
      <w:pPr>
        <w:ind w:left="1276" w:hanging="709"/>
        <w:jc w:val="both"/>
        <w:rPr>
          <w:rFonts w:ascii="Arial" w:hAnsi="Arial" w:cs="Arial"/>
        </w:rPr>
      </w:pPr>
    </w:p>
    <w:p w:rsidR="00D75568" w:rsidRPr="00623BEF" w:rsidRDefault="00393DC7" w:rsidP="00E17D4C">
      <w:pPr>
        <w:ind w:left="1276" w:hanging="709"/>
        <w:jc w:val="both"/>
        <w:rPr>
          <w:rFonts w:ascii="Arial" w:hAnsi="Arial" w:cs="Arial"/>
        </w:rPr>
      </w:pPr>
      <w:r w:rsidRPr="00623BEF">
        <w:rPr>
          <w:rFonts w:ascii="Arial" w:hAnsi="Arial" w:cs="Arial"/>
          <w:b/>
          <w:bCs/>
        </w:rPr>
        <w:t>IV/</w:t>
      </w:r>
      <w:r w:rsidR="006532B3">
        <w:rPr>
          <w:rFonts w:ascii="Arial" w:hAnsi="Arial" w:cs="Arial"/>
          <w:b/>
          <w:bCs/>
        </w:rPr>
        <w:t>9</w:t>
      </w:r>
      <w:r w:rsidRPr="00623BEF">
        <w:rPr>
          <w:rFonts w:ascii="Arial" w:hAnsi="Arial" w:cs="Arial"/>
          <w:b/>
          <w:bCs/>
        </w:rPr>
        <w:t>.</w:t>
      </w:r>
      <w:r w:rsidRPr="00623BEF">
        <w:rPr>
          <w:rFonts w:ascii="Arial" w:hAnsi="Arial" w:cs="Arial"/>
          <w:bCs/>
        </w:rPr>
        <w:tab/>
      </w:r>
      <w:r w:rsidR="007476DA">
        <w:rPr>
          <w:rFonts w:ascii="Arial" w:hAnsi="Arial" w:cs="Arial"/>
          <w:bCs/>
        </w:rPr>
        <w:t>Laut</w:t>
      </w:r>
      <w:r w:rsidR="007476DA">
        <w:rPr>
          <w:rFonts w:ascii="Arial" w:hAnsi="Arial" w:cs="Arial"/>
        </w:rPr>
        <w:t xml:space="preserve"> </w:t>
      </w:r>
      <w:r w:rsidR="007476DA">
        <w:rPr>
          <w:rFonts w:ascii="Arial" w:hAnsi="Arial" w:cs="Arial"/>
        </w:rPr>
        <w:t xml:space="preserve">Schreiben vom 29.12.2021 </w:t>
      </w:r>
      <w:r w:rsidR="00D3591C" w:rsidRPr="00623BEF">
        <w:rPr>
          <w:rFonts w:ascii="Arial" w:hAnsi="Arial" w:cs="Arial"/>
          <w:bCs/>
        </w:rPr>
        <w:t>des</w:t>
      </w:r>
      <w:r w:rsidR="00D75568" w:rsidRPr="00623BEF">
        <w:rPr>
          <w:rFonts w:ascii="Arial" w:hAnsi="Arial" w:cs="Arial"/>
          <w:bCs/>
        </w:rPr>
        <w:t xml:space="preserve"> Bundesamt</w:t>
      </w:r>
      <w:r w:rsidR="00D3591C" w:rsidRPr="00623BEF">
        <w:rPr>
          <w:rFonts w:ascii="Arial" w:hAnsi="Arial" w:cs="Arial"/>
          <w:bCs/>
        </w:rPr>
        <w:t>es</w:t>
      </w:r>
      <w:r w:rsidR="00D75568" w:rsidRPr="00623BEF">
        <w:rPr>
          <w:rFonts w:ascii="Arial" w:hAnsi="Arial" w:cs="Arial"/>
          <w:bCs/>
        </w:rPr>
        <w:t xml:space="preserve"> für Infrastruktur, Umweltschutz und Dienstleitungen der Bundeswehr </w:t>
      </w:r>
      <w:r w:rsidR="0088748F">
        <w:rPr>
          <w:rFonts w:ascii="Arial" w:hAnsi="Arial" w:cs="Arial"/>
        </w:rPr>
        <w:t>wird erklärt, dass keine Betroffenheit vorliegt</w:t>
      </w:r>
      <w:r w:rsidR="00E17D4C">
        <w:rPr>
          <w:rFonts w:ascii="Arial" w:hAnsi="Arial" w:cs="Arial"/>
        </w:rPr>
        <w:t xml:space="preserve"> (</w:t>
      </w:r>
      <w:r w:rsidR="00D3591C" w:rsidRPr="00623BEF">
        <w:rPr>
          <w:rFonts w:ascii="Arial" w:hAnsi="Arial" w:cs="Arial"/>
          <w:b/>
          <w:bCs/>
        </w:rPr>
        <w:t xml:space="preserve">Anlage </w:t>
      </w:r>
      <w:r w:rsidR="003916DD">
        <w:rPr>
          <w:rFonts w:ascii="Arial" w:hAnsi="Arial" w:cs="Arial"/>
          <w:b/>
          <w:bCs/>
        </w:rPr>
        <w:t>1</w:t>
      </w:r>
      <w:r w:rsidR="00E17D4C">
        <w:rPr>
          <w:rFonts w:ascii="Arial" w:hAnsi="Arial" w:cs="Arial"/>
          <w:b/>
          <w:bCs/>
        </w:rPr>
        <w:t>1</w:t>
      </w:r>
      <w:r w:rsidR="00D3591C" w:rsidRPr="00623BEF">
        <w:rPr>
          <w:rFonts w:ascii="Arial" w:hAnsi="Arial" w:cs="Arial"/>
        </w:rPr>
        <w:t>).</w:t>
      </w:r>
    </w:p>
    <w:p w:rsidR="00D75568" w:rsidRPr="00623BEF" w:rsidRDefault="00D75568" w:rsidP="000B2E73">
      <w:pPr>
        <w:ind w:left="1276" w:hanging="709"/>
        <w:jc w:val="both"/>
        <w:rPr>
          <w:rFonts w:ascii="Arial" w:hAnsi="Arial" w:cs="Arial"/>
        </w:rPr>
      </w:pPr>
    </w:p>
    <w:p w:rsidR="00C979F8" w:rsidRPr="00B07F65" w:rsidRDefault="00C979F8" w:rsidP="00E32356">
      <w:pPr>
        <w:ind w:left="1276" w:hanging="709"/>
        <w:jc w:val="both"/>
        <w:rPr>
          <w:rFonts w:ascii="Arial" w:hAnsi="Arial" w:cs="Arial"/>
          <w:color w:val="FF0000"/>
        </w:rPr>
      </w:pPr>
      <w:r w:rsidRPr="001702EE">
        <w:rPr>
          <w:rFonts w:ascii="Arial" w:hAnsi="Arial" w:cs="Arial"/>
          <w:b/>
        </w:rPr>
        <w:t>IV/</w:t>
      </w:r>
      <w:r w:rsidR="00245ACE">
        <w:rPr>
          <w:rFonts w:ascii="Arial" w:hAnsi="Arial" w:cs="Arial"/>
          <w:b/>
        </w:rPr>
        <w:t>10</w:t>
      </w:r>
      <w:r w:rsidRPr="001702EE">
        <w:rPr>
          <w:rFonts w:ascii="Arial" w:hAnsi="Arial" w:cs="Arial"/>
          <w:b/>
        </w:rPr>
        <w:t xml:space="preserve">. </w:t>
      </w:r>
      <w:r w:rsidR="00796AAD" w:rsidRPr="001702EE">
        <w:rPr>
          <w:rFonts w:ascii="Arial" w:hAnsi="Arial" w:cs="Arial"/>
          <w:b/>
        </w:rPr>
        <w:tab/>
      </w:r>
      <w:r w:rsidR="00623BEF" w:rsidRPr="001702EE">
        <w:rPr>
          <w:rFonts w:ascii="Arial" w:hAnsi="Arial" w:cs="Arial"/>
        </w:rPr>
        <w:t>Beginn und Ende der Bauausführung sind der Kreisverwaltung Rhein-Hunsrück</w:t>
      </w:r>
      <w:r w:rsidR="00E17D4C">
        <w:rPr>
          <w:rFonts w:ascii="Arial" w:hAnsi="Arial" w:cs="Arial"/>
        </w:rPr>
        <w:t>-Kreis</w:t>
      </w:r>
      <w:r w:rsidR="00623BEF" w:rsidRPr="001702EE">
        <w:rPr>
          <w:rFonts w:ascii="Arial" w:hAnsi="Arial" w:cs="Arial"/>
        </w:rPr>
        <w:t xml:space="preserve"> für die Beauftragung der Schlussvermessung </w:t>
      </w:r>
      <w:r w:rsidRPr="001702EE">
        <w:rPr>
          <w:rFonts w:ascii="Arial" w:hAnsi="Arial" w:cs="Arial"/>
        </w:rPr>
        <w:t>anzuzeigen.</w:t>
      </w:r>
      <w:r w:rsidRPr="00600351">
        <w:rPr>
          <w:rFonts w:ascii="Arial" w:hAnsi="Arial" w:cs="Arial"/>
        </w:rPr>
        <w:t xml:space="preserve"> </w:t>
      </w:r>
      <w:r w:rsidR="007476DA">
        <w:rPr>
          <w:rFonts w:ascii="Arial" w:hAnsi="Arial" w:cs="Arial"/>
        </w:rPr>
        <w:t>Landespflegerische Maßnahmen sind nicht vorgesehen.</w:t>
      </w:r>
    </w:p>
    <w:p w:rsidR="00C979F8" w:rsidRPr="00CC1214" w:rsidRDefault="00C979F8" w:rsidP="00C979F8">
      <w:pPr>
        <w:jc w:val="both"/>
        <w:rPr>
          <w:rFonts w:ascii="Arial" w:hAnsi="Arial" w:cs="Arial"/>
        </w:rPr>
      </w:pPr>
    </w:p>
    <w:p w:rsidR="0008566C" w:rsidRDefault="0008566C" w:rsidP="00C979F8">
      <w:pPr>
        <w:jc w:val="both"/>
        <w:rPr>
          <w:rFonts w:ascii="Arial" w:hAnsi="Arial" w:cs="Arial"/>
        </w:rPr>
      </w:pPr>
    </w:p>
    <w:p w:rsidR="00E17D4C" w:rsidRDefault="00E17D4C" w:rsidP="00C979F8">
      <w:pPr>
        <w:jc w:val="both"/>
        <w:rPr>
          <w:rFonts w:ascii="Arial" w:hAnsi="Arial" w:cs="Arial"/>
        </w:rPr>
      </w:pPr>
    </w:p>
    <w:p w:rsidR="006532B3" w:rsidRDefault="006532B3" w:rsidP="00C979F8">
      <w:pPr>
        <w:jc w:val="both"/>
        <w:rPr>
          <w:rFonts w:ascii="Arial" w:hAnsi="Arial" w:cs="Arial"/>
        </w:rPr>
      </w:pPr>
    </w:p>
    <w:p w:rsidR="00B35DB0" w:rsidRPr="00CC1214" w:rsidRDefault="00B35DB0" w:rsidP="00C979F8">
      <w:pPr>
        <w:jc w:val="both"/>
        <w:rPr>
          <w:rFonts w:ascii="Arial" w:hAnsi="Arial" w:cs="Arial"/>
        </w:rPr>
      </w:pPr>
    </w:p>
    <w:p w:rsidR="0008566C" w:rsidRPr="00CC1214" w:rsidRDefault="0008566C" w:rsidP="00C979F8">
      <w:pPr>
        <w:jc w:val="both"/>
        <w:rPr>
          <w:rFonts w:ascii="Arial" w:hAnsi="Arial" w:cs="Arial"/>
        </w:rPr>
      </w:pPr>
    </w:p>
    <w:p w:rsidR="00C979F8" w:rsidRPr="00CC1214" w:rsidRDefault="003916DD" w:rsidP="00C979F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Thomas Wagner</w:t>
      </w:r>
    </w:p>
    <w:p w:rsidR="00E17D4C" w:rsidRDefault="00C979F8" w:rsidP="00E17D4C">
      <w:pPr>
        <w:jc w:val="both"/>
        <w:rPr>
          <w:rFonts w:ascii="Arial" w:hAnsi="Arial"/>
          <w:b/>
          <w:szCs w:val="22"/>
          <w:u w:val="single"/>
        </w:rPr>
      </w:pPr>
      <w:r w:rsidRPr="00CC1214">
        <w:rPr>
          <w:rFonts w:ascii="Arial" w:hAnsi="Arial" w:cs="Arial"/>
        </w:rPr>
        <w:t>Leiter der Dienststelle</w:t>
      </w:r>
      <w:r w:rsidR="00227002">
        <w:rPr>
          <w:rFonts w:ascii="Arial" w:hAnsi="Arial"/>
          <w:b/>
          <w:szCs w:val="22"/>
          <w:u w:val="single"/>
        </w:rPr>
        <w:t xml:space="preserve"> </w:t>
      </w:r>
      <w:r w:rsidR="0008566C" w:rsidRPr="00CC1214">
        <w:rPr>
          <w:rFonts w:ascii="Arial" w:hAnsi="Arial"/>
          <w:b/>
          <w:szCs w:val="22"/>
          <w:u w:val="single"/>
        </w:rPr>
        <w:br w:type="page"/>
      </w:r>
    </w:p>
    <w:p w:rsidR="00E17D4C" w:rsidRDefault="00E17D4C" w:rsidP="00E17D4C">
      <w:pPr>
        <w:jc w:val="both"/>
        <w:rPr>
          <w:rFonts w:ascii="Arial" w:hAnsi="Arial"/>
          <w:b/>
          <w:szCs w:val="22"/>
          <w:u w:val="single"/>
        </w:rPr>
      </w:pPr>
    </w:p>
    <w:p w:rsidR="00E17D4C" w:rsidRDefault="00E17D4C" w:rsidP="00E17D4C">
      <w:pPr>
        <w:jc w:val="both"/>
        <w:rPr>
          <w:rFonts w:ascii="Arial" w:hAnsi="Arial"/>
          <w:b/>
          <w:szCs w:val="22"/>
          <w:u w:val="single"/>
        </w:rPr>
      </w:pPr>
    </w:p>
    <w:p w:rsidR="00361BE7" w:rsidRPr="00CC1214" w:rsidRDefault="00361BE7" w:rsidP="00E17D4C">
      <w:pPr>
        <w:jc w:val="both"/>
        <w:rPr>
          <w:rFonts w:ascii="Arial" w:hAnsi="Arial"/>
          <w:b/>
          <w:szCs w:val="22"/>
          <w:u w:val="single"/>
        </w:rPr>
      </w:pPr>
      <w:r w:rsidRPr="00CC1214">
        <w:rPr>
          <w:rFonts w:ascii="Arial" w:hAnsi="Arial"/>
          <w:b/>
          <w:szCs w:val="22"/>
          <w:u w:val="single"/>
        </w:rPr>
        <w:t>Verteiler:</w:t>
      </w:r>
    </w:p>
    <w:p w:rsidR="00361BE7" w:rsidRPr="00CC1214" w:rsidRDefault="00361BE7" w:rsidP="00361BE7">
      <w:pPr>
        <w:rPr>
          <w:rFonts w:ascii="Arial" w:hAnsi="Arial"/>
          <w:szCs w:val="22"/>
        </w:rPr>
      </w:pPr>
    </w:p>
    <w:p w:rsidR="00361BE7" w:rsidRPr="00CC1214" w:rsidRDefault="00361BE7" w:rsidP="00361BE7">
      <w:pPr>
        <w:rPr>
          <w:rFonts w:ascii="Arial" w:hAnsi="Arial"/>
          <w:szCs w:val="22"/>
        </w:rPr>
      </w:pPr>
    </w:p>
    <w:p w:rsidR="00361BE7" w:rsidRPr="00CC1214" w:rsidRDefault="00361BE7" w:rsidP="00361BE7">
      <w:pPr>
        <w:rPr>
          <w:rFonts w:ascii="Arial" w:hAnsi="Arial"/>
          <w:szCs w:val="22"/>
        </w:rPr>
      </w:pPr>
      <w:r w:rsidRPr="00CC1214">
        <w:rPr>
          <w:rFonts w:ascii="Arial" w:hAnsi="Arial"/>
          <w:szCs w:val="22"/>
        </w:rPr>
        <w:t>Je 1 Ausfertigung der Entbehrlichkeitsentscheidung mit Anlagen an:</w:t>
      </w:r>
    </w:p>
    <w:p w:rsidR="00361BE7" w:rsidRPr="00CC1214" w:rsidRDefault="00361BE7" w:rsidP="00361BE7">
      <w:pPr>
        <w:jc w:val="both"/>
        <w:rPr>
          <w:rFonts w:ascii="Arial" w:hAnsi="Arial"/>
        </w:rPr>
      </w:pPr>
    </w:p>
    <w:p w:rsidR="00361BE7" w:rsidRPr="00CC1214" w:rsidRDefault="00361BE7" w:rsidP="00361BE7">
      <w:pPr>
        <w:jc w:val="both"/>
        <w:rPr>
          <w:rFonts w:ascii="Arial" w:hAnsi="Arial"/>
        </w:rPr>
      </w:pPr>
    </w:p>
    <w:p w:rsidR="00361BE7" w:rsidRPr="004A6981" w:rsidRDefault="00361BE7" w:rsidP="006A12BC">
      <w:pPr>
        <w:jc w:val="both"/>
        <w:rPr>
          <w:rFonts w:ascii="Arial" w:hAnsi="Arial"/>
        </w:rPr>
      </w:pPr>
      <w:r w:rsidRPr="004A6981">
        <w:rPr>
          <w:rFonts w:ascii="Arial" w:hAnsi="Arial"/>
        </w:rPr>
        <w:tab/>
      </w:r>
      <w:r w:rsidRPr="004A6981">
        <w:rPr>
          <w:rFonts w:ascii="Arial" w:hAnsi="Arial"/>
        </w:rPr>
        <w:tab/>
      </w:r>
      <w:r w:rsidRPr="004A6981">
        <w:rPr>
          <w:rFonts w:ascii="Arial" w:hAnsi="Arial"/>
        </w:rPr>
        <w:tab/>
      </w:r>
      <w:r w:rsidR="00A0670C">
        <w:rPr>
          <w:rFonts w:ascii="Arial" w:hAnsi="Arial"/>
        </w:rPr>
        <w:t>II 20</w:t>
      </w:r>
      <w:r w:rsidRPr="004A6981">
        <w:rPr>
          <w:rFonts w:ascii="Arial" w:hAnsi="Arial"/>
        </w:rPr>
        <w:t xml:space="preserve"> (für die Ausschreibung) </w:t>
      </w:r>
    </w:p>
    <w:p w:rsidR="00361BE7" w:rsidRPr="00CC1214" w:rsidRDefault="00361BE7" w:rsidP="00361BE7">
      <w:pPr>
        <w:jc w:val="both"/>
        <w:rPr>
          <w:rFonts w:ascii="Arial" w:hAnsi="Arial"/>
        </w:rPr>
      </w:pPr>
    </w:p>
    <w:p w:rsidR="00361BE7" w:rsidRPr="00CC1214" w:rsidRDefault="00730344" w:rsidP="00730344">
      <w:pPr>
        <w:jc w:val="both"/>
        <w:rPr>
          <w:rFonts w:ascii="Arial" w:hAnsi="Arial"/>
        </w:rPr>
      </w:pPr>
      <w:r w:rsidRPr="00CC1214">
        <w:rPr>
          <w:rFonts w:ascii="Arial" w:hAnsi="Arial"/>
        </w:rPr>
        <w:tab/>
      </w:r>
      <w:r w:rsidRPr="00CC1214">
        <w:rPr>
          <w:rFonts w:ascii="Arial" w:hAnsi="Arial"/>
        </w:rPr>
        <w:tab/>
      </w:r>
      <w:r w:rsidRPr="00CC1214">
        <w:rPr>
          <w:rFonts w:ascii="Arial" w:hAnsi="Arial"/>
        </w:rPr>
        <w:tab/>
      </w:r>
      <w:r w:rsidRPr="002C1943">
        <w:rPr>
          <w:rFonts w:ascii="Arial" w:hAnsi="Arial"/>
        </w:rPr>
        <w:t>II 50</w:t>
      </w:r>
    </w:p>
    <w:p w:rsidR="00361BE7" w:rsidRPr="00CC1214" w:rsidRDefault="00361BE7" w:rsidP="00361BE7">
      <w:pPr>
        <w:jc w:val="both"/>
        <w:rPr>
          <w:rFonts w:ascii="Arial" w:hAnsi="Arial"/>
        </w:rPr>
      </w:pPr>
    </w:p>
    <w:p w:rsidR="00361BE7" w:rsidRPr="00CC1214" w:rsidRDefault="00EE69CA" w:rsidP="001522A0">
      <w:pPr>
        <w:ind w:left="1416" w:firstLine="708"/>
        <w:jc w:val="both"/>
        <w:rPr>
          <w:rFonts w:ascii="Arial" w:hAnsi="Arial"/>
        </w:rPr>
      </w:pPr>
      <w:r w:rsidRPr="00CC1214">
        <w:rPr>
          <w:rFonts w:ascii="Arial" w:hAnsi="Arial"/>
        </w:rPr>
        <w:t xml:space="preserve">MSM </w:t>
      </w:r>
      <w:r w:rsidR="00A0670C">
        <w:rPr>
          <w:rFonts w:ascii="Arial" w:hAnsi="Arial"/>
        </w:rPr>
        <w:t xml:space="preserve">Simmern, SM </w:t>
      </w:r>
      <w:r w:rsidR="004A692F">
        <w:rPr>
          <w:rFonts w:ascii="Arial" w:hAnsi="Arial"/>
        </w:rPr>
        <w:t>Kastellaun</w:t>
      </w:r>
    </w:p>
    <w:p w:rsidR="00361BE7" w:rsidRDefault="00361BE7" w:rsidP="00361BE7">
      <w:pPr>
        <w:jc w:val="both"/>
        <w:rPr>
          <w:rFonts w:ascii="Arial" w:hAnsi="Arial"/>
        </w:rPr>
      </w:pPr>
      <w:r w:rsidRPr="00CC1214">
        <w:rPr>
          <w:rFonts w:ascii="Arial" w:hAnsi="Arial"/>
        </w:rPr>
        <w:tab/>
      </w:r>
      <w:r w:rsidRPr="00CC1214">
        <w:rPr>
          <w:rFonts w:ascii="Arial" w:hAnsi="Arial"/>
        </w:rPr>
        <w:tab/>
      </w:r>
      <w:r w:rsidRPr="00CC1214">
        <w:rPr>
          <w:rFonts w:ascii="Arial" w:hAnsi="Arial"/>
        </w:rPr>
        <w:tab/>
        <w:t xml:space="preserve">Postfach im Hause </w:t>
      </w:r>
    </w:p>
    <w:p w:rsidR="00125363" w:rsidRDefault="00125363" w:rsidP="00361BE7">
      <w:pPr>
        <w:jc w:val="both"/>
        <w:rPr>
          <w:rFonts w:ascii="Arial" w:hAnsi="Arial"/>
        </w:rPr>
      </w:pPr>
    </w:p>
    <w:p w:rsidR="00125363" w:rsidRDefault="00125363" w:rsidP="00361BE7">
      <w:pPr>
        <w:jc w:val="both"/>
        <w:rPr>
          <w:rFonts w:ascii="Arial" w:hAnsi="Arial"/>
        </w:rPr>
      </w:pPr>
    </w:p>
    <w:p w:rsidR="00125363" w:rsidRPr="00CC1214" w:rsidRDefault="00125363" w:rsidP="00125363">
      <w:pPr>
        <w:jc w:val="both"/>
        <w:rPr>
          <w:rFonts w:ascii="Arial" w:hAnsi="Arial"/>
        </w:rPr>
      </w:pPr>
      <w:r>
        <w:rPr>
          <w:rFonts w:ascii="Arial" w:hAnsi="Arial"/>
        </w:rPr>
        <w:t>2</w:t>
      </w:r>
      <w:r w:rsidRPr="00CC1214">
        <w:rPr>
          <w:rFonts w:ascii="Arial" w:hAnsi="Arial"/>
        </w:rPr>
        <w:t>) I 14</w:t>
      </w:r>
      <w:r>
        <w:rPr>
          <w:rFonts w:ascii="Arial" w:hAnsi="Arial"/>
        </w:rPr>
        <w:t xml:space="preserve"> mit der Bitte</w:t>
      </w:r>
      <w:r w:rsidRPr="00CC1214">
        <w:rPr>
          <w:rFonts w:ascii="Arial" w:hAnsi="Arial"/>
        </w:rPr>
        <w:t xml:space="preserve"> um Eintragung in die SAP- Proj.- Dok.</w:t>
      </w:r>
    </w:p>
    <w:p w:rsidR="00125363" w:rsidRPr="00CC1214" w:rsidRDefault="00125363" w:rsidP="00361BE7">
      <w:pPr>
        <w:jc w:val="both"/>
        <w:rPr>
          <w:rFonts w:ascii="Arial" w:hAnsi="Arial"/>
        </w:rPr>
      </w:pPr>
    </w:p>
    <w:p w:rsidR="00361BE7" w:rsidRPr="0061358C" w:rsidRDefault="00125363" w:rsidP="00BA04A7">
      <w:pPr>
        <w:jc w:val="both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3</w:t>
      </w:r>
      <w:r w:rsidR="00361BE7" w:rsidRPr="0061358C">
        <w:rPr>
          <w:rFonts w:ascii="Arial" w:hAnsi="Arial"/>
          <w:lang w:val="en-US"/>
        </w:rPr>
        <w:t xml:space="preserve">) </w:t>
      </w:r>
      <w:r w:rsidR="001522A0" w:rsidRPr="0061358C">
        <w:rPr>
          <w:rFonts w:ascii="Arial" w:hAnsi="Arial"/>
          <w:lang w:val="en-US"/>
        </w:rPr>
        <w:t xml:space="preserve">I </w:t>
      </w:r>
      <w:r>
        <w:rPr>
          <w:rFonts w:ascii="Arial" w:hAnsi="Arial"/>
          <w:lang w:val="en-US"/>
        </w:rPr>
        <w:t>R 10</w:t>
      </w:r>
      <w:r w:rsidR="006A12BC" w:rsidRPr="0061358C">
        <w:rPr>
          <w:rFonts w:ascii="Arial" w:hAnsi="Arial"/>
          <w:lang w:val="en-US"/>
        </w:rPr>
        <w:t xml:space="preserve">,    </w:t>
      </w:r>
      <w:r w:rsidR="0061358C">
        <w:rPr>
          <w:rFonts w:ascii="Arial" w:hAnsi="Arial"/>
          <w:lang w:val="en-US"/>
        </w:rPr>
        <w:t>II/</w:t>
      </w:r>
      <w:r w:rsidR="00F23AB2" w:rsidRPr="0061358C">
        <w:rPr>
          <w:rFonts w:ascii="Arial" w:hAnsi="Arial"/>
          <w:lang w:val="en-US"/>
        </w:rPr>
        <w:t>P</w:t>
      </w:r>
      <w:r w:rsidR="001522A0" w:rsidRPr="0061358C">
        <w:rPr>
          <w:rFonts w:ascii="Arial" w:hAnsi="Arial"/>
          <w:lang w:val="en-US"/>
        </w:rPr>
        <w:t>M</w:t>
      </w:r>
      <w:r w:rsidR="0061358C" w:rsidRPr="0061358C">
        <w:rPr>
          <w:rFonts w:ascii="Arial" w:hAnsi="Arial"/>
          <w:lang w:val="en-US"/>
        </w:rPr>
        <w:t xml:space="preserve"> I</w:t>
      </w:r>
      <w:r w:rsidR="002A177F" w:rsidRPr="0061358C">
        <w:rPr>
          <w:rFonts w:ascii="Arial" w:hAnsi="Arial"/>
          <w:lang w:val="en-US"/>
        </w:rPr>
        <w:t>,</w:t>
      </w:r>
      <w:r w:rsidR="00600351">
        <w:rPr>
          <w:rFonts w:ascii="Arial" w:hAnsi="Arial"/>
          <w:lang w:val="en-US"/>
        </w:rPr>
        <w:t xml:space="preserve"> </w:t>
      </w:r>
      <w:r w:rsidR="00A0670C">
        <w:rPr>
          <w:rFonts w:ascii="Arial" w:hAnsi="Arial"/>
          <w:lang w:val="en-US"/>
        </w:rPr>
        <w:t xml:space="preserve">  </w:t>
      </w:r>
      <w:r w:rsidR="008A572B" w:rsidRPr="0061358C">
        <w:rPr>
          <w:rFonts w:ascii="Arial" w:hAnsi="Arial"/>
          <w:lang w:val="en-US"/>
        </w:rPr>
        <w:t xml:space="preserve">II 10,   </w:t>
      </w:r>
      <w:r w:rsidR="0027303F">
        <w:rPr>
          <w:rFonts w:ascii="Arial" w:hAnsi="Arial"/>
          <w:lang w:val="en-US"/>
        </w:rPr>
        <w:t xml:space="preserve"> </w:t>
      </w:r>
      <w:r>
        <w:rPr>
          <w:rFonts w:ascii="Arial" w:hAnsi="Arial"/>
          <w:lang w:val="en-US"/>
        </w:rPr>
        <w:t>III</w:t>
      </w:r>
      <w:r w:rsidR="0027303F">
        <w:rPr>
          <w:rFonts w:ascii="Arial" w:hAnsi="Arial"/>
          <w:lang w:val="en-US"/>
        </w:rPr>
        <w:t xml:space="preserve">,    </w:t>
      </w:r>
      <w:r w:rsidR="00361BE7" w:rsidRPr="0061358C">
        <w:rPr>
          <w:rFonts w:ascii="Arial" w:hAnsi="Arial"/>
          <w:lang w:val="en-US"/>
        </w:rPr>
        <w:t>IV</w:t>
      </w:r>
      <w:r w:rsidR="008A572B" w:rsidRPr="0061358C">
        <w:rPr>
          <w:rFonts w:ascii="Arial" w:hAnsi="Arial"/>
          <w:lang w:val="en-US"/>
        </w:rPr>
        <w:t>,   I 70,</w:t>
      </w:r>
      <w:r w:rsidR="00796AAD" w:rsidRPr="0061358C">
        <w:rPr>
          <w:rFonts w:ascii="Arial" w:hAnsi="Arial"/>
          <w:lang w:val="en-US"/>
        </w:rPr>
        <w:t xml:space="preserve">   </w:t>
      </w:r>
      <w:r>
        <w:rPr>
          <w:rFonts w:ascii="Arial" w:hAnsi="Arial"/>
          <w:lang w:val="en-US"/>
        </w:rPr>
        <w:t>I 73</w:t>
      </w:r>
      <w:r w:rsidR="00600351">
        <w:rPr>
          <w:rFonts w:ascii="Arial" w:hAnsi="Arial"/>
          <w:lang w:val="en-US"/>
        </w:rPr>
        <w:t xml:space="preserve">,  </w:t>
      </w:r>
      <w:r w:rsidR="00796AAD" w:rsidRPr="0061358C">
        <w:rPr>
          <w:rFonts w:ascii="Arial" w:hAnsi="Arial"/>
          <w:lang w:val="en-US"/>
        </w:rPr>
        <w:t xml:space="preserve"> </w:t>
      </w:r>
      <w:r w:rsidR="00361BE7" w:rsidRPr="0061358C">
        <w:rPr>
          <w:rFonts w:ascii="Arial" w:hAnsi="Arial"/>
          <w:lang w:val="en-US"/>
        </w:rPr>
        <w:t>zur Kenntnisnahme</w:t>
      </w:r>
    </w:p>
    <w:p w:rsidR="00796AAD" w:rsidRPr="00CC1214" w:rsidRDefault="00796AAD" w:rsidP="00361BE7">
      <w:pPr>
        <w:jc w:val="both"/>
        <w:rPr>
          <w:rFonts w:ascii="Arial" w:hAnsi="Arial" w:cs="Arial"/>
        </w:rPr>
      </w:pPr>
    </w:p>
    <w:p w:rsidR="00361BE7" w:rsidRPr="00CC1214" w:rsidRDefault="0088290B" w:rsidP="00361BE7">
      <w:pPr>
        <w:jc w:val="both"/>
        <w:rPr>
          <w:rFonts w:ascii="Arial" w:hAnsi="Arial"/>
        </w:rPr>
      </w:pPr>
      <w:r>
        <w:rPr>
          <w:rFonts w:ascii="Arial" w:hAnsi="Arial"/>
        </w:rPr>
        <w:t>4</w:t>
      </w:r>
      <w:r w:rsidR="009D437C" w:rsidRPr="00CC1214">
        <w:rPr>
          <w:rFonts w:ascii="Arial" w:hAnsi="Arial"/>
        </w:rPr>
        <w:t>) CD 36</w:t>
      </w:r>
      <w:r w:rsidR="002C1943">
        <w:rPr>
          <w:rFonts w:ascii="Arial" w:hAnsi="Arial"/>
        </w:rPr>
        <w:t xml:space="preserve"> a mit der Bitte</w:t>
      </w:r>
      <w:r w:rsidR="00361BE7" w:rsidRPr="00CC1214">
        <w:rPr>
          <w:rFonts w:ascii="Arial" w:hAnsi="Arial"/>
        </w:rPr>
        <w:t xml:space="preserve"> um </w:t>
      </w:r>
    </w:p>
    <w:p w:rsidR="00361BE7" w:rsidRPr="00CC1214" w:rsidRDefault="00361BE7" w:rsidP="00361BE7">
      <w:pPr>
        <w:jc w:val="both"/>
        <w:rPr>
          <w:rFonts w:ascii="Arial" w:hAnsi="Arial"/>
        </w:rPr>
      </w:pPr>
    </w:p>
    <w:p w:rsidR="00361BE7" w:rsidRPr="00CC1214" w:rsidRDefault="00361BE7" w:rsidP="00361BE7">
      <w:pPr>
        <w:numPr>
          <w:ilvl w:val="1"/>
          <w:numId w:val="5"/>
        </w:numPr>
        <w:jc w:val="both"/>
        <w:rPr>
          <w:rFonts w:ascii="Arial" w:hAnsi="Arial"/>
        </w:rPr>
      </w:pPr>
      <w:r w:rsidRPr="00CC1214">
        <w:rPr>
          <w:rFonts w:ascii="Arial" w:hAnsi="Arial"/>
        </w:rPr>
        <w:t xml:space="preserve">Eintragung in Piko </w:t>
      </w:r>
    </w:p>
    <w:p w:rsidR="00361BE7" w:rsidRPr="00CC1214" w:rsidRDefault="00361BE7" w:rsidP="00361BE7">
      <w:pPr>
        <w:ind w:left="1800"/>
        <w:jc w:val="both"/>
        <w:rPr>
          <w:rFonts w:ascii="Arial" w:hAnsi="Arial"/>
        </w:rPr>
      </w:pPr>
      <w:r w:rsidRPr="00CC1214">
        <w:rPr>
          <w:rFonts w:ascii="Arial" w:hAnsi="Arial"/>
        </w:rPr>
        <w:t xml:space="preserve">und </w:t>
      </w:r>
    </w:p>
    <w:p w:rsidR="00361BE7" w:rsidRPr="00CC1214" w:rsidRDefault="00361BE7" w:rsidP="00361BE7">
      <w:pPr>
        <w:numPr>
          <w:ilvl w:val="1"/>
          <w:numId w:val="5"/>
        </w:numPr>
        <w:jc w:val="both"/>
        <w:rPr>
          <w:rFonts w:ascii="Arial" w:hAnsi="Arial"/>
        </w:rPr>
      </w:pPr>
      <w:r w:rsidRPr="00CC1214">
        <w:rPr>
          <w:rFonts w:ascii="Arial" w:hAnsi="Arial"/>
        </w:rPr>
        <w:t xml:space="preserve">Veranlassung der amtlichen Bekanntmachung im </w:t>
      </w:r>
      <w:r w:rsidR="00132968">
        <w:rPr>
          <w:rFonts w:ascii="Arial" w:hAnsi="Arial"/>
        </w:rPr>
        <w:t>UVP-Portal</w:t>
      </w:r>
    </w:p>
    <w:p w:rsidR="00361BE7" w:rsidRPr="00CC1214" w:rsidRDefault="00361BE7" w:rsidP="00361BE7">
      <w:pPr>
        <w:jc w:val="both"/>
        <w:rPr>
          <w:rFonts w:ascii="Arial" w:hAnsi="Arial"/>
        </w:rPr>
      </w:pPr>
    </w:p>
    <w:p w:rsidR="00361BE7" w:rsidRPr="00CC1214" w:rsidRDefault="0088290B" w:rsidP="00361BE7">
      <w:pPr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5</w:t>
      </w:r>
      <w:r w:rsidR="00796AAD" w:rsidRPr="00CC1214">
        <w:rPr>
          <w:rFonts w:ascii="Arial" w:hAnsi="Arial"/>
          <w:b/>
          <w:bCs/>
        </w:rPr>
        <w:t>) WV bei I 7</w:t>
      </w:r>
      <w:r w:rsidR="00D85D4E">
        <w:rPr>
          <w:rFonts w:ascii="Arial" w:hAnsi="Arial"/>
          <w:b/>
          <w:bCs/>
        </w:rPr>
        <w:t>1</w:t>
      </w:r>
      <w:r w:rsidR="00125363">
        <w:rPr>
          <w:rFonts w:ascii="Arial" w:hAnsi="Arial"/>
          <w:b/>
          <w:bCs/>
        </w:rPr>
        <w:t>a</w:t>
      </w:r>
    </w:p>
    <w:p w:rsidR="00361BE7" w:rsidRPr="00CC1214" w:rsidRDefault="00361BE7" w:rsidP="00361BE7">
      <w:pPr>
        <w:jc w:val="both"/>
        <w:rPr>
          <w:rFonts w:ascii="Arial" w:hAnsi="Arial"/>
        </w:rPr>
      </w:pPr>
    </w:p>
    <w:p w:rsidR="00361BE7" w:rsidRPr="00CC1214" w:rsidRDefault="00361BE7" w:rsidP="00361BE7">
      <w:pPr>
        <w:ind w:left="1068"/>
        <w:jc w:val="both"/>
        <w:rPr>
          <w:rFonts w:ascii="Arial" w:hAnsi="Arial"/>
        </w:rPr>
      </w:pPr>
    </w:p>
    <w:p w:rsidR="00361BE7" w:rsidRPr="00CC1214" w:rsidRDefault="00361BE7" w:rsidP="00361BE7">
      <w:pPr>
        <w:ind w:left="1068"/>
        <w:jc w:val="both"/>
        <w:rPr>
          <w:rFonts w:ascii="Arial" w:hAnsi="Arial"/>
        </w:rPr>
      </w:pPr>
    </w:p>
    <w:sectPr w:rsidR="00361BE7" w:rsidRPr="00CC1214" w:rsidSect="00D763C4">
      <w:headerReference w:type="default" r:id="rId9"/>
      <w:foot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7B21" w:rsidRDefault="00CD7B21">
      <w:r>
        <w:separator/>
      </w:r>
    </w:p>
  </w:endnote>
  <w:endnote w:type="continuationSeparator" w:id="0">
    <w:p w:rsidR="00CD7B21" w:rsidRDefault="00CD7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7B21" w:rsidRPr="00A46747" w:rsidRDefault="00CD7B21" w:rsidP="00DE003F">
    <w:pPr>
      <w:pStyle w:val="Fuzeile"/>
      <w:jc w:val="center"/>
      <w:rPr>
        <w:rFonts w:ascii="Arial" w:hAnsi="Arial" w:cs="Arial"/>
      </w:rPr>
    </w:pPr>
    <w:r w:rsidRPr="00A46747">
      <w:rPr>
        <w:rStyle w:val="Seitenzahl"/>
        <w:rFonts w:ascii="Arial" w:hAnsi="Arial" w:cs="Arial"/>
      </w:rPr>
      <w:fldChar w:fldCharType="begin"/>
    </w:r>
    <w:r w:rsidRPr="00A46747">
      <w:rPr>
        <w:rStyle w:val="Seitenzahl"/>
        <w:rFonts w:ascii="Arial" w:hAnsi="Arial" w:cs="Arial"/>
      </w:rPr>
      <w:instrText xml:space="preserve"> PAGE </w:instrText>
    </w:r>
    <w:r w:rsidRPr="00A46747">
      <w:rPr>
        <w:rStyle w:val="Seitenzahl"/>
        <w:rFonts w:ascii="Arial" w:hAnsi="Arial" w:cs="Arial"/>
      </w:rPr>
      <w:fldChar w:fldCharType="separate"/>
    </w:r>
    <w:r w:rsidR="00D763C4">
      <w:rPr>
        <w:rStyle w:val="Seitenzahl"/>
        <w:rFonts w:ascii="Arial" w:hAnsi="Arial" w:cs="Arial"/>
        <w:noProof/>
      </w:rPr>
      <w:t>5</w:t>
    </w:r>
    <w:r w:rsidRPr="00A46747">
      <w:rPr>
        <w:rStyle w:val="Seitenzahl"/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7B21" w:rsidRDefault="00CD7B21">
      <w:r>
        <w:separator/>
      </w:r>
    </w:p>
  </w:footnote>
  <w:footnote w:type="continuationSeparator" w:id="0">
    <w:p w:rsidR="00CD7B21" w:rsidRDefault="00CD7B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7B21" w:rsidRPr="00A46747" w:rsidRDefault="00CD7B21">
    <w:pPr>
      <w:pStyle w:val="Kopfzeile"/>
      <w:rPr>
        <w:rFonts w:ascii="Arial" w:hAnsi="Arial" w:cs="Arial"/>
      </w:rPr>
    </w:pPr>
    <w:r w:rsidRPr="00A46747">
      <w:rPr>
        <w:rFonts w:ascii="Arial" w:hAnsi="Arial" w:cs="Arial"/>
      </w:rPr>
      <w:t>Landesbetrieb Mobilität</w:t>
    </w:r>
    <w:r w:rsidRPr="00A46747">
      <w:rPr>
        <w:rFonts w:ascii="Arial" w:hAnsi="Arial" w:cs="Arial"/>
      </w:rPr>
      <w:br/>
      <w:t>Bad Kreuznach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A96C820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5924F62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0607958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CF67A48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0029F4E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272E400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900A5A2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C6CA56C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F2A7E82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6E6B1BC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D662DB"/>
    <w:multiLevelType w:val="hybridMultilevel"/>
    <w:tmpl w:val="8D1E29F0"/>
    <w:lvl w:ilvl="0" w:tplc="04070001">
      <w:start w:val="1"/>
      <w:numFmt w:val="bullet"/>
      <w:lvlText w:val=""/>
      <w:lvlJc w:val="left"/>
      <w:pPr>
        <w:tabs>
          <w:tab w:val="num" w:pos="3259"/>
        </w:tabs>
        <w:ind w:left="3259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3979"/>
        </w:tabs>
        <w:ind w:left="397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4699"/>
        </w:tabs>
        <w:ind w:left="469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5419"/>
        </w:tabs>
        <w:ind w:left="541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6139"/>
        </w:tabs>
        <w:ind w:left="613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6859"/>
        </w:tabs>
        <w:ind w:left="685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7579"/>
        </w:tabs>
        <w:ind w:left="757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8299"/>
        </w:tabs>
        <w:ind w:left="829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9019"/>
        </w:tabs>
        <w:ind w:left="9019" w:hanging="360"/>
      </w:pPr>
      <w:rPr>
        <w:rFonts w:ascii="Wingdings" w:hAnsi="Wingdings" w:hint="default"/>
      </w:rPr>
    </w:lvl>
  </w:abstractNum>
  <w:abstractNum w:abstractNumId="11" w15:restartNumberingAfterBreak="0">
    <w:nsid w:val="0B2405BC"/>
    <w:multiLevelType w:val="hybridMultilevel"/>
    <w:tmpl w:val="4AFE4D70"/>
    <w:lvl w:ilvl="0" w:tplc="EFECF1A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B601624"/>
    <w:multiLevelType w:val="hybridMultilevel"/>
    <w:tmpl w:val="07A491CE"/>
    <w:lvl w:ilvl="0" w:tplc="02AE0CC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728F8A8">
      <w:start w:val="4"/>
      <w:numFmt w:val="upperRoman"/>
      <w:lvlText w:val="%2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 w15:restartNumberingAfterBreak="0">
    <w:nsid w:val="0C2F1BCE"/>
    <w:multiLevelType w:val="hybridMultilevel"/>
    <w:tmpl w:val="8FC4FA98"/>
    <w:lvl w:ilvl="0" w:tplc="C640FC9A">
      <w:start w:val="5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4" w15:restartNumberingAfterBreak="0">
    <w:nsid w:val="13EA29D6"/>
    <w:multiLevelType w:val="hybridMultilevel"/>
    <w:tmpl w:val="F4CE276C"/>
    <w:lvl w:ilvl="0" w:tplc="D736C298">
      <w:numFmt w:val="bullet"/>
      <w:lvlText w:val="-"/>
      <w:lvlJc w:val="left"/>
      <w:pPr>
        <w:ind w:left="1497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21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93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5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7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9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1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53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</w:abstractNum>
  <w:abstractNum w:abstractNumId="15" w15:restartNumberingAfterBreak="0">
    <w:nsid w:val="19087C15"/>
    <w:multiLevelType w:val="hybridMultilevel"/>
    <w:tmpl w:val="9A2292C6"/>
    <w:lvl w:ilvl="0" w:tplc="69BCCC3C">
      <w:start w:val="9"/>
      <w:numFmt w:val="bullet"/>
      <w:lvlText w:val="•"/>
      <w:lvlJc w:val="left"/>
      <w:pPr>
        <w:ind w:left="1636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6" w15:restartNumberingAfterBreak="0">
    <w:nsid w:val="1EEF7947"/>
    <w:multiLevelType w:val="hybridMultilevel"/>
    <w:tmpl w:val="0644AC46"/>
    <w:lvl w:ilvl="0" w:tplc="04070011">
      <w:start w:val="1"/>
      <w:numFmt w:val="decimal"/>
      <w:lvlText w:val="%1)"/>
      <w:lvlJc w:val="left"/>
      <w:pPr>
        <w:ind w:left="360" w:hanging="360"/>
      </w:pPr>
    </w:lvl>
    <w:lvl w:ilvl="1" w:tplc="04070019">
      <w:start w:val="1"/>
      <w:numFmt w:val="lowerLetter"/>
      <w:lvlText w:val="%2."/>
      <w:lvlJc w:val="left"/>
      <w:pPr>
        <w:ind w:left="1506" w:hanging="360"/>
      </w:pPr>
    </w:lvl>
    <w:lvl w:ilvl="2" w:tplc="0407001B" w:tentative="1">
      <w:start w:val="1"/>
      <w:numFmt w:val="lowerRoman"/>
      <w:lvlText w:val="%3."/>
      <w:lvlJc w:val="right"/>
      <w:pPr>
        <w:ind w:left="2226" w:hanging="180"/>
      </w:pPr>
    </w:lvl>
    <w:lvl w:ilvl="3" w:tplc="0407000F" w:tentative="1">
      <w:start w:val="1"/>
      <w:numFmt w:val="decimal"/>
      <w:lvlText w:val="%4."/>
      <w:lvlJc w:val="left"/>
      <w:pPr>
        <w:ind w:left="2946" w:hanging="360"/>
      </w:pPr>
    </w:lvl>
    <w:lvl w:ilvl="4" w:tplc="04070019" w:tentative="1">
      <w:start w:val="1"/>
      <w:numFmt w:val="lowerLetter"/>
      <w:lvlText w:val="%5."/>
      <w:lvlJc w:val="left"/>
      <w:pPr>
        <w:ind w:left="3666" w:hanging="360"/>
      </w:pPr>
    </w:lvl>
    <w:lvl w:ilvl="5" w:tplc="0407001B" w:tentative="1">
      <w:start w:val="1"/>
      <w:numFmt w:val="lowerRoman"/>
      <w:lvlText w:val="%6."/>
      <w:lvlJc w:val="right"/>
      <w:pPr>
        <w:ind w:left="4386" w:hanging="180"/>
      </w:pPr>
    </w:lvl>
    <w:lvl w:ilvl="6" w:tplc="0407000F" w:tentative="1">
      <w:start w:val="1"/>
      <w:numFmt w:val="decimal"/>
      <w:lvlText w:val="%7."/>
      <w:lvlJc w:val="left"/>
      <w:pPr>
        <w:ind w:left="5106" w:hanging="360"/>
      </w:pPr>
    </w:lvl>
    <w:lvl w:ilvl="7" w:tplc="04070019" w:tentative="1">
      <w:start w:val="1"/>
      <w:numFmt w:val="lowerLetter"/>
      <w:lvlText w:val="%8."/>
      <w:lvlJc w:val="left"/>
      <w:pPr>
        <w:ind w:left="5826" w:hanging="360"/>
      </w:pPr>
    </w:lvl>
    <w:lvl w:ilvl="8" w:tplc="040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390C4A05"/>
    <w:multiLevelType w:val="hybridMultilevel"/>
    <w:tmpl w:val="B11858E4"/>
    <w:lvl w:ilvl="0" w:tplc="8FE489C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A6081C1A">
      <w:start w:val="4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 w15:restartNumberingAfterBreak="0">
    <w:nsid w:val="3C4E3227"/>
    <w:multiLevelType w:val="hybridMultilevel"/>
    <w:tmpl w:val="2F7AD672"/>
    <w:lvl w:ilvl="0" w:tplc="9580BFF2">
      <w:numFmt w:val="bullet"/>
      <w:lvlText w:val="-"/>
      <w:lvlJc w:val="left"/>
      <w:pPr>
        <w:ind w:left="720" w:hanging="360"/>
      </w:pPr>
      <w:rPr>
        <w:rFonts w:ascii="Univers" w:eastAsia="Times New Roman" w:hAnsi="Univer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053557"/>
    <w:multiLevelType w:val="hybridMultilevel"/>
    <w:tmpl w:val="9C447CD0"/>
    <w:lvl w:ilvl="0" w:tplc="04070011">
      <w:start w:val="1"/>
      <w:numFmt w:val="decimal"/>
      <w:lvlText w:val="%1)"/>
      <w:lvlJc w:val="left"/>
      <w:pPr>
        <w:ind w:left="1286" w:hanging="360"/>
      </w:pPr>
    </w:lvl>
    <w:lvl w:ilvl="1" w:tplc="04070019" w:tentative="1">
      <w:start w:val="1"/>
      <w:numFmt w:val="lowerLetter"/>
      <w:lvlText w:val="%2."/>
      <w:lvlJc w:val="left"/>
      <w:pPr>
        <w:ind w:left="2006" w:hanging="360"/>
      </w:pPr>
    </w:lvl>
    <w:lvl w:ilvl="2" w:tplc="0407001B" w:tentative="1">
      <w:start w:val="1"/>
      <w:numFmt w:val="lowerRoman"/>
      <w:lvlText w:val="%3."/>
      <w:lvlJc w:val="right"/>
      <w:pPr>
        <w:ind w:left="2726" w:hanging="180"/>
      </w:pPr>
    </w:lvl>
    <w:lvl w:ilvl="3" w:tplc="0407000F" w:tentative="1">
      <w:start w:val="1"/>
      <w:numFmt w:val="decimal"/>
      <w:lvlText w:val="%4."/>
      <w:lvlJc w:val="left"/>
      <w:pPr>
        <w:ind w:left="3446" w:hanging="360"/>
      </w:pPr>
    </w:lvl>
    <w:lvl w:ilvl="4" w:tplc="04070019" w:tentative="1">
      <w:start w:val="1"/>
      <w:numFmt w:val="lowerLetter"/>
      <w:lvlText w:val="%5."/>
      <w:lvlJc w:val="left"/>
      <w:pPr>
        <w:ind w:left="4166" w:hanging="360"/>
      </w:pPr>
    </w:lvl>
    <w:lvl w:ilvl="5" w:tplc="0407001B" w:tentative="1">
      <w:start w:val="1"/>
      <w:numFmt w:val="lowerRoman"/>
      <w:lvlText w:val="%6."/>
      <w:lvlJc w:val="right"/>
      <w:pPr>
        <w:ind w:left="4886" w:hanging="180"/>
      </w:pPr>
    </w:lvl>
    <w:lvl w:ilvl="6" w:tplc="0407000F" w:tentative="1">
      <w:start w:val="1"/>
      <w:numFmt w:val="decimal"/>
      <w:lvlText w:val="%7."/>
      <w:lvlJc w:val="left"/>
      <w:pPr>
        <w:ind w:left="5606" w:hanging="360"/>
      </w:pPr>
    </w:lvl>
    <w:lvl w:ilvl="7" w:tplc="04070019" w:tentative="1">
      <w:start w:val="1"/>
      <w:numFmt w:val="lowerLetter"/>
      <w:lvlText w:val="%8."/>
      <w:lvlJc w:val="left"/>
      <w:pPr>
        <w:ind w:left="6326" w:hanging="360"/>
      </w:pPr>
    </w:lvl>
    <w:lvl w:ilvl="8" w:tplc="0407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20" w15:restartNumberingAfterBreak="0">
    <w:nsid w:val="41B44DAE"/>
    <w:multiLevelType w:val="hybridMultilevel"/>
    <w:tmpl w:val="12546384"/>
    <w:lvl w:ilvl="0" w:tplc="4B5C8F2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2F5C3D54">
      <w:start w:val="3"/>
      <w:numFmt w:val="upperRoman"/>
      <w:lvlText w:val="%2."/>
      <w:lvlJc w:val="left"/>
      <w:pPr>
        <w:tabs>
          <w:tab w:val="num" w:pos="2520"/>
        </w:tabs>
        <w:ind w:left="2520" w:hanging="720"/>
      </w:pPr>
      <w:rPr>
        <w:rFonts w:hint="default"/>
        <w:b/>
        <w:bCs/>
      </w:rPr>
    </w:lvl>
    <w:lvl w:ilvl="2" w:tplc="0407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 w15:restartNumberingAfterBreak="0">
    <w:nsid w:val="46DF11CD"/>
    <w:multiLevelType w:val="hybridMultilevel"/>
    <w:tmpl w:val="0702344E"/>
    <w:lvl w:ilvl="0" w:tplc="C622B8BE">
      <w:start w:val="1"/>
      <w:numFmt w:val="decimal"/>
      <w:lvlText w:val="%1)"/>
      <w:lvlJc w:val="left"/>
      <w:pPr>
        <w:ind w:left="999" w:hanging="432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647" w:hanging="360"/>
      </w:pPr>
    </w:lvl>
    <w:lvl w:ilvl="2" w:tplc="0407001B" w:tentative="1">
      <w:start w:val="1"/>
      <w:numFmt w:val="lowerRoman"/>
      <w:lvlText w:val="%3."/>
      <w:lvlJc w:val="right"/>
      <w:pPr>
        <w:ind w:left="2367" w:hanging="180"/>
      </w:pPr>
    </w:lvl>
    <w:lvl w:ilvl="3" w:tplc="0407000F" w:tentative="1">
      <w:start w:val="1"/>
      <w:numFmt w:val="decimal"/>
      <w:lvlText w:val="%4."/>
      <w:lvlJc w:val="left"/>
      <w:pPr>
        <w:ind w:left="3087" w:hanging="360"/>
      </w:pPr>
    </w:lvl>
    <w:lvl w:ilvl="4" w:tplc="04070019" w:tentative="1">
      <w:start w:val="1"/>
      <w:numFmt w:val="lowerLetter"/>
      <w:lvlText w:val="%5."/>
      <w:lvlJc w:val="left"/>
      <w:pPr>
        <w:ind w:left="3807" w:hanging="360"/>
      </w:pPr>
    </w:lvl>
    <w:lvl w:ilvl="5" w:tplc="0407001B" w:tentative="1">
      <w:start w:val="1"/>
      <w:numFmt w:val="lowerRoman"/>
      <w:lvlText w:val="%6."/>
      <w:lvlJc w:val="right"/>
      <w:pPr>
        <w:ind w:left="4527" w:hanging="180"/>
      </w:pPr>
    </w:lvl>
    <w:lvl w:ilvl="6" w:tplc="0407000F" w:tentative="1">
      <w:start w:val="1"/>
      <w:numFmt w:val="decimal"/>
      <w:lvlText w:val="%7."/>
      <w:lvlJc w:val="left"/>
      <w:pPr>
        <w:ind w:left="5247" w:hanging="360"/>
      </w:pPr>
    </w:lvl>
    <w:lvl w:ilvl="7" w:tplc="04070019" w:tentative="1">
      <w:start w:val="1"/>
      <w:numFmt w:val="lowerLetter"/>
      <w:lvlText w:val="%8."/>
      <w:lvlJc w:val="left"/>
      <w:pPr>
        <w:ind w:left="5967" w:hanging="360"/>
      </w:pPr>
    </w:lvl>
    <w:lvl w:ilvl="8" w:tplc="040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4B6A5B5D"/>
    <w:multiLevelType w:val="hybridMultilevel"/>
    <w:tmpl w:val="EB060C56"/>
    <w:lvl w:ilvl="0" w:tplc="9A6A52A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7F845CE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F8A1502"/>
    <w:multiLevelType w:val="hybridMultilevel"/>
    <w:tmpl w:val="210E68C0"/>
    <w:lvl w:ilvl="0" w:tplc="04C0B0F2">
      <w:start w:val="1"/>
      <w:numFmt w:val="upperRoman"/>
      <w:lvlText w:val="%1."/>
      <w:lvlJc w:val="left"/>
      <w:pPr>
        <w:tabs>
          <w:tab w:val="num" w:pos="3348"/>
        </w:tabs>
        <w:ind w:left="3348" w:hanging="720"/>
      </w:pPr>
      <w:rPr>
        <w:rFonts w:hint="default"/>
        <w:b/>
      </w:rPr>
    </w:lvl>
    <w:lvl w:ilvl="1" w:tplc="46D4B6C8">
      <w:start w:val="1"/>
      <w:numFmt w:val="decimal"/>
      <w:lvlText w:val="%2)"/>
      <w:lvlJc w:val="left"/>
      <w:pPr>
        <w:tabs>
          <w:tab w:val="num" w:pos="3708"/>
        </w:tabs>
        <w:ind w:left="3708" w:hanging="360"/>
      </w:pPr>
      <w:rPr>
        <w:rFonts w:ascii="Arial" w:eastAsia="Times New Roman" w:hAnsi="Arial" w:cs="Arial" w:hint="default"/>
      </w:rPr>
    </w:lvl>
    <w:lvl w:ilvl="2" w:tplc="3F46B656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  <w:b/>
        <w:color w:val="auto"/>
      </w:rPr>
    </w:lvl>
    <w:lvl w:ilvl="3" w:tplc="0407000F" w:tentative="1">
      <w:start w:val="1"/>
      <w:numFmt w:val="decimal"/>
      <w:lvlText w:val="%4."/>
      <w:lvlJc w:val="left"/>
      <w:pPr>
        <w:tabs>
          <w:tab w:val="num" w:pos="5148"/>
        </w:tabs>
        <w:ind w:left="5148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5868"/>
        </w:tabs>
        <w:ind w:left="5868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6588"/>
        </w:tabs>
        <w:ind w:left="6588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7308"/>
        </w:tabs>
        <w:ind w:left="7308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8028"/>
        </w:tabs>
        <w:ind w:left="8028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8748"/>
        </w:tabs>
        <w:ind w:left="8748" w:hanging="180"/>
      </w:pPr>
    </w:lvl>
  </w:abstractNum>
  <w:abstractNum w:abstractNumId="24" w15:restartNumberingAfterBreak="0">
    <w:nsid w:val="56FD5D55"/>
    <w:multiLevelType w:val="hybridMultilevel"/>
    <w:tmpl w:val="9A8ED5FE"/>
    <w:lvl w:ilvl="0" w:tplc="F9222C2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33181E"/>
    <w:multiLevelType w:val="hybridMultilevel"/>
    <w:tmpl w:val="F224FCB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2B21879"/>
    <w:multiLevelType w:val="multilevel"/>
    <w:tmpl w:val="B70E1562"/>
    <w:lvl w:ilvl="0">
      <w:start w:val="1"/>
      <w:numFmt w:val="upperRoman"/>
      <w:lvlText w:val="%1."/>
      <w:lvlJc w:val="left"/>
      <w:pPr>
        <w:tabs>
          <w:tab w:val="num" w:pos="3348"/>
        </w:tabs>
        <w:ind w:left="3348" w:hanging="72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tabs>
          <w:tab w:val="num" w:pos="3708"/>
        </w:tabs>
        <w:ind w:left="3708" w:hanging="360"/>
      </w:pPr>
      <w:rPr>
        <w:rFonts w:ascii="Arial" w:eastAsia="Times New Roman" w:hAnsi="Arial" w:cs="Arial" w:hint="default"/>
      </w:rPr>
    </w:lvl>
    <w:lvl w:ilvl="2">
      <w:start w:val="1"/>
      <w:numFmt w:val="bullet"/>
      <w:lvlText w:val="-"/>
      <w:lvlJc w:val="left"/>
      <w:pPr>
        <w:tabs>
          <w:tab w:val="num" w:pos="4608"/>
        </w:tabs>
        <w:ind w:left="4608" w:hanging="360"/>
      </w:pPr>
      <w:rPr>
        <w:rFonts w:ascii="Arial" w:eastAsia="Times New Roman" w:hAnsi="Arial" w:cs="Arial" w:hint="default"/>
        <w:b/>
      </w:rPr>
    </w:lvl>
    <w:lvl w:ilvl="3">
      <w:start w:val="1"/>
      <w:numFmt w:val="decimal"/>
      <w:lvlText w:val="%4."/>
      <w:lvlJc w:val="left"/>
      <w:pPr>
        <w:tabs>
          <w:tab w:val="num" w:pos="5148"/>
        </w:tabs>
        <w:ind w:left="5148" w:hanging="360"/>
      </w:pPr>
    </w:lvl>
    <w:lvl w:ilvl="4">
      <w:start w:val="1"/>
      <w:numFmt w:val="lowerLetter"/>
      <w:lvlText w:val="%5."/>
      <w:lvlJc w:val="left"/>
      <w:pPr>
        <w:tabs>
          <w:tab w:val="num" w:pos="5868"/>
        </w:tabs>
        <w:ind w:left="5868" w:hanging="360"/>
      </w:pPr>
    </w:lvl>
    <w:lvl w:ilvl="5">
      <w:start w:val="1"/>
      <w:numFmt w:val="lowerRoman"/>
      <w:lvlText w:val="%6."/>
      <w:lvlJc w:val="right"/>
      <w:pPr>
        <w:tabs>
          <w:tab w:val="num" w:pos="6588"/>
        </w:tabs>
        <w:ind w:left="6588" w:hanging="180"/>
      </w:pPr>
    </w:lvl>
    <w:lvl w:ilvl="6">
      <w:start w:val="1"/>
      <w:numFmt w:val="decimal"/>
      <w:lvlText w:val="%7."/>
      <w:lvlJc w:val="left"/>
      <w:pPr>
        <w:tabs>
          <w:tab w:val="num" w:pos="7308"/>
        </w:tabs>
        <w:ind w:left="7308" w:hanging="360"/>
      </w:pPr>
    </w:lvl>
    <w:lvl w:ilvl="7">
      <w:start w:val="1"/>
      <w:numFmt w:val="lowerLetter"/>
      <w:lvlText w:val="%8."/>
      <w:lvlJc w:val="left"/>
      <w:pPr>
        <w:tabs>
          <w:tab w:val="num" w:pos="8028"/>
        </w:tabs>
        <w:ind w:left="8028" w:hanging="360"/>
      </w:pPr>
    </w:lvl>
    <w:lvl w:ilvl="8">
      <w:start w:val="1"/>
      <w:numFmt w:val="lowerRoman"/>
      <w:lvlText w:val="%9."/>
      <w:lvlJc w:val="right"/>
      <w:pPr>
        <w:tabs>
          <w:tab w:val="num" w:pos="8748"/>
        </w:tabs>
        <w:ind w:left="8748" w:hanging="180"/>
      </w:pPr>
    </w:lvl>
  </w:abstractNum>
  <w:abstractNum w:abstractNumId="27" w15:restartNumberingAfterBreak="0">
    <w:nsid w:val="6EE21CEA"/>
    <w:multiLevelType w:val="hybridMultilevel"/>
    <w:tmpl w:val="FD7C1AC2"/>
    <w:lvl w:ilvl="0" w:tplc="04070013">
      <w:start w:val="1"/>
      <w:numFmt w:val="upperRoman"/>
      <w:lvlText w:val="%1."/>
      <w:lvlJc w:val="right"/>
      <w:pPr>
        <w:ind w:left="1287" w:hanging="360"/>
      </w:pPr>
    </w:lvl>
    <w:lvl w:ilvl="1" w:tplc="04070019" w:tentative="1">
      <w:start w:val="1"/>
      <w:numFmt w:val="lowerLetter"/>
      <w:lvlText w:val="%2."/>
      <w:lvlJc w:val="left"/>
      <w:pPr>
        <w:ind w:left="2007" w:hanging="360"/>
      </w:pPr>
    </w:lvl>
    <w:lvl w:ilvl="2" w:tplc="0407001B" w:tentative="1">
      <w:start w:val="1"/>
      <w:numFmt w:val="lowerRoman"/>
      <w:lvlText w:val="%3."/>
      <w:lvlJc w:val="right"/>
      <w:pPr>
        <w:ind w:left="2727" w:hanging="180"/>
      </w:pPr>
    </w:lvl>
    <w:lvl w:ilvl="3" w:tplc="0407000F" w:tentative="1">
      <w:start w:val="1"/>
      <w:numFmt w:val="decimal"/>
      <w:lvlText w:val="%4."/>
      <w:lvlJc w:val="left"/>
      <w:pPr>
        <w:ind w:left="3447" w:hanging="360"/>
      </w:pPr>
    </w:lvl>
    <w:lvl w:ilvl="4" w:tplc="04070019" w:tentative="1">
      <w:start w:val="1"/>
      <w:numFmt w:val="lowerLetter"/>
      <w:lvlText w:val="%5."/>
      <w:lvlJc w:val="left"/>
      <w:pPr>
        <w:ind w:left="4167" w:hanging="360"/>
      </w:pPr>
    </w:lvl>
    <w:lvl w:ilvl="5" w:tplc="0407001B" w:tentative="1">
      <w:start w:val="1"/>
      <w:numFmt w:val="lowerRoman"/>
      <w:lvlText w:val="%6."/>
      <w:lvlJc w:val="right"/>
      <w:pPr>
        <w:ind w:left="4887" w:hanging="180"/>
      </w:pPr>
    </w:lvl>
    <w:lvl w:ilvl="6" w:tplc="0407000F" w:tentative="1">
      <w:start w:val="1"/>
      <w:numFmt w:val="decimal"/>
      <w:lvlText w:val="%7."/>
      <w:lvlJc w:val="left"/>
      <w:pPr>
        <w:ind w:left="5607" w:hanging="360"/>
      </w:pPr>
    </w:lvl>
    <w:lvl w:ilvl="7" w:tplc="04070019" w:tentative="1">
      <w:start w:val="1"/>
      <w:numFmt w:val="lowerLetter"/>
      <w:lvlText w:val="%8."/>
      <w:lvlJc w:val="left"/>
      <w:pPr>
        <w:ind w:left="6327" w:hanging="360"/>
      </w:pPr>
    </w:lvl>
    <w:lvl w:ilvl="8" w:tplc="0407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77D74E0B"/>
    <w:multiLevelType w:val="hybridMultilevel"/>
    <w:tmpl w:val="647A22EA"/>
    <w:lvl w:ilvl="0" w:tplc="04070011">
      <w:start w:val="1"/>
      <w:numFmt w:val="decimal"/>
      <w:lvlText w:val="%1)"/>
      <w:lvlJc w:val="left"/>
      <w:pPr>
        <w:ind w:left="1286" w:hanging="360"/>
      </w:pPr>
    </w:lvl>
    <w:lvl w:ilvl="1" w:tplc="04070019" w:tentative="1">
      <w:start w:val="1"/>
      <w:numFmt w:val="lowerLetter"/>
      <w:lvlText w:val="%2."/>
      <w:lvlJc w:val="left"/>
      <w:pPr>
        <w:ind w:left="2006" w:hanging="360"/>
      </w:pPr>
    </w:lvl>
    <w:lvl w:ilvl="2" w:tplc="0407001B" w:tentative="1">
      <w:start w:val="1"/>
      <w:numFmt w:val="lowerRoman"/>
      <w:lvlText w:val="%3."/>
      <w:lvlJc w:val="right"/>
      <w:pPr>
        <w:ind w:left="2726" w:hanging="180"/>
      </w:pPr>
    </w:lvl>
    <w:lvl w:ilvl="3" w:tplc="0407000F" w:tentative="1">
      <w:start w:val="1"/>
      <w:numFmt w:val="decimal"/>
      <w:lvlText w:val="%4."/>
      <w:lvlJc w:val="left"/>
      <w:pPr>
        <w:ind w:left="3446" w:hanging="360"/>
      </w:pPr>
    </w:lvl>
    <w:lvl w:ilvl="4" w:tplc="04070019" w:tentative="1">
      <w:start w:val="1"/>
      <w:numFmt w:val="lowerLetter"/>
      <w:lvlText w:val="%5."/>
      <w:lvlJc w:val="left"/>
      <w:pPr>
        <w:ind w:left="4166" w:hanging="360"/>
      </w:pPr>
    </w:lvl>
    <w:lvl w:ilvl="5" w:tplc="0407001B" w:tentative="1">
      <w:start w:val="1"/>
      <w:numFmt w:val="lowerRoman"/>
      <w:lvlText w:val="%6."/>
      <w:lvlJc w:val="right"/>
      <w:pPr>
        <w:ind w:left="4886" w:hanging="180"/>
      </w:pPr>
    </w:lvl>
    <w:lvl w:ilvl="6" w:tplc="0407000F" w:tentative="1">
      <w:start w:val="1"/>
      <w:numFmt w:val="decimal"/>
      <w:lvlText w:val="%7."/>
      <w:lvlJc w:val="left"/>
      <w:pPr>
        <w:ind w:left="5606" w:hanging="360"/>
      </w:pPr>
    </w:lvl>
    <w:lvl w:ilvl="7" w:tplc="04070019" w:tentative="1">
      <w:start w:val="1"/>
      <w:numFmt w:val="lowerLetter"/>
      <w:lvlText w:val="%8."/>
      <w:lvlJc w:val="left"/>
      <w:pPr>
        <w:ind w:left="6326" w:hanging="360"/>
      </w:pPr>
    </w:lvl>
    <w:lvl w:ilvl="8" w:tplc="0407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29" w15:restartNumberingAfterBreak="0">
    <w:nsid w:val="7AFF6680"/>
    <w:multiLevelType w:val="hybridMultilevel"/>
    <w:tmpl w:val="9C447CD0"/>
    <w:lvl w:ilvl="0" w:tplc="04070011">
      <w:start w:val="1"/>
      <w:numFmt w:val="decimal"/>
      <w:lvlText w:val="%1)"/>
      <w:lvlJc w:val="left"/>
      <w:pPr>
        <w:ind w:left="1286" w:hanging="360"/>
      </w:pPr>
    </w:lvl>
    <w:lvl w:ilvl="1" w:tplc="04070019" w:tentative="1">
      <w:start w:val="1"/>
      <w:numFmt w:val="lowerLetter"/>
      <w:lvlText w:val="%2."/>
      <w:lvlJc w:val="left"/>
      <w:pPr>
        <w:ind w:left="2006" w:hanging="360"/>
      </w:pPr>
    </w:lvl>
    <w:lvl w:ilvl="2" w:tplc="0407001B" w:tentative="1">
      <w:start w:val="1"/>
      <w:numFmt w:val="lowerRoman"/>
      <w:lvlText w:val="%3."/>
      <w:lvlJc w:val="right"/>
      <w:pPr>
        <w:ind w:left="2726" w:hanging="180"/>
      </w:pPr>
    </w:lvl>
    <w:lvl w:ilvl="3" w:tplc="0407000F" w:tentative="1">
      <w:start w:val="1"/>
      <w:numFmt w:val="decimal"/>
      <w:lvlText w:val="%4."/>
      <w:lvlJc w:val="left"/>
      <w:pPr>
        <w:ind w:left="3446" w:hanging="360"/>
      </w:pPr>
    </w:lvl>
    <w:lvl w:ilvl="4" w:tplc="04070019" w:tentative="1">
      <w:start w:val="1"/>
      <w:numFmt w:val="lowerLetter"/>
      <w:lvlText w:val="%5."/>
      <w:lvlJc w:val="left"/>
      <w:pPr>
        <w:ind w:left="4166" w:hanging="360"/>
      </w:pPr>
    </w:lvl>
    <w:lvl w:ilvl="5" w:tplc="0407001B" w:tentative="1">
      <w:start w:val="1"/>
      <w:numFmt w:val="lowerRoman"/>
      <w:lvlText w:val="%6."/>
      <w:lvlJc w:val="right"/>
      <w:pPr>
        <w:ind w:left="4886" w:hanging="180"/>
      </w:pPr>
    </w:lvl>
    <w:lvl w:ilvl="6" w:tplc="0407000F" w:tentative="1">
      <w:start w:val="1"/>
      <w:numFmt w:val="decimal"/>
      <w:lvlText w:val="%7."/>
      <w:lvlJc w:val="left"/>
      <w:pPr>
        <w:ind w:left="5606" w:hanging="360"/>
      </w:pPr>
    </w:lvl>
    <w:lvl w:ilvl="7" w:tplc="04070019" w:tentative="1">
      <w:start w:val="1"/>
      <w:numFmt w:val="lowerLetter"/>
      <w:lvlText w:val="%8."/>
      <w:lvlJc w:val="left"/>
      <w:pPr>
        <w:ind w:left="6326" w:hanging="360"/>
      </w:pPr>
    </w:lvl>
    <w:lvl w:ilvl="8" w:tplc="0407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30" w15:restartNumberingAfterBreak="0">
    <w:nsid w:val="7C2559F3"/>
    <w:multiLevelType w:val="hybridMultilevel"/>
    <w:tmpl w:val="1952D374"/>
    <w:lvl w:ilvl="0" w:tplc="B96624E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3"/>
  </w:num>
  <w:num w:numId="3">
    <w:abstractNumId w:val="22"/>
  </w:num>
  <w:num w:numId="4">
    <w:abstractNumId w:val="10"/>
  </w:num>
  <w:num w:numId="5">
    <w:abstractNumId w:val="17"/>
  </w:num>
  <w:num w:numId="6">
    <w:abstractNumId w:val="12"/>
  </w:num>
  <w:num w:numId="7">
    <w:abstractNumId w:val="20"/>
  </w:num>
  <w:num w:numId="8">
    <w:abstractNumId w:val="25"/>
  </w:num>
  <w:num w:numId="9">
    <w:abstractNumId w:val="26"/>
  </w:num>
  <w:num w:numId="10">
    <w:abstractNumId w:val="15"/>
  </w:num>
  <w:num w:numId="11">
    <w:abstractNumId w:val="11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14"/>
  </w:num>
  <w:num w:numId="23">
    <w:abstractNumId w:val="21"/>
  </w:num>
  <w:num w:numId="24">
    <w:abstractNumId w:val="27"/>
  </w:num>
  <w:num w:numId="25">
    <w:abstractNumId w:val="18"/>
  </w:num>
  <w:num w:numId="26">
    <w:abstractNumId w:val="30"/>
  </w:num>
  <w:num w:numId="27">
    <w:abstractNumId w:val="19"/>
  </w:num>
  <w:num w:numId="28">
    <w:abstractNumId w:val="16"/>
  </w:num>
  <w:num w:numId="29">
    <w:abstractNumId w:val="24"/>
  </w:num>
  <w:num w:numId="30">
    <w:abstractNumId w:val="28"/>
  </w:num>
  <w:num w:numId="3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747"/>
    <w:rsid w:val="00005FC9"/>
    <w:rsid w:val="00007C2F"/>
    <w:rsid w:val="00007EED"/>
    <w:rsid w:val="000105D8"/>
    <w:rsid w:val="00011D4B"/>
    <w:rsid w:val="00016071"/>
    <w:rsid w:val="000218A9"/>
    <w:rsid w:val="0002749C"/>
    <w:rsid w:val="000348A7"/>
    <w:rsid w:val="0003528B"/>
    <w:rsid w:val="00044334"/>
    <w:rsid w:val="000452C4"/>
    <w:rsid w:val="000476BF"/>
    <w:rsid w:val="00050C0F"/>
    <w:rsid w:val="0005273C"/>
    <w:rsid w:val="00053F46"/>
    <w:rsid w:val="00054CA1"/>
    <w:rsid w:val="0005626F"/>
    <w:rsid w:val="00056A9B"/>
    <w:rsid w:val="00060CC5"/>
    <w:rsid w:val="00061061"/>
    <w:rsid w:val="0006446E"/>
    <w:rsid w:val="000667B6"/>
    <w:rsid w:val="00077B63"/>
    <w:rsid w:val="000808A5"/>
    <w:rsid w:val="0008566C"/>
    <w:rsid w:val="000925BB"/>
    <w:rsid w:val="00094F75"/>
    <w:rsid w:val="0009535D"/>
    <w:rsid w:val="000A038B"/>
    <w:rsid w:val="000A1DA0"/>
    <w:rsid w:val="000A2264"/>
    <w:rsid w:val="000A22A7"/>
    <w:rsid w:val="000A2832"/>
    <w:rsid w:val="000A3BB9"/>
    <w:rsid w:val="000B2E73"/>
    <w:rsid w:val="000B44E4"/>
    <w:rsid w:val="000B74A6"/>
    <w:rsid w:val="000C5430"/>
    <w:rsid w:val="000C5585"/>
    <w:rsid w:val="000C7FE2"/>
    <w:rsid w:val="000D2378"/>
    <w:rsid w:val="000E787E"/>
    <w:rsid w:val="000F599C"/>
    <w:rsid w:val="000F6D4C"/>
    <w:rsid w:val="00102C35"/>
    <w:rsid w:val="001079AF"/>
    <w:rsid w:val="001120B1"/>
    <w:rsid w:val="0011637A"/>
    <w:rsid w:val="00117EC9"/>
    <w:rsid w:val="00121C29"/>
    <w:rsid w:val="00121EBA"/>
    <w:rsid w:val="00122A1C"/>
    <w:rsid w:val="00124FA3"/>
    <w:rsid w:val="00125363"/>
    <w:rsid w:val="00126A38"/>
    <w:rsid w:val="00132968"/>
    <w:rsid w:val="0013456D"/>
    <w:rsid w:val="00135E97"/>
    <w:rsid w:val="00137A16"/>
    <w:rsid w:val="001406BB"/>
    <w:rsid w:val="001434AB"/>
    <w:rsid w:val="00144DAE"/>
    <w:rsid w:val="00145919"/>
    <w:rsid w:val="001461B3"/>
    <w:rsid w:val="001522A0"/>
    <w:rsid w:val="00154A11"/>
    <w:rsid w:val="001674F6"/>
    <w:rsid w:val="001702EE"/>
    <w:rsid w:val="0017328B"/>
    <w:rsid w:val="00174763"/>
    <w:rsid w:val="0017621E"/>
    <w:rsid w:val="001805FD"/>
    <w:rsid w:val="00190D9B"/>
    <w:rsid w:val="00196B1E"/>
    <w:rsid w:val="001A0F50"/>
    <w:rsid w:val="001A1C89"/>
    <w:rsid w:val="001A58CB"/>
    <w:rsid w:val="001C3E5F"/>
    <w:rsid w:val="001C4F8C"/>
    <w:rsid w:val="001C7587"/>
    <w:rsid w:val="001D0C43"/>
    <w:rsid w:val="001D3094"/>
    <w:rsid w:val="001D32BC"/>
    <w:rsid w:val="001D3589"/>
    <w:rsid w:val="001D50BF"/>
    <w:rsid w:val="001D689E"/>
    <w:rsid w:val="001E1CD8"/>
    <w:rsid w:val="001E4984"/>
    <w:rsid w:val="001F166F"/>
    <w:rsid w:val="001F1DA0"/>
    <w:rsid w:val="001F70B3"/>
    <w:rsid w:val="00207A5C"/>
    <w:rsid w:val="0021005C"/>
    <w:rsid w:val="00210B5B"/>
    <w:rsid w:val="00214B43"/>
    <w:rsid w:val="00217212"/>
    <w:rsid w:val="00226BB8"/>
    <w:rsid w:val="00227002"/>
    <w:rsid w:val="00227538"/>
    <w:rsid w:val="00231EDB"/>
    <w:rsid w:val="0023428F"/>
    <w:rsid w:val="002376BA"/>
    <w:rsid w:val="00245ACE"/>
    <w:rsid w:val="00246959"/>
    <w:rsid w:val="00247C49"/>
    <w:rsid w:val="00253290"/>
    <w:rsid w:val="00257726"/>
    <w:rsid w:val="002634FE"/>
    <w:rsid w:val="00270781"/>
    <w:rsid w:val="0027303F"/>
    <w:rsid w:val="00273CE7"/>
    <w:rsid w:val="0027663E"/>
    <w:rsid w:val="002775BA"/>
    <w:rsid w:val="002804D9"/>
    <w:rsid w:val="0028085F"/>
    <w:rsid w:val="00282297"/>
    <w:rsid w:val="002949E9"/>
    <w:rsid w:val="002A177F"/>
    <w:rsid w:val="002A72FA"/>
    <w:rsid w:val="002B2863"/>
    <w:rsid w:val="002B4DC4"/>
    <w:rsid w:val="002B7D54"/>
    <w:rsid w:val="002C076F"/>
    <w:rsid w:val="002C1943"/>
    <w:rsid w:val="002C3C28"/>
    <w:rsid w:val="002C56E1"/>
    <w:rsid w:val="002C5B2B"/>
    <w:rsid w:val="002C5F7E"/>
    <w:rsid w:val="002C6CB8"/>
    <w:rsid w:val="002D2184"/>
    <w:rsid w:val="002D7B38"/>
    <w:rsid w:val="002E2A92"/>
    <w:rsid w:val="002E35C7"/>
    <w:rsid w:val="002E3A68"/>
    <w:rsid w:val="002F2E44"/>
    <w:rsid w:val="00303D9D"/>
    <w:rsid w:val="00306105"/>
    <w:rsid w:val="00310356"/>
    <w:rsid w:val="0031091A"/>
    <w:rsid w:val="00317F0F"/>
    <w:rsid w:val="0032343C"/>
    <w:rsid w:val="003275AF"/>
    <w:rsid w:val="00332DA9"/>
    <w:rsid w:val="003334D9"/>
    <w:rsid w:val="00334E08"/>
    <w:rsid w:val="00335299"/>
    <w:rsid w:val="00340CB0"/>
    <w:rsid w:val="00342756"/>
    <w:rsid w:val="00342F9A"/>
    <w:rsid w:val="00343E61"/>
    <w:rsid w:val="00345D20"/>
    <w:rsid w:val="00347788"/>
    <w:rsid w:val="00350876"/>
    <w:rsid w:val="00357CE0"/>
    <w:rsid w:val="00361BE7"/>
    <w:rsid w:val="00367206"/>
    <w:rsid w:val="003701A0"/>
    <w:rsid w:val="00374EC5"/>
    <w:rsid w:val="003773F4"/>
    <w:rsid w:val="003866C4"/>
    <w:rsid w:val="00387588"/>
    <w:rsid w:val="003910B3"/>
    <w:rsid w:val="003916D9"/>
    <w:rsid w:val="003916DD"/>
    <w:rsid w:val="00393DC7"/>
    <w:rsid w:val="003A025A"/>
    <w:rsid w:val="003A36F3"/>
    <w:rsid w:val="003B1515"/>
    <w:rsid w:val="003B268D"/>
    <w:rsid w:val="003B2B4F"/>
    <w:rsid w:val="003B341F"/>
    <w:rsid w:val="003B3E6E"/>
    <w:rsid w:val="003C4891"/>
    <w:rsid w:val="003C4ED5"/>
    <w:rsid w:val="003C5179"/>
    <w:rsid w:val="003C518C"/>
    <w:rsid w:val="003D25D2"/>
    <w:rsid w:val="003D7BC4"/>
    <w:rsid w:val="003E5E93"/>
    <w:rsid w:val="003E6B71"/>
    <w:rsid w:val="003F54AE"/>
    <w:rsid w:val="00400392"/>
    <w:rsid w:val="004003EE"/>
    <w:rsid w:val="00404551"/>
    <w:rsid w:val="0040761E"/>
    <w:rsid w:val="00410D72"/>
    <w:rsid w:val="00414987"/>
    <w:rsid w:val="00430CEB"/>
    <w:rsid w:val="004344F4"/>
    <w:rsid w:val="00436DCD"/>
    <w:rsid w:val="00436E9D"/>
    <w:rsid w:val="00440C34"/>
    <w:rsid w:val="00440CA2"/>
    <w:rsid w:val="00443CA9"/>
    <w:rsid w:val="00445E60"/>
    <w:rsid w:val="00451215"/>
    <w:rsid w:val="0046015F"/>
    <w:rsid w:val="004658EB"/>
    <w:rsid w:val="00473FAE"/>
    <w:rsid w:val="0048119C"/>
    <w:rsid w:val="00483FF0"/>
    <w:rsid w:val="00485783"/>
    <w:rsid w:val="004864D6"/>
    <w:rsid w:val="00487DA3"/>
    <w:rsid w:val="004901BA"/>
    <w:rsid w:val="00490FC6"/>
    <w:rsid w:val="00495C40"/>
    <w:rsid w:val="0049624A"/>
    <w:rsid w:val="004A04B9"/>
    <w:rsid w:val="004A3F05"/>
    <w:rsid w:val="004A692F"/>
    <w:rsid w:val="004A6981"/>
    <w:rsid w:val="004A6E4D"/>
    <w:rsid w:val="004B00D5"/>
    <w:rsid w:val="004B2F43"/>
    <w:rsid w:val="004B513C"/>
    <w:rsid w:val="004C6B0D"/>
    <w:rsid w:val="004D46ED"/>
    <w:rsid w:val="004D4AEA"/>
    <w:rsid w:val="004D5E97"/>
    <w:rsid w:val="004E6B48"/>
    <w:rsid w:val="004F640E"/>
    <w:rsid w:val="004F6E97"/>
    <w:rsid w:val="00501579"/>
    <w:rsid w:val="00510672"/>
    <w:rsid w:val="00511F05"/>
    <w:rsid w:val="005152D8"/>
    <w:rsid w:val="00517A56"/>
    <w:rsid w:val="005208B1"/>
    <w:rsid w:val="00521B2C"/>
    <w:rsid w:val="005338D7"/>
    <w:rsid w:val="0053551D"/>
    <w:rsid w:val="005374DC"/>
    <w:rsid w:val="00537EA9"/>
    <w:rsid w:val="00541672"/>
    <w:rsid w:val="00547708"/>
    <w:rsid w:val="00550927"/>
    <w:rsid w:val="00553104"/>
    <w:rsid w:val="005535E5"/>
    <w:rsid w:val="00554B34"/>
    <w:rsid w:val="00561556"/>
    <w:rsid w:val="005653E4"/>
    <w:rsid w:val="00566F67"/>
    <w:rsid w:val="00570696"/>
    <w:rsid w:val="00571924"/>
    <w:rsid w:val="00576671"/>
    <w:rsid w:val="00576F00"/>
    <w:rsid w:val="00580590"/>
    <w:rsid w:val="0058455C"/>
    <w:rsid w:val="00584688"/>
    <w:rsid w:val="00584B41"/>
    <w:rsid w:val="00584D4A"/>
    <w:rsid w:val="00584EB5"/>
    <w:rsid w:val="00585F67"/>
    <w:rsid w:val="00593F37"/>
    <w:rsid w:val="00597C7C"/>
    <w:rsid w:val="005A17AC"/>
    <w:rsid w:val="005A330C"/>
    <w:rsid w:val="005A49F2"/>
    <w:rsid w:val="005B44F8"/>
    <w:rsid w:val="005B7908"/>
    <w:rsid w:val="005C43BB"/>
    <w:rsid w:val="005C6197"/>
    <w:rsid w:val="005C6981"/>
    <w:rsid w:val="005D0C59"/>
    <w:rsid w:val="005D4217"/>
    <w:rsid w:val="005D5244"/>
    <w:rsid w:val="005E1FCF"/>
    <w:rsid w:val="005E30C7"/>
    <w:rsid w:val="005E310D"/>
    <w:rsid w:val="005E5844"/>
    <w:rsid w:val="005F04ED"/>
    <w:rsid w:val="005F183F"/>
    <w:rsid w:val="005F3F8C"/>
    <w:rsid w:val="005F79A2"/>
    <w:rsid w:val="00600351"/>
    <w:rsid w:val="00607CEE"/>
    <w:rsid w:val="0061235D"/>
    <w:rsid w:val="0061358C"/>
    <w:rsid w:val="0061680E"/>
    <w:rsid w:val="0061760E"/>
    <w:rsid w:val="00623BEF"/>
    <w:rsid w:val="006260FD"/>
    <w:rsid w:val="006277C1"/>
    <w:rsid w:val="00632C8C"/>
    <w:rsid w:val="00642C16"/>
    <w:rsid w:val="00643FE0"/>
    <w:rsid w:val="006444A9"/>
    <w:rsid w:val="00647C57"/>
    <w:rsid w:val="006532B3"/>
    <w:rsid w:val="00654A25"/>
    <w:rsid w:val="00663DCF"/>
    <w:rsid w:val="00664B5A"/>
    <w:rsid w:val="00666AAD"/>
    <w:rsid w:val="00673AEA"/>
    <w:rsid w:val="006765AA"/>
    <w:rsid w:val="00687D92"/>
    <w:rsid w:val="00687E44"/>
    <w:rsid w:val="0069172F"/>
    <w:rsid w:val="006938C8"/>
    <w:rsid w:val="006A12BC"/>
    <w:rsid w:val="006A3EB7"/>
    <w:rsid w:val="006A4B54"/>
    <w:rsid w:val="006A7DBE"/>
    <w:rsid w:val="006B2675"/>
    <w:rsid w:val="006B4C40"/>
    <w:rsid w:val="006B6C07"/>
    <w:rsid w:val="006D3BDD"/>
    <w:rsid w:val="006D532A"/>
    <w:rsid w:val="006D736F"/>
    <w:rsid w:val="006E029E"/>
    <w:rsid w:val="006E02AB"/>
    <w:rsid w:val="006E0C10"/>
    <w:rsid w:val="006E0E03"/>
    <w:rsid w:val="006E1533"/>
    <w:rsid w:val="006E30C9"/>
    <w:rsid w:val="006E3D11"/>
    <w:rsid w:val="006E4F63"/>
    <w:rsid w:val="006E70C4"/>
    <w:rsid w:val="006F1502"/>
    <w:rsid w:val="006F589D"/>
    <w:rsid w:val="006F7280"/>
    <w:rsid w:val="00704705"/>
    <w:rsid w:val="0071011A"/>
    <w:rsid w:val="00713F71"/>
    <w:rsid w:val="007148D7"/>
    <w:rsid w:val="00715072"/>
    <w:rsid w:val="00720603"/>
    <w:rsid w:val="00725092"/>
    <w:rsid w:val="00727D8F"/>
    <w:rsid w:val="00730344"/>
    <w:rsid w:val="00734680"/>
    <w:rsid w:val="00735B41"/>
    <w:rsid w:val="00741853"/>
    <w:rsid w:val="007453D4"/>
    <w:rsid w:val="007476DA"/>
    <w:rsid w:val="00757801"/>
    <w:rsid w:val="00762F63"/>
    <w:rsid w:val="00765F97"/>
    <w:rsid w:val="0077081E"/>
    <w:rsid w:val="007746E8"/>
    <w:rsid w:val="00780FF0"/>
    <w:rsid w:val="007814D5"/>
    <w:rsid w:val="007853E3"/>
    <w:rsid w:val="00786007"/>
    <w:rsid w:val="007920D6"/>
    <w:rsid w:val="007959DC"/>
    <w:rsid w:val="00796AAD"/>
    <w:rsid w:val="007975FC"/>
    <w:rsid w:val="007979C2"/>
    <w:rsid w:val="007A2031"/>
    <w:rsid w:val="007A234C"/>
    <w:rsid w:val="007A4369"/>
    <w:rsid w:val="007A54EC"/>
    <w:rsid w:val="007A7475"/>
    <w:rsid w:val="007A7D58"/>
    <w:rsid w:val="007B4D9E"/>
    <w:rsid w:val="007B6ADF"/>
    <w:rsid w:val="007C1D8F"/>
    <w:rsid w:val="007D021E"/>
    <w:rsid w:val="007D0312"/>
    <w:rsid w:val="007D3333"/>
    <w:rsid w:val="007D4497"/>
    <w:rsid w:val="007D67E5"/>
    <w:rsid w:val="007D7017"/>
    <w:rsid w:val="007E399D"/>
    <w:rsid w:val="007E732F"/>
    <w:rsid w:val="007E7995"/>
    <w:rsid w:val="007E7A4F"/>
    <w:rsid w:val="007F127D"/>
    <w:rsid w:val="007F2D02"/>
    <w:rsid w:val="007F79DA"/>
    <w:rsid w:val="00800EEE"/>
    <w:rsid w:val="0080118C"/>
    <w:rsid w:val="00803021"/>
    <w:rsid w:val="008038EE"/>
    <w:rsid w:val="0080545C"/>
    <w:rsid w:val="008065AA"/>
    <w:rsid w:val="0081281D"/>
    <w:rsid w:val="008154C8"/>
    <w:rsid w:val="00833612"/>
    <w:rsid w:val="00836928"/>
    <w:rsid w:val="008441FE"/>
    <w:rsid w:val="00844789"/>
    <w:rsid w:val="008512B5"/>
    <w:rsid w:val="00852D53"/>
    <w:rsid w:val="00853316"/>
    <w:rsid w:val="00854A1D"/>
    <w:rsid w:val="008602E7"/>
    <w:rsid w:val="00873CEA"/>
    <w:rsid w:val="008759F8"/>
    <w:rsid w:val="0087724A"/>
    <w:rsid w:val="00881420"/>
    <w:rsid w:val="0088290B"/>
    <w:rsid w:val="00882F05"/>
    <w:rsid w:val="00885BA1"/>
    <w:rsid w:val="0088748F"/>
    <w:rsid w:val="00892E7E"/>
    <w:rsid w:val="00893294"/>
    <w:rsid w:val="0089381D"/>
    <w:rsid w:val="008A137A"/>
    <w:rsid w:val="008A259D"/>
    <w:rsid w:val="008A572B"/>
    <w:rsid w:val="008A7625"/>
    <w:rsid w:val="008B30AD"/>
    <w:rsid w:val="008B42FD"/>
    <w:rsid w:val="008B7F4E"/>
    <w:rsid w:val="008C073B"/>
    <w:rsid w:val="008C285A"/>
    <w:rsid w:val="008C2F27"/>
    <w:rsid w:val="008C3191"/>
    <w:rsid w:val="008C4664"/>
    <w:rsid w:val="008C497E"/>
    <w:rsid w:val="008C5C58"/>
    <w:rsid w:val="008C6E4C"/>
    <w:rsid w:val="008D3556"/>
    <w:rsid w:val="008D4C09"/>
    <w:rsid w:val="008D5C8D"/>
    <w:rsid w:val="008E79E1"/>
    <w:rsid w:val="008F3FA1"/>
    <w:rsid w:val="008F678D"/>
    <w:rsid w:val="0090282E"/>
    <w:rsid w:val="00902B29"/>
    <w:rsid w:val="00914F5F"/>
    <w:rsid w:val="00915C3F"/>
    <w:rsid w:val="009222C3"/>
    <w:rsid w:val="00923AB5"/>
    <w:rsid w:val="00924778"/>
    <w:rsid w:val="00925EFC"/>
    <w:rsid w:val="009335C0"/>
    <w:rsid w:val="009379E9"/>
    <w:rsid w:val="00943EA9"/>
    <w:rsid w:val="009523F5"/>
    <w:rsid w:val="00963BE8"/>
    <w:rsid w:val="00964D55"/>
    <w:rsid w:val="00967E60"/>
    <w:rsid w:val="00971664"/>
    <w:rsid w:val="00973763"/>
    <w:rsid w:val="00980EDD"/>
    <w:rsid w:val="009863DD"/>
    <w:rsid w:val="009869DE"/>
    <w:rsid w:val="009959AC"/>
    <w:rsid w:val="009A4E75"/>
    <w:rsid w:val="009A71F6"/>
    <w:rsid w:val="009B0C4E"/>
    <w:rsid w:val="009B31A6"/>
    <w:rsid w:val="009B7003"/>
    <w:rsid w:val="009C1FDA"/>
    <w:rsid w:val="009C5315"/>
    <w:rsid w:val="009D06F9"/>
    <w:rsid w:val="009D0E5A"/>
    <w:rsid w:val="009D3117"/>
    <w:rsid w:val="009D437C"/>
    <w:rsid w:val="009D55BC"/>
    <w:rsid w:val="009D7E81"/>
    <w:rsid w:val="009E004E"/>
    <w:rsid w:val="009E0472"/>
    <w:rsid w:val="009E589A"/>
    <w:rsid w:val="009E7CD2"/>
    <w:rsid w:val="009F00C9"/>
    <w:rsid w:val="00A0670C"/>
    <w:rsid w:val="00A07A46"/>
    <w:rsid w:val="00A07C23"/>
    <w:rsid w:val="00A13CD9"/>
    <w:rsid w:val="00A13DCA"/>
    <w:rsid w:val="00A15A33"/>
    <w:rsid w:val="00A1608B"/>
    <w:rsid w:val="00A22D2C"/>
    <w:rsid w:val="00A245E9"/>
    <w:rsid w:val="00A309C1"/>
    <w:rsid w:val="00A32BF2"/>
    <w:rsid w:val="00A40778"/>
    <w:rsid w:val="00A41E88"/>
    <w:rsid w:val="00A4302B"/>
    <w:rsid w:val="00A448AF"/>
    <w:rsid w:val="00A45DE4"/>
    <w:rsid w:val="00A46747"/>
    <w:rsid w:val="00A53007"/>
    <w:rsid w:val="00A5635C"/>
    <w:rsid w:val="00A57CB5"/>
    <w:rsid w:val="00A60D55"/>
    <w:rsid w:val="00A62BA3"/>
    <w:rsid w:val="00A6762D"/>
    <w:rsid w:val="00A7094C"/>
    <w:rsid w:val="00A736F1"/>
    <w:rsid w:val="00A74BE0"/>
    <w:rsid w:val="00A752FE"/>
    <w:rsid w:val="00A82A76"/>
    <w:rsid w:val="00A831ED"/>
    <w:rsid w:val="00A83F6D"/>
    <w:rsid w:val="00A86327"/>
    <w:rsid w:val="00A90039"/>
    <w:rsid w:val="00AA49AE"/>
    <w:rsid w:val="00AA510A"/>
    <w:rsid w:val="00AB3860"/>
    <w:rsid w:val="00AB40B3"/>
    <w:rsid w:val="00AB4DCC"/>
    <w:rsid w:val="00AB7474"/>
    <w:rsid w:val="00AC47F0"/>
    <w:rsid w:val="00AD067D"/>
    <w:rsid w:val="00AD3497"/>
    <w:rsid w:val="00AD572D"/>
    <w:rsid w:val="00AD75C6"/>
    <w:rsid w:val="00AE1036"/>
    <w:rsid w:val="00AE19A3"/>
    <w:rsid w:val="00AE1E56"/>
    <w:rsid w:val="00AE5AB7"/>
    <w:rsid w:val="00AF3836"/>
    <w:rsid w:val="00AF548E"/>
    <w:rsid w:val="00B0157B"/>
    <w:rsid w:val="00B03FBB"/>
    <w:rsid w:val="00B05A00"/>
    <w:rsid w:val="00B07F65"/>
    <w:rsid w:val="00B1019A"/>
    <w:rsid w:val="00B1378C"/>
    <w:rsid w:val="00B22656"/>
    <w:rsid w:val="00B22E56"/>
    <w:rsid w:val="00B255D4"/>
    <w:rsid w:val="00B269A4"/>
    <w:rsid w:val="00B33CFF"/>
    <w:rsid w:val="00B344E0"/>
    <w:rsid w:val="00B35B6F"/>
    <w:rsid w:val="00B35DB0"/>
    <w:rsid w:val="00B4068F"/>
    <w:rsid w:val="00B40800"/>
    <w:rsid w:val="00B43C56"/>
    <w:rsid w:val="00B52072"/>
    <w:rsid w:val="00B67137"/>
    <w:rsid w:val="00B70E01"/>
    <w:rsid w:val="00B80D3A"/>
    <w:rsid w:val="00B81E29"/>
    <w:rsid w:val="00B81FF6"/>
    <w:rsid w:val="00B8322A"/>
    <w:rsid w:val="00B84FAB"/>
    <w:rsid w:val="00B85C8D"/>
    <w:rsid w:val="00B923E4"/>
    <w:rsid w:val="00B93252"/>
    <w:rsid w:val="00B93F27"/>
    <w:rsid w:val="00B95103"/>
    <w:rsid w:val="00B975BB"/>
    <w:rsid w:val="00BA04A7"/>
    <w:rsid w:val="00BA0DE8"/>
    <w:rsid w:val="00BA1304"/>
    <w:rsid w:val="00BA19FF"/>
    <w:rsid w:val="00BA2D37"/>
    <w:rsid w:val="00BA2ED8"/>
    <w:rsid w:val="00BA4164"/>
    <w:rsid w:val="00BA728E"/>
    <w:rsid w:val="00BB13A4"/>
    <w:rsid w:val="00BC01D2"/>
    <w:rsid w:val="00BC343A"/>
    <w:rsid w:val="00BC6279"/>
    <w:rsid w:val="00BD3308"/>
    <w:rsid w:val="00BD5358"/>
    <w:rsid w:val="00BD79FF"/>
    <w:rsid w:val="00BE2528"/>
    <w:rsid w:val="00BE2F5C"/>
    <w:rsid w:val="00BF32A3"/>
    <w:rsid w:val="00BF509C"/>
    <w:rsid w:val="00BF6B89"/>
    <w:rsid w:val="00C02FBF"/>
    <w:rsid w:val="00C05F28"/>
    <w:rsid w:val="00C17D1D"/>
    <w:rsid w:val="00C256FD"/>
    <w:rsid w:val="00C2686E"/>
    <w:rsid w:val="00C33120"/>
    <w:rsid w:val="00C33CB9"/>
    <w:rsid w:val="00C34532"/>
    <w:rsid w:val="00C3749B"/>
    <w:rsid w:val="00C415A6"/>
    <w:rsid w:val="00C45CDB"/>
    <w:rsid w:val="00C460DA"/>
    <w:rsid w:val="00C461BB"/>
    <w:rsid w:val="00C47ED8"/>
    <w:rsid w:val="00C5147C"/>
    <w:rsid w:val="00C55F4B"/>
    <w:rsid w:val="00C62F8C"/>
    <w:rsid w:val="00C64750"/>
    <w:rsid w:val="00C64CC9"/>
    <w:rsid w:val="00C713F6"/>
    <w:rsid w:val="00C7358B"/>
    <w:rsid w:val="00C7617F"/>
    <w:rsid w:val="00C77D7A"/>
    <w:rsid w:val="00C84282"/>
    <w:rsid w:val="00C8528C"/>
    <w:rsid w:val="00C86E08"/>
    <w:rsid w:val="00C9555F"/>
    <w:rsid w:val="00C979F8"/>
    <w:rsid w:val="00C97D49"/>
    <w:rsid w:val="00CA0381"/>
    <w:rsid w:val="00CA308B"/>
    <w:rsid w:val="00CA4D8A"/>
    <w:rsid w:val="00CA511B"/>
    <w:rsid w:val="00CC1214"/>
    <w:rsid w:val="00CC2D1A"/>
    <w:rsid w:val="00CC2DBF"/>
    <w:rsid w:val="00CC46B5"/>
    <w:rsid w:val="00CC4F42"/>
    <w:rsid w:val="00CC57E0"/>
    <w:rsid w:val="00CD137C"/>
    <w:rsid w:val="00CD5DCF"/>
    <w:rsid w:val="00CD7B21"/>
    <w:rsid w:val="00CE31CB"/>
    <w:rsid w:val="00CE7D64"/>
    <w:rsid w:val="00CF194E"/>
    <w:rsid w:val="00CF414C"/>
    <w:rsid w:val="00CF546E"/>
    <w:rsid w:val="00CF7366"/>
    <w:rsid w:val="00D02732"/>
    <w:rsid w:val="00D0670F"/>
    <w:rsid w:val="00D246C4"/>
    <w:rsid w:val="00D24E3C"/>
    <w:rsid w:val="00D301D9"/>
    <w:rsid w:val="00D331F1"/>
    <w:rsid w:val="00D3591C"/>
    <w:rsid w:val="00D35C61"/>
    <w:rsid w:val="00D368FD"/>
    <w:rsid w:val="00D41C05"/>
    <w:rsid w:val="00D424B9"/>
    <w:rsid w:val="00D459A9"/>
    <w:rsid w:val="00D541A3"/>
    <w:rsid w:val="00D5478B"/>
    <w:rsid w:val="00D62EC6"/>
    <w:rsid w:val="00D62F95"/>
    <w:rsid w:val="00D663EE"/>
    <w:rsid w:val="00D67211"/>
    <w:rsid w:val="00D70200"/>
    <w:rsid w:val="00D71665"/>
    <w:rsid w:val="00D73321"/>
    <w:rsid w:val="00D741DF"/>
    <w:rsid w:val="00D745CD"/>
    <w:rsid w:val="00D75568"/>
    <w:rsid w:val="00D763C4"/>
    <w:rsid w:val="00D826BA"/>
    <w:rsid w:val="00D85118"/>
    <w:rsid w:val="00D85D4E"/>
    <w:rsid w:val="00D945D3"/>
    <w:rsid w:val="00D9476A"/>
    <w:rsid w:val="00D95156"/>
    <w:rsid w:val="00D96CA3"/>
    <w:rsid w:val="00DA3034"/>
    <w:rsid w:val="00DB0E92"/>
    <w:rsid w:val="00DB0EB3"/>
    <w:rsid w:val="00DB10FD"/>
    <w:rsid w:val="00DB4A6E"/>
    <w:rsid w:val="00DB6B58"/>
    <w:rsid w:val="00DC127B"/>
    <w:rsid w:val="00DC4C8E"/>
    <w:rsid w:val="00DC6AF4"/>
    <w:rsid w:val="00DC7474"/>
    <w:rsid w:val="00DC7536"/>
    <w:rsid w:val="00DD1478"/>
    <w:rsid w:val="00DE003F"/>
    <w:rsid w:val="00DE325B"/>
    <w:rsid w:val="00DE5103"/>
    <w:rsid w:val="00DE5B36"/>
    <w:rsid w:val="00DF3474"/>
    <w:rsid w:val="00DF5790"/>
    <w:rsid w:val="00DF6E96"/>
    <w:rsid w:val="00DF7891"/>
    <w:rsid w:val="00E021ED"/>
    <w:rsid w:val="00E02369"/>
    <w:rsid w:val="00E05B03"/>
    <w:rsid w:val="00E16939"/>
    <w:rsid w:val="00E17D4C"/>
    <w:rsid w:val="00E2209D"/>
    <w:rsid w:val="00E25821"/>
    <w:rsid w:val="00E27362"/>
    <w:rsid w:val="00E3109B"/>
    <w:rsid w:val="00E32356"/>
    <w:rsid w:val="00E359BD"/>
    <w:rsid w:val="00E3624D"/>
    <w:rsid w:val="00E37BD5"/>
    <w:rsid w:val="00E539A3"/>
    <w:rsid w:val="00E55603"/>
    <w:rsid w:val="00E64AB8"/>
    <w:rsid w:val="00E6715F"/>
    <w:rsid w:val="00E677E3"/>
    <w:rsid w:val="00E7276F"/>
    <w:rsid w:val="00E74BF2"/>
    <w:rsid w:val="00E7752C"/>
    <w:rsid w:val="00E80E33"/>
    <w:rsid w:val="00E86EA7"/>
    <w:rsid w:val="00E910DD"/>
    <w:rsid w:val="00E914F1"/>
    <w:rsid w:val="00EA1662"/>
    <w:rsid w:val="00EA785C"/>
    <w:rsid w:val="00EB22A6"/>
    <w:rsid w:val="00EB446B"/>
    <w:rsid w:val="00EB6558"/>
    <w:rsid w:val="00EC0D44"/>
    <w:rsid w:val="00EC4CFD"/>
    <w:rsid w:val="00ED0178"/>
    <w:rsid w:val="00ED0230"/>
    <w:rsid w:val="00EE5766"/>
    <w:rsid w:val="00EE69CA"/>
    <w:rsid w:val="00EF35E4"/>
    <w:rsid w:val="00EF4C2D"/>
    <w:rsid w:val="00EF609C"/>
    <w:rsid w:val="00F123EC"/>
    <w:rsid w:val="00F146BD"/>
    <w:rsid w:val="00F151A2"/>
    <w:rsid w:val="00F226F9"/>
    <w:rsid w:val="00F23188"/>
    <w:rsid w:val="00F23AB2"/>
    <w:rsid w:val="00F26BCD"/>
    <w:rsid w:val="00F36C9E"/>
    <w:rsid w:val="00F37E1B"/>
    <w:rsid w:val="00F41EBF"/>
    <w:rsid w:val="00F47876"/>
    <w:rsid w:val="00F53A56"/>
    <w:rsid w:val="00F55A88"/>
    <w:rsid w:val="00F6489E"/>
    <w:rsid w:val="00F65307"/>
    <w:rsid w:val="00F65E40"/>
    <w:rsid w:val="00F7249E"/>
    <w:rsid w:val="00F74440"/>
    <w:rsid w:val="00F748EC"/>
    <w:rsid w:val="00F753EC"/>
    <w:rsid w:val="00F84ACF"/>
    <w:rsid w:val="00F854DB"/>
    <w:rsid w:val="00F85ACD"/>
    <w:rsid w:val="00F85E96"/>
    <w:rsid w:val="00F95FE5"/>
    <w:rsid w:val="00FA5A75"/>
    <w:rsid w:val="00FB10AD"/>
    <w:rsid w:val="00FB5523"/>
    <w:rsid w:val="00FC0498"/>
    <w:rsid w:val="00FC0CB1"/>
    <w:rsid w:val="00FC5968"/>
    <w:rsid w:val="00FC70EB"/>
    <w:rsid w:val="00FD04C4"/>
    <w:rsid w:val="00FD543C"/>
    <w:rsid w:val="00FD6F7C"/>
    <w:rsid w:val="00FE03BF"/>
    <w:rsid w:val="00FE10C0"/>
    <w:rsid w:val="00FE176B"/>
    <w:rsid w:val="00FE23CF"/>
    <w:rsid w:val="00FE26DA"/>
    <w:rsid w:val="00FE34C8"/>
    <w:rsid w:val="00FE7C32"/>
    <w:rsid w:val="00FF4710"/>
    <w:rsid w:val="00FF5A99"/>
    <w:rsid w:val="00FF7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,"/>
  <w:listSeparator w:val=";"/>
  <w14:docId w14:val="769BE4C6"/>
  <w15:docId w15:val="{7B98A08C-3CA8-4BAE-B9E8-79A8B6866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46747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8A572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8A572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rsid w:val="008A572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semiHidden/>
    <w:unhideWhenUsed/>
    <w:qFormat/>
    <w:rsid w:val="008A572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semiHidden/>
    <w:unhideWhenUsed/>
    <w:qFormat/>
    <w:rsid w:val="008A572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semiHidden/>
    <w:unhideWhenUsed/>
    <w:qFormat/>
    <w:rsid w:val="008A572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semiHidden/>
    <w:unhideWhenUsed/>
    <w:qFormat/>
    <w:rsid w:val="008A572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semiHidden/>
    <w:unhideWhenUsed/>
    <w:qFormat/>
    <w:rsid w:val="008A572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semiHidden/>
    <w:unhideWhenUsed/>
    <w:qFormat/>
    <w:rsid w:val="008A572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A46747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A46747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A46747"/>
  </w:style>
  <w:style w:type="character" w:styleId="Hyperlink">
    <w:name w:val="Hyperlink"/>
    <w:rsid w:val="00C86E08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EF4C2D"/>
    <w:pPr>
      <w:ind w:left="720"/>
      <w:contextualSpacing/>
    </w:pPr>
  </w:style>
  <w:style w:type="table" w:styleId="Tabellenraster">
    <w:name w:val="Table Grid"/>
    <w:basedOn w:val="NormaleTabelle"/>
    <w:rsid w:val="00077B6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bildungsverzeichnis">
    <w:name w:val="table of figures"/>
    <w:basedOn w:val="Standard"/>
    <w:next w:val="Standard"/>
    <w:rsid w:val="008A572B"/>
  </w:style>
  <w:style w:type="paragraph" w:styleId="Anrede">
    <w:name w:val="Salutation"/>
    <w:basedOn w:val="Standard"/>
    <w:next w:val="Standard"/>
    <w:link w:val="AnredeZchn"/>
    <w:rsid w:val="008A572B"/>
  </w:style>
  <w:style w:type="character" w:customStyle="1" w:styleId="AnredeZchn">
    <w:name w:val="Anrede Zchn"/>
    <w:basedOn w:val="Absatz-Standardschriftart"/>
    <w:link w:val="Anrede"/>
    <w:rsid w:val="008A572B"/>
    <w:rPr>
      <w:sz w:val="24"/>
      <w:szCs w:val="24"/>
    </w:rPr>
  </w:style>
  <w:style w:type="paragraph" w:styleId="Aufzhlungszeichen">
    <w:name w:val="List Bullet"/>
    <w:basedOn w:val="Standard"/>
    <w:rsid w:val="008A572B"/>
    <w:pPr>
      <w:numPr>
        <w:numId w:val="12"/>
      </w:numPr>
      <w:contextualSpacing/>
    </w:pPr>
  </w:style>
  <w:style w:type="paragraph" w:styleId="Aufzhlungszeichen2">
    <w:name w:val="List Bullet 2"/>
    <w:basedOn w:val="Standard"/>
    <w:rsid w:val="008A572B"/>
    <w:pPr>
      <w:numPr>
        <w:numId w:val="13"/>
      </w:numPr>
      <w:contextualSpacing/>
    </w:pPr>
  </w:style>
  <w:style w:type="paragraph" w:styleId="Aufzhlungszeichen3">
    <w:name w:val="List Bullet 3"/>
    <w:basedOn w:val="Standard"/>
    <w:rsid w:val="008A572B"/>
    <w:pPr>
      <w:numPr>
        <w:numId w:val="14"/>
      </w:numPr>
      <w:contextualSpacing/>
    </w:pPr>
  </w:style>
  <w:style w:type="paragraph" w:styleId="Aufzhlungszeichen4">
    <w:name w:val="List Bullet 4"/>
    <w:basedOn w:val="Standard"/>
    <w:rsid w:val="008A572B"/>
    <w:pPr>
      <w:numPr>
        <w:numId w:val="15"/>
      </w:numPr>
      <w:contextualSpacing/>
    </w:pPr>
  </w:style>
  <w:style w:type="paragraph" w:styleId="Aufzhlungszeichen5">
    <w:name w:val="List Bullet 5"/>
    <w:basedOn w:val="Standard"/>
    <w:rsid w:val="008A572B"/>
    <w:pPr>
      <w:numPr>
        <w:numId w:val="16"/>
      </w:numPr>
      <w:contextualSpacing/>
    </w:pPr>
  </w:style>
  <w:style w:type="paragraph" w:styleId="Beschriftung">
    <w:name w:val="caption"/>
    <w:basedOn w:val="Standard"/>
    <w:next w:val="Standard"/>
    <w:semiHidden/>
    <w:unhideWhenUsed/>
    <w:qFormat/>
    <w:rsid w:val="008A572B"/>
    <w:pPr>
      <w:spacing w:after="200"/>
    </w:pPr>
    <w:rPr>
      <w:b/>
      <w:bCs/>
      <w:color w:val="4F81BD" w:themeColor="accent1"/>
      <w:sz w:val="18"/>
      <w:szCs w:val="18"/>
    </w:rPr>
  </w:style>
  <w:style w:type="paragraph" w:styleId="Blocktext">
    <w:name w:val="Block Text"/>
    <w:basedOn w:val="Standard"/>
    <w:rsid w:val="008A572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Datum">
    <w:name w:val="Date"/>
    <w:basedOn w:val="Standard"/>
    <w:next w:val="Standard"/>
    <w:link w:val="DatumZchn"/>
    <w:rsid w:val="008A572B"/>
  </w:style>
  <w:style w:type="character" w:customStyle="1" w:styleId="DatumZchn">
    <w:name w:val="Datum Zchn"/>
    <w:basedOn w:val="Absatz-Standardschriftart"/>
    <w:link w:val="Datum"/>
    <w:rsid w:val="008A572B"/>
    <w:rPr>
      <w:sz w:val="24"/>
      <w:szCs w:val="24"/>
    </w:rPr>
  </w:style>
  <w:style w:type="paragraph" w:styleId="Dokumentstruktur">
    <w:name w:val="Document Map"/>
    <w:basedOn w:val="Standard"/>
    <w:link w:val="DokumentstrukturZchn"/>
    <w:rsid w:val="008A572B"/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rsid w:val="008A572B"/>
    <w:rPr>
      <w:rFonts w:ascii="Tahoma" w:hAnsi="Tahoma" w:cs="Tahoma"/>
      <w:sz w:val="16"/>
      <w:szCs w:val="16"/>
    </w:rPr>
  </w:style>
  <w:style w:type="paragraph" w:styleId="E-Mail-Signatur">
    <w:name w:val="E-mail Signature"/>
    <w:basedOn w:val="Standard"/>
    <w:link w:val="E-Mail-SignaturZchn"/>
    <w:rsid w:val="008A572B"/>
  </w:style>
  <w:style w:type="character" w:customStyle="1" w:styleId="E-Mail-SignaturZchn">
    <w:name w:val="E-Mail-Signatur Zchn"/>
    <w:basedOn w:val="Absatz-Standardschriftart"/>
    <w:link w:val="E-Mail-Signatur"/>
    <w:rsid w:val="008A572B"/>
    <w:rPr>
      <w:sz w:val="24"/>
      <w:szCs w:val="24"/>
    </w:rPr>
  </w:style>
  <w:style w:type="paragraph" w:styleId="Endnotentext">
    <w:name w:val="endnote text"/>
    <w:basedOn w:val="Standard"/>
    <w:link w:val="EndnotentextZchn"/>
    <w:rsid w:val="008A572B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rsid w:val="008A572B"/>
  </w:style>
  <w:style w:type="paragraph" w:styleId="Fu-Endnotenberschrift">
    <w:name w:val="Note Heading"/>
    <w:basedOn w:val="Standard"/>
    <w:next w:val="Standard"/>
    <w:link w:val="Fu-EndnotenberschriftZchn"/>
    <w:rsid w:val="008A572B"/>
  </w:style>
  <w:style w:type="character" w:customStyle="1" w:styleId="Fu-EndnotenberschriftZchn">
    <w:name w:val="Fuß/-Endnotenüberschrift Zchn"/>
    <w:basedOn w:val="Absatz-Standardschriftart"/>
    <w:link w:val="Fu-Endnotenberschrift"/>
    <w:rsid w:val="008A572B"/>
    <w:rPr>
      <w:sz w:val="24"/>
      <w:szCs w:val="24"/>
    </w:rPr>
  </w:style>
  <w:style w:type="paragraph" w:styleId="Funotentext">
    <w:name w:val="footnote text"/>
    <w:basedOn w:val="Standard"/>
    <w:link w:val="FunotentextZchn"/>
    <w:rsid w:val="008A572B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rsid w:val="008A572B"/>
  </w:style>
  <w:style w:type="paragraph" w:styleId="Gruformel">
    <w:name w:val="Closing"/>
    <w:basedOn w:val="Standard"/>
    <w:link w:val="GruformelZchn"/>
    <w:rsid w:val="008A572B"/>
    <w:pPr>
      <w:ind w:left="4252"/>
    </w:pPr>
  </w:style>
  <w:style w:type="character" w:customStyle="1" w:styleId="GruformelZchn">
    <w:name w:val="Grußformel Zchn"/>
    <w:basedOn w:val="Absatz-Standardschriftart"/>
    <w:link w:val="Gruformel"/>
    <w:rsid w:val="008A572B"/>
    <w:rPr>
      <w:sz w:val="24"/>
      <w:szCs w:val="24"/>
    </w:rPr>
  </w:style>
  <w:style w:type="paragraph" w:styleId="HTMLAdresse">
    <w:name w:val="HTML Address"/>
    <w:basedOn w:val="Standard"/>
    <w:link w:val="HTMLAdresseZchn"/>
    <w:rsid w:val="008A572B"/>
    <w:rPr>
      <w:i/>
      <w:iCs/>
    </w:rPr>
  </w:style>
  <w:style w:type="character" w:customStyle="1" w:styleId="HTMLAdresseZchn">
    <w:name w:val="HTML Adresse Zchn"/>
    <w:basedOn w:val="Absatz-Standardschriftart"/>
    <w:link w:val="HTMLAdresse"/>
    <w:rsid w:val="008A572B"/>
    <w:rPr>
      <w:i/>
      <w:iCs/>
      <w:sz w:val="24"/>
      <w:szCs w:val="24"/>
    </w:rPr>
  </w:style>
  <w:style w:type="paragraph" w:styleId="HTMLVorformatiert">
    <w:name w:val="HTML Preformatted"/>
    <w:basedOn w:val="Standard"/>
    <w:link w:val="HTMLVorformatiertZchn"/>
    <w:rsid w:val="008A572B"/>
    <w:rPr>
      <w:rFonts w:ascii="Consolas" w:hAnsi="Consolas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rsid w:val="008A572B"/>
    <w:rPr>
      <w:rFonts w:ascii="Consolas" w:hAnsi="Consolas"/>
    </w:rPr>
  </w:style>
  <w:style w:type="paragraph" w:styleId="Index1">
    <w:name w:val="index 1"/>
    <w:basedOn w:val="Standard"/>
    <w:next w:val="Standard"/>
    <w:autoRedefine/>
    <w:rsid w:val="008A572B"/>
    <w:pPr>
      <w:ind w:left="240" w:hanging="240"/>
    </w:pPr>
  </w:style>
  <w:style w:type="paragraph" w:styleId="Index2">
    <w:name w:val="index 2"/>
    <w:basedOn w:val="Standard"/>
    <w:next w:val="Standard"/>
    <w:autoRedefine/>
    <w:rsid w:val="008A572B"/>
    <w:pPr>
      <w:ind w:left="480" w:hanging="240"/>
    </w:pPr>
  </w:style>
  <w:style w:type="paragraph" w:styleId="Index3">
    <w:name w:val="index 3"/>
    <w:basedOn w:val="Standard"/>
    <w:next w:val="Standard"/>
    <w:autoRedefine/>
    <w:rsid w:val="008A572B"/>
    <w:pPr>
      <w:ind w:left="720" w:hanging="240"/>
    </w:pPr>
  </w:style>
  <w:style w:type="paragraph" w:styleId="Index4">
    <w:name w:val="index 4"/>
    <w:basedOn w:val="Standard"/>
    <w:next w:val="Standard"/>
    <w:autoRedefine/>
    <w:rsid w:val="008A572B"/>
    <w:pPr>
      <w:ind w:left="960" w:hanging="240"/>
    </w:pPr>
  </w:style>
  <w:style w:type="paragraph" w:styleId="Index5">
    <w:name w:val="index 5"/>
    <w:basedOn w:val="Standard"/>
    <w:next w:val="Standard"/>
    <w:autoRedefine/>
    <w:rsid w:val="008A572B"/>
    <w:pPr>
      <w:ind w:left="1200" w:hanging="240"/>
    </w:pPr>
  </w:style>
  <w:style w:type="paragraph" w:styleId="Index6">
    <w:name w:val="index 6"/>
    <w:basedOn w:val="Standard"/>
    <w:next w:val="Standard"/>
    <w:autoRedefine/>
    <w:rsid w:val="008A572B"/>
    <w:pPr>
      <w:ind w:left="1440" w:hanging="240"/>
    </w:pPr>
  </w:style>
  <w:style w:type="paragraph" w:styleId="Index7">
    <w:name w:val="index 7"/>
    <w:basedOn w:val="Standard"/>
    <w:next w:val="Standard"/>
    <w:autoRedefine/>
    <w:rsid w:val="008A572B"/>
    <w:pPr>
      <w:ind w:left="1680" w:hanging="240"/>
    </w:pPr>
  </w:style>
  <w:style w:type="paragraph" w:styleId="Index8">
    <w:name w:val="index 8"/>
    <w:basedOn w:val="Standard"/>
    <w:next w:val="Standard"/>
    <w:autoRedefine/>
    <w:rsid w:val="008A572B"/>
    <w:pPr>
      <w:ind w:left="1920" w:hanging="240"/>
    </w:pPr>
  </w:style>
  <w:style w:type="paragraph" w:styleId="Index9">
    <w:name w:val="index 9"/>
    <w:basedOn w:val="Standard"/>
    <w:next w:val="Standard"/>
    <w:autoRedefine/>
    <w:rsid w:val="008A572B"/>
    <w:pPr>
      <w:ind w:left="2160" w:hanging="240"/>
    </w:pPr>
  </w:style>
  <w:style w:type="paragraph" w:styleId="Indexberschrift">
    <w:name w:val="index heading"/>
    <w:basedOn w:val="Standard"/>
    <w:next w:val="Index1"/>
    <w:rsid w:val="008A572B"/>
    <w:rPr>
      <w:rFonts w:asciiTheme="majorHAnsi" w:eastAsiaTheme="majorEastAsia" w:hAnsiTheme="majorHAnsi" w:cstheme="majorBidi"/>
      <w:b/>
      <w:bCs/>
    </w:rPr>
  </w:style>
  <w:style w:type="character" w:customStyle="1" w:styleId="berschrift1Zchn">
    <w:name w:val="Überschrift 1 Zchn"/>
    <w:basedOn w:val="Absatz-Standardschriftart"/>
    <w:link w:val="berschrift1"/>
    <w:rsid w:val="008A57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8A572B"/>
    <w:pPr>
      <w:outlineLvl w:val="9"/>
    </w:p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A572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8A572B"/>
    <w:rPr>
      <w:b/>
      <w:bCs/>
      <w:i/>
      <w:iCs/>
      <w:color w:val="4F81BD" w:themeColor="accent1"/>
      <w:sz w:val="24"/>
      <w:szCs w:val="24"/>
    </w:rPr>
  </w:style>
  <w:style w:type="paragraph" w:styleId="KeinLeerraum">
    <w:name w:val="No Spacing"/>
    <w:uiPriority w:val="1"/>
    <w:qFormat/>
    <w:rsid w:val="008A572B"/>
    <w:rPr>
      <w:sz w:val="24"/>
      <w:szCs w:val="24"/>
    </w:rPr>
  </w:style>
  <w:style w:type="paragraph" w:styleId="Kommentartext">
    <w:name w:val="annotation text"/>
    <w:basedOn w:val="Standard"/>
    <w:link w:val="KommentartextZchn"/>
    <w:rsid w:val="008A572B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8A572B"/>
  </w:style>
  <w:style w:type="paragraph" w:styleId="Kommentarthema">
    <w:name w:val="annotation subject"/>
    <w:basedOn w:val="Kommentartext"/>
    <w:next w:val="Kommentartext"/>
    <w:link w:val="KommentarthemaZchn"/>
    <w:rsid w:val="008A572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8A572B"/>
    <w:rPr>
      <w:b/>
      <w:bCs/>
    </w:rPr>
  </w:style>
  <w:style w:type="paragraph" w:styleId="Liste">
    <w:name w:val="List"/>
    <w:basedOn w:val="Standard"/>
    <w:rsid w:val="008A572B"/>
    <w:pPr>
      <w:ind w:left="283" w:hanging="283"/>
      <w:contextualSpacing/>
    </w:pPr>
  </w:style>
  <w:style w:type="paragraph" w:styleId="Liste2">
    <w:name w:val="List 2"/>
    <w:basedOn w:val="Standard"/>
    <w:rsid w:val="008A572B"/>
    <w:pPr>
      <w:ind w:left="566" w:hanging="283"/>
      <w:contextualSpacing/>
    </w:pPr>
  </w:style>
  <w:style w:type="paragraph" w:styleId="Liste3">
    <w:name w:val="List 3"/>
    <w:basedOn w:val="Standard"/>
    <w:rsid w:val="008A572B"/>
    <w:pPr>
      <w:ind w:left="849" w:hanging="283"/>
      <w:contextualSpacing/>
    </w:pPr>
  </w:style>
  <w:style w:type="paragraph" w:styleId="Liste4">
    <w:name w:val="List 4"/>
    <w:basedOn w:val="Standard"/>
    <w:rsid w:val="008A572B"/>
    <w:pPr>
      <w:ind w:left="1132" w:hanging="283"/>
      <w:contextualSpacing/>
    </w:pPr>
  </w:style>
  <w:style w:type="paragraph" w:styleId="Liste5">
    <w:name w:val="List 5"/>
    <w:basedOn w:val="Standard"/>
    <w:rsid w:val="008A572B"/>
    <w:pPr>
      <w:ind w:left="1415" w:hanging="283"/>
      <w:contextualSpacing/>
    </w:pPr>
  </w:style>
  <w:style w:type="paragraph" w:styleId="Listenfortsetzung">
    <w:name w:val="List Continue"/>
    <w:basedOn w:val="Standard"/>
    <w:rsid w:val="008A572B"/>
    <w:pPr>
      <w:spacing w:after="120"/>
      <w:ind w:left="283"/>
      <w:contextualSpacing/>
    </w:pPr>
  </w:style>
  <w:style w:type="paragraph" w:styleId="Listenfortsetzung2">
    <w:name w:val="List Continue 2"/>
    <w:basedOn w:val="Standard"/>
    <w:rsid w:val="008A572B"/>
    <w:pPr>
      <w:spacing w:after="120"/>
      <w:ind w:left="566"/>
      <w:contextualSpacing/>
    </w:pPr>
  </w:style>
  <w:style w:type="paragraph" w:styleId="Listenfortsetzung3">
    <w:name w:val="List Continue 3"/>
    <w:basedOn w:val="Standard"/>
    <w:rsid w:val="008A572B"/>
    <w:pPr>
      <w:spacing w:after="120"/>
      <w:ind w:left="849"/>
      <w:contextualSpacing/>
    </w:pPr>
  </w:style>
  <w:style w:type="paragraph" w:styleId="Listenfortsetzung4">
    <w:name w:val="List Continue 4"/>
    <w:basedOn w:val="Standard"/>
    <w:rsid w:val="008A572B"/>
    <w:pPr>
      <w:spacing w:after="120"/>
      <w:ind w:left="1132"/>
      <w:contextualSpacing/>
    </w:pPr>
  </w:style>
  <w:style w:type="paragraph" w:styleId="Listenfortsetzung5">
    <w:name w:val="List Continue 5"/>
    <w:basedOn w:val="Standard"/>
    <w:rsid w:val="008A572B"/>
    <w:pPr>
      <w:spacing w:after="120"/>
      <w:ind w:left="1415"/>
      <w:contextualSpacing/>
    </w:pPr>
  </w:style>
  <w:style w:type="paragraph" w:styleId="Listennummer">
    <w:name w:val="List Number"/>
    <w:basedOn w:val="Standard"/>
    <w:rsid w:val="008A572B"/>
    <w:pPr>
      <w:numPr>
        <w:numId w:val="17"/>
      </w:numPr>
      <w:contextualSpacing/>
    </w:pPr>
  </w:style>
  <w:style w:type="paragraph" w:styleId="Listennummer2">
    <w:name w:val="List Number 2"/>
    <w:basedOn w:val="Standard"/>
    <w:rsid w:val="008A572B"/>
    <w:pPr>
      <w:numPr>
        <w:numId w:val="18"/>
      </w:numPr>
      <w:contextualSpacing/>
    </w:pPr>
  </w:style>
  <w:style w:type="paragraph" w:styleId="Listennummer3">
    <w:name w:val="List Number 3"/>
    <w:basedOn w:val="Standard"/>
    <w:rsid w:val="008A572B"/>
    <w:pPr>
      <w:numPr>
        <w:numId w:val="19"/>
      </w:numPr>
      <w:contextualSpacing/>
    </w:pPr>
  </w:style>
  <w:style w:type="paragraph" w:styleId="Listennummer4">
    <w:name w:val="List Number 4"/>
    <w:basedOn w:val="Standard"/>
    <w:rsid w:val="008A572B"/>
    <w:pPr>
      <w:numPr>
        <w:numId w:val="20"/>
      </w:numPr>
      <w:contextualSpacing/>
    </w:pPr>
  </w:style>
  <w:style w:type="paragraph" w:styleId="Listennummer5">
    <w:name w:val="List Number 5"/>
    <w:basedOn w:val="Standard"/>
    <w:rsid w:val="008A572B"/>
    <w:pPr>
      <w:numPr>
        <w:numId w:val="21"/>
      </w:numPr>
      <w:contextualSpacing/>
    </w:pPr>
  </w:style>
  <w:style w:type="paragraph" w:styleId="Literaturverzeichnis">
    <w:name w:val="Bibliography"/>
    <w:basedOn w:val="Standard"/>
    <w:next w:val="Standard"/>
    <w:uiPriority w:val="37"/>
    <w:semiHidden/>
    <w:unhideWhenUsed/>
    <w:rsid w:val="008A572B"/>
  </w:style>
  <w:style w:type="paragraph" w:styleId="Makrotext">
    <w:name w:val="macro"/>
    <w:link w:val="MakrotextZchn"/>
    <w:rsid w:val="008A572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</w:rPr>
  </w:style>
  <w:style w:type="character" w:customStyle="1" w:styleId="MakrotextZchn">
    <w:name w:val="Makrotext Zchn"/>
    <w:basedOn w:val="Absatz-Standardschriftart"/>
    <w:link w:val="Makrotext"/>
    <w:rsid w:val="008A572B"/>
    <w:rPr>
      <w:rFonts w:ascii="Consolas" w:hAnsi="Consolas"/>
    </w:rPr>
  </w:style>
  <w:style w:type="paragraph" w:styleId="Nachrichtenkopf">
    <w:name w:val="Message Header"/>
    <w:basedOn w:val="Standard"/>
    <w:link w:val="NachrichtenkopfZchn"/>
    <w:rsid w:val="008A572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NachrichtenkopfZchn">
    <w:name w:val="Nachrichtenkopf Zchn"/>
    <w:basedOn w:val="Absatz-Standardschriftart"/>
    <w:link w:val="Nachrichtenkopf"/>
    <w:rsid w:val="008A572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urText">
    <w:name w:val="Plain Text"/>
    <w:basedOn w:val="Standard"/>
    <w:link w:val="NurTextZchn"/>
    <w:rsid w:val="008A572B"/>
    <w:rPr>
      <w:rFonts w:ascii="Consolas" w:hAnsi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rsid w:val="008A572B"/>
    <w:rPr>
      <w:rFonts w:ascii="Consolas" w:hAnsi="Consolas"/>
      <w:sz w:val="21"/>
      <w:szCs w:val="21"/>
    </w:rPr>
  </w:style>
  <w:style w:type="paragraph" w:styleId="Rechtsgrundlagenverzeichnis">
    <w:name w:val="table of authorities"/>
    <w:basedOn w:val="Standard"/>
    <w:next w:val="Standard"/>
    <w:rsid w:val="008A572B"/>
    <w:pPr>
      <w:ind w:left="240" w:hanging="240"/>
    </w:pPr>
  </w:style>
  <w:style w:type="paragraph" w:styleId="RGV-berschrift">
    <w:name w:val="toa heading"/>
    <w:basedOn w:val="Standard"/>
    <w:next w:val="Standard"/>
    <w:rsid w:val="008A572B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Sprechblasentext">
    <w:name w:val="Balloon Text"/>
    <w:basedOn w:val="Standard"/>
    <w:link w:val="SprechblasentextZchn"/>
    <w:rsid w:val="008A572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8A572B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rsid w:val="008A572B"/>
  </w:style>
  <w:style w:type="paragraph" w:styleId="Standardeinzug">
    <w:name w:val="Normal Indent"/>
    <w:basedOn w:val="Standard"/>
    <w:rsid w:val="008A572B"/>
    <w:pPr>
      <w:ind w:left="708"/>
    </w:pPr>
  </w:style>
  <w:style w:type="paragraph" w:styleId="Textkrper">
    <w:name w:val="Body Text"/>
    <w:basedOn w:val="Standard"/>
    <w:link w:val="TextkrperZchn"/>
    <w:rsid w:val="008A572B"/>
    <w:pPr>
      <w:spacing w:after="120"/>
    </w:pPr>
  </w:style>
  <w:style w:type="character" w:customStyle="1" w:styleId="TextkrperZchn">
    <w:name w:val="Textkörper Zchn"/>
    <w:basedOn w:val="Absatz-Standardschriftart"/>
    <w:link w:val="Textkrper"/>
    <w:rsid w:val="008A572B"/>
    <w:rPr>
      <w:sz w:val="24"/>
      <w:szCs w:val="24"/>
    </w:rPr>
  </w:style>
  <w:style w:type="paragraph" w:styleId="Textkrper2">
    <w:name w:val="Body Text 2"/>
    <w:basedOn w:val="Standard"/>
    <w:link w:val="Textkrper2Zchn"/>
    <w:rsid w:val="008A572B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rsid w:val="008A572B"/>
    <w:rPr>
      <w:sz w:val="24"/>
      <w:szCs w:val="24"/>
    </w:rPr>
  </w:style>
  <w:style w:type="paragraph" w:styleId="Textkrper3">
    <w:name w:val="Body Text 3"/>
    <w:basedOn w:val="Standard"/>
    <w:link w:val="Textkrper3Zchn"/>
    <w:rsid w:val="008A572B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rsid w:val="008A572B"/>
    <w:rPr>
      <w:sz w:val="16"/>
      <w:szCs w:val="16"/>
    </w:rPr>
  </w:style>
  <w:style w:type="paragraph" w:styleId="Textkrper-Einzug2">
    <w:name w:val="Body Text Indent 2"/>
    <w:basedOn w:val="Standard"/>
    <w:link w:val="Textkrper-Einzug2Zchn"/>
    <w:rsid w:val="008A572B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rsid w:val="008A572B"/>
    <w:rPr>
      <w:sz w:val="24"/>
      <w:szCs w:val="24"/>
    </w:rPr>
  </w:style>
  <w:style w:type="paragraph" w:styleId="Textkrper-Einzug3">
    <w:name w:val="Body Text Indent 3"/>
    <w:basedOn w:val="Standard"/>
    <w:link w:val="Textkrper-Einzug3Zchn"/>
    <w:rsid w:val="008A572B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rsid w:val="008A572B"/>
    <w:rPr>
      <w:sz w:val="16"/>
      <w:szCs w:val="16"/>
    </w:rPr>
  </w:style>
  <w:style w:type="paragraph" w:styleId="Textkrper-Erstzeileneinzug">
    <w:name w:val="Body Text First Indent"/>
    <w:basedOn w:val="Textkrper"/>
    <w:link w:val="Textkrper-ErstzeileneinzugZchn"/>
    <w:rsid w:val="008A572B"/>
    <w:pPr>
      <w:spacing w:after="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rsid w:val="008A572B"/>
    <w:rPr>
      <w:sz w:val="24"/>
      <w:szCs w:val="24"/>
    </w:rPr>
  </w:style>
  <w:style w:type="paragraph" w:styleId="Textkrper-Zeileneinzug">
    <w:name w:val="Body Text Indent"/>
    <w:basedOn w:val="Standard"/>
    <w:link w:val="Textkrper-ZeileneinzugZchn"/>
    <w:rsid w:val="008A572B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rsid w:val="008A572B"/>
    <w:rPr>
      <w:sz w:val="24"/>
      <w:szCs w:val="24"/>
    </w:rPr>
  </w:style>
  <w:style w:type="paragraph" w:styleId="Textkrper-Erstzeileneinzug2">
    <w:name w:val="Body Text First Indent 2"/>
    <w:basedOn w:val="Textkrper-Zeileneinzug"/>
    <w:link w:val="Textkrper-Erstzeileneinzug2Zchn"/>
    <w:rsid w:val="008A572B"/>
    <w:pPr>
      <w:spacing w:after="0"/>
      <w:ind w:left="360"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rsid w:val="008A572B"/>
    <w:rPr>
      <w:sz w:val="24"/>
      <w:szCs w:val="24"/>
    </w:rPr>
  </w:style>
  <w:style w:type="paragraph" w:styleId="Titel">
    <w:name w:val="Title"/>
    <w:basedOn w:val="Standard"/>
    <w:next w:val="Standard"/>
    <w:link w:val="TitelZchn"/>
    <w:qFormat/>
    <w:rsid w:val="008A572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rsid w:val="008A572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berschrift2Zchn">
    <w:name w:val="Überschrift 2 Zchn"/>
    <w:basedOn w:val="Absatz-Standardschriftart"/>
    <w:link w:val="berschrift2"/>
    <w:semiHidden/>
    <w:rsid w:val="008A57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semiHidden/>
    <w:rsid w:val="008A572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semiHidden/>
    <w:rsid w:val="008A572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berschrift5Zchn">
    <w:name w:val="Überschrift 5 Zchn"/>
    <w:basedOn w:val="Absatz-Standardschriftart"/>
    <w:link w:val="berschrift5"/>
    <w:semiHidden/>
    <w:rsid w:val="008A572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semiHidden/>
    <w:rsid w:val="008A572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berschrift7Zchn">
    <w:name w:val="Überschrift 7 Zchn"/>
    <w:basedOn w:val="Absatz-Standardschriftart"/>
    <w:link w:val="berschrift7"/>
    <w:semiHidden/>
    <w:rsid w:val="008A572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semiHidden/>
    <w:rsid w:val="008A572B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berschrift9Zchn">
    <w:name w:val="Überschrift 9 Zchn"/>
    <w:basedOn w:val="Absatz-Standardschriftart"/>
    <w:link w:val="berschrift9"/>
    <w:semiHidden/>
    <w:rsid w:val="008A572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Umschlagabsenderadresse">
    <w:name w:val="envelope return"/>
    <w:basedOn w:val="Standard"/>
    <w:rsid w:val="008A572B"/>
    <w:rPr>
      <w:rFonts w:asciiTheme="majorHAnsi" w:eastAsiaTheme="majorEastAsia" w:hAnsiTheme="majorHAnsi" w:cstheme="majorBidi"/>
      <w:sz w:val="20"/>
      <w:szCs w:val="20"/>
    </w:rPr>
  </w:style>
  <w:style w:type="paragraph" w:styleId="Umschlagadresse">
    <w:name w:val="envelope address"/>
    <w:basedOn w:val="Standard"/>
    <w:rsid w:val="008A572B"/>
    <w:pPr>
      <w:framePr w:w="4320" w:h="2160" w:hRule="exact" w:hSpace="141" w:wrap="auto" w:hAnchor="page" w:xAlign="center" w:yAlign="bottom"/>
      <w:ind w:left="1"/>
    </w:pPr>
    <w:rPr>
      <w:rFonts w:asciiTheme="majorHAnsi" w:eastAsiaTheme="majorEastAsia" w:hAnsiTheme="majorHAnsi" w:cstheme="majorBidi"/>
    </w:rPr>
  </w:style>
  <w:style w:type="paragraph" w:styleId="Unterschrift">
    <w:name w:val="Signature"/>
    <w:basedOn w:val="Standard"/>
    <w:link w:val="UnterschriftZchn"/>
    <w:rsid w:val="008A572B"/>
    <w:pPr>
      <w:ind w:left="4252"/>
    </w:pPr>
  </w:style>
  <w:style w:type="character" w:customStyle="1" w:styleId="UnterschriftZchn">
    <w:name w:val="Unterschrift Zchn"/>
    <w:basedOn w:val="Absatz-Standardschriftart"/>
    <w:link w:val="Unterschrift"/>
    <w:rsid w:val="008A572B"/>
    <w:rPr>
      <w:sz w:val="24"/>
      <w:szCs w:val="24"/>
    </w:rPr>
  </w:style>
  <w:style w:type="paragraph" w:styleId="Untertitel">
    <w:name w:val="Subtitle"/>
    <w:basedOn w:val="Standard"/>
    <w:next w:val="Standard"/>
    <w:link w:val="UntertitelZchn"/>
    <w:qFormat/>
    <w:rsid w:val="008A572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UntertitelZchn">
    <w:name w:val="Untertitel Zchn"/>
    <w:basedOn w:val="Absatz-Standardschriftart"/>
    <w:link w:val="Untertitel"/>
    <w:rsid w:val="008A572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Verzeichnis1">
    <w:name w:val="toc 1"/>
    <w:basedOn w:val="Standard"/>
    <w:next w:val="Standard"/>
    <w:autoRedefine/>
    <w:rsid w:val="008A572B"/>
    <w:pPr>
      <w:spacing w:after="100"/>
    </w:pPr>
  </w:style>
  <w:style w:type="paragraph" w:styleId="Verzeichnis2">
    <w:name w:val="toc 2"/>
    <w:basedOn w:val="Standard"/>
    <w:next w:val="Standard"/>
    <w:autoRedefine/>
    <w:rsid w:val="008A572B"/>
    <w:pPr>
      <w:spacing w:after="100"/>
      <w:ind w:left="240"/>
    </w:pPr>
  </w:style>
  <w:style w:type="paragraph" w:styleId="Verzeichnis3">
    <w:name w:val="toc 3"/>
    <w:basedOn w:val="Standard"/>
    <w:next w:val="Standard"/>
    <w:autoRedefine/>
    <w:rsid w:val="008A572B"/>
    <w:pPr>
      <w:spacing w:after="100"/>
      <w:ind w:left="480"/>
    </w:pPr>
  </w:style>
  <w:style w:type="paragraph" w:styleId="Verzeichnis4">
    <w:name w:val="toc 4"/>
    <w:basedOn w:val="Standard"/>
    <w:next w:val="Standard"/>
    <w:autoRedefine/>
    <w:rsid w:val="008A572B"/>
    <w:pPr>
      <w:spacing w:after="100"/>
      <w:ind w:left="720"/>
    </w:pPr>
  </w:style>
  <w:style w:type="paragraph" w:styleId="Verzeichnis5">
    <w:name w:val="toc 5"/>
    <w:basedOn w:val="Standard"/>
    <w:next w:val="Standard"/>
    <w:autoRedefine/>
    <w:rsid w:val="008A572B"/>
    <w:pPr>
      <w:spacing w:after="100"/>
      <w:ind w:left="960"/>
    </w:pPr>
  </w:style>
  <w:style w:type="paragraph" w:styleId="Verzeichnis6">
    <w:name w:val="toc 6"/>
    <w:basedOn w:val="Standard"/>
    <w:next w:val="Standard"/>
    <w:autoRedefine/>
    <w:rsid w:val="008A572B"/>
    <w:pPr>
      <w:spacing w:after="100"/>
      <w:ind w:left="1200"/>
    </w:pPr>
  </w:style>
  <w:style w:type="paragraph" w:styleId="Verzeichnis7">
    <w:name w:val="toc 7"/>
    <w:basedOn w:val="Standard"/>
    <w:next w:val="Standard"/>
    <w:autoRedefine/>
    <w:rsid w:val="008A572B"/>
    <w:pPr>
      <w:spacing w:after="100"/>
      <w:ind w:left="1440"/>
    </w:pPr>
  </w:style>
  <w:style w:type="paragraph" w:styleId="Verzeichnis8">
    <w:name w:val="toc 8"/>
    <w:basedOn w:val="Standard"/>
    <w:next w:val="Standard"/>
    <w:autoRedefine/>
    <w:rsid w:val="008A572B"/>
    <w:pPr>
      <w:spacing w:after="100"/>
      <w:ind w:left="1680"/>
    </w:pPr>
  </w:style>
  <w:style w:type="paragraph" w:styleId="Verzeichnis9">
    <w:name w:val="toc 9"/>
    <w:basedOn w:val="Standard"/>
    <w:next w:val="Standard"/>
    <w:autoRedefine/>
    <w:rsid w:val="008A572B"/>
    <w:pPr>
      <w:spacing w:after="100"/>
      <w:ind w:left="1920"/>
    </w:pPr>
  </w:style>
  <w:style w:type="paragraph" w:styleId="Zitat">
    <w:name w:val="Quote"/>
    <w:basedOn w:val="Standard"/>
    <w:next w:val="Standard"/>
    <w:link w:val="ZitatZchn"/>
    <w:uiPriority w:val="29"/>
    <w:qFormat/>
    <w:rsid w:val="008A572B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8A572B"/>
    <w:rPr>
      <w:i/>
      <w:iCs/>
      <w:color w:val="000000" w:themeColor="text1"/>
      <w:sz w:val="24"/>
      <w:szCs w:val="24"/>
    </w:rPr>
  </w:style>
  <w:style w:type="table" w:customStyle="1" w:styleId="Tabellenraster1">
    <w:name w:val="Tabellenraster1"/>
    <w:basedOn w:val="NormaleTabelle"/>
    <w:next w:val="Tabellenraster"/>
    <w:rsid w:val="00B226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ndesarchaeologie-koblenz@gdke.rlp.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1B7A2E-31B2-4B6D-8B61-2A5489FAA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1096</Words>
  <Characters>7777</Characters>
  <Application>Microsoft Office Word</Application>
  <DocSecurity>0</DocSecurity>
  <Lines>64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K20–A</vt:lpstr>
    </vt:vector>
  </TitlesOfParts>
  <Company>LBM RP</Company>
  <LinksUpToDate>false</LinksUpToDate>
  <CharactersWithSpaces>8856</CharactersWithSpaces>
  <SharedDoc>false</SharedDoc>
  <HLinks>
    <vt:vector size="6" baseType="variant">
      <vt:variant>
        <vt:i4>4325475</vt:i4>
      </vt:variant>
      <vt:variant>
        <vt:i4>0</vt:i4>
      </vt:variant>
      <vt:variant>
        <vt:i4>0</vt:i4>
      </vt:variant>
      <vt:variant>
        <vt:i4>5</vt:i4>
      </vt:variant>
      <vt:variant>
        <vt:lpwstr>mailto:LKdoHEVerkInfra@bundeswehr.org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K20–A</dc:title>
  <dc:creator>SteinNa</dc:creator>
  <cp:lastModifiedBy>Lawall, Marianne (LBM Bad Kreuznach)</cp:lastModifiedBy>
  <cp:revision>19</cp:revision>
  <cp:lastPrinted>2022-11-07T14:31:00Z</cp:lastPrinted>
  <dcterms:created xsi:type="dcterms:W3CDTF">2022-10-24T13:11:00Z</dcterms:created>
  <dcterms:modified xsi:type="dcterms:W3CDTF">2022-11-07T14:32:00Z</dcterms:modified>
</cp:coreProperties>
</file>