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747" w:rsidRDefault="005D3AD7" w:rsidP="00DB4A02">
      <w:pPr>
        <w:rPr>
          <w:rFonts w:ascii="Arial" w:hAnsi="Arial" w:cs="Arial"/>
        </w:rPr>
      </w:pPr>
      <w:r>
        <w:rPr>
          <w:rFonts w:ascii="Arial" w:hAnsi="Arial" w:cs="Arial"/>
          <w:u w:val="single"/>
        </w:rPr>
        <w:t>B 421</w:t>
      </w:r>
      <w:r w:rsidR="008D4C09">
        <w:rPr>
          <w:rFonts w:ascii="Arial" w:hAnsi="Arial" w:cs="Arial"/>
          <w:u w:val="single"/>
        </w:rPr>
        <w:t xml:space="preserve"> - </w:t>
      </w:r>
      <w:r w:rsidR="00A46747" w:rsidRPr="00495AC6">
        <w:rPr>
          <w:rFonts w:ascii="Arial" w:hAnsi="Arial" w:cs="Arial"/>
          <w:u w:val="single"/>
        </w:rPr>
        <w:t>A.13-</w:t>
      </w:r>
      <w:r w:rsidR="00B42827">
        <w:rPr>
          <w:rFonts w:ascii="Arial" w:hAnsi="Arial" w:cs="Arial"/>
          <w:u w:val="single"/>
        </w:rPr>
        <w:t>0</w:t>
      </w:r>
      <w:r>
        <w:rPr>
          <w:rFonts w:ascii="Arial" w:hAnsi="Arial" w:cs="Arial"/>
          <w:u w:val="single"/>
        </w:rPr>
        <w:t>7</w:t>
      </w:r>
      <w:r w:rsidR="00A46747" w:rsidRPr="00495AC6">
        <w:rPr>
          <w:rFonts w:ascii="Arial" w:hAnsi="Arial" w:cs="Arial"/>
          <w:u w:val="single"/>
        </w:rPr>
        <w:t>-00</w:t>
      </w:r>
      <w:r>
        <w:rPr>
          <w:rFonts w:ascii="Arial" w:hAnsi="Arial" w:cs="Arial"/>
          <w:u w:val="single"/>
        </w:rPr>
        <w:t>40</w:t>
      </w:r>
      <w:r w:rsidR="00A46747" w:rsidRPr="00495AC6">
        <w:rPr>
          <w:rFonts w:ascii="Arial" w:hAnsi="Arial" w:cs="Arial"/>
          <w:u w:val="single"/>
        </w:rPr>
        <w:t>.0</w:t>
      </w:r>
      <w:r>
        <w:rPr>
          <w:rFonts w:ascii="Arial" w:hAnsi="Arial" w:cs="Arial"/>
          <w:u w:val="single"/>
        </w:rPr>
        <w:t>3</w:t>
      </w:r>
      <w:r w:rsidR="00796AAD">
        <w:rPr>
          <w:rFonts w:ascii="Arial" w:hAnsi="Arial" w:cs="Arial"/>
          <w:u w:val="single"/>
        </w:rPr>
        <w:t xml:space="preserve"> </w:t>
      </w:r>
      <w:r w:rsidR="00A46747" w:rsidRPr="00495AC6">
        <w:rPr>
          <w:rFonts w:ascii="Arial" w:hAnsi="Arial" w:cs="Arial"/>
          <w:u w:val="single"/>
        </w:rPr>
        <w:t>-</w:t>
      </w:r>
      <w:r w:rsidR="00796AAD">
        <w:rPr>
          <w:rFonts w:ascii="Arial" w:hAnsi="Arial" w:cs="Arial"/>
          <w:u w:val="single"/>
        </w:rPr>
        <w:t xml:space="preserve"> </w:t>
      </w:r>
      <w:r w:rsidR="00A46747" w:rsidRPr="00495AC6">
        <w:rPr>
          <w:rFonts w:ascii="Arial" w:hAnsi="Arial" w:cs="Arial"/>
          <w:u w:val="single"/>
        </w:rPr>
        <w:t>I</w:t>
      </w:r>
      <w:r w:rsidR="00796AAD">
        <w:rPr>
          <w:rFonts w:ascii="Arial" w:hAnsi="Arial" w:cs="Arial"/>
          <w:u w:val="single"/>
        </w:rPr>
        <w:t xml:space="preserve"> </w:t>
      </w:r>
      <w:r w:rsidR="00A46747" w:rsidRPr="00495AC6">
        <w:rPr>
          <w:rFonts w:ascii="Arial" w:hAnsi="Arial" w:cs="Arial"/>
          <w:u w:val="single"/>
        </w:rPr>
        <w:t>7</w:t>
      </w:r>
      <w:r>
        <w:rPr>
          <w:rFonts w:ascii="Arial" w:hAnsi="Arial" w:cs="Arial"/>
          <w:u w:val="single"/>
        </w:rPr>
        <w:t>3</w:t>
      </w:r>
      <w:r w:rsidR="00A46747">
        <w:rPr>
          <w:rFonts w:ascii="Arial" w:hAnsi="Arial" w:cs="Arial"/>
        </w:rPr>
        <w:tab/>
      </w:r>
      <w:r w:rsidR="00A46747">
        <w:rPr>
          <w:rFonts w:ascii="Arial" w:hAnsi="Arial" w:cs="Arial"/>
        </w:rPr>
        <w:tab/>
      </w:r>
      <w:r w:rsidR="006B2129">
        <w:rPr>
          <w:rFonts w:ascii="Arial" w:hAnsi="Arial" w:cs="Arial"/>
        </w:rPr>
        <w:t xml:space="preserve">      </w:t>
      </w:r>
      <w:r w:rsidR="00B42827">
        <w:rPr>
          <w:rFonts w:ascii="Arial" w:hAnsi="Arial" w:cs="Arial"/>
        </w:rPr>
        <w:t xml:space="preserve"> </w:t>
      </w:r>
      <w:r w:rsidR="00C71CE4">
        <w:rPr>
          <w:rFonts w:ascii="Arial" w:hAnsi="Arial" w:cs="Arial"/>
        </w:rPr>
        <w:t xml:space="preserve">   </w:t>
      </w:r>
      <w:r w:rsidR="00A46747">
        <w:rPr>
          <w:rFonts w:ascii="Arial" w:hAnsi="Arial" w:cs="Arial"/>
        </w:rPr>
        <w:t xml:space="preserve"> Bad Kreuznach, den</w:t>
      </w:r>
      <w:r w:rsidR="0006622B">
        <w:rPr>
          <w:rFonts w:ascii="Arial" w:hAnsi="Arial" w:cs="Arial"/>
        </w:rPr>
        <w:t xml:space="preserve"> </w:t>
      </w:r>
      <w:r w:rsidR="00294452">
        <w:rPr>
          <w:rFonts w:ascii="Arial" w:hAnsi="Arial" w:cs="Arial"/>
        </w:rPr>
        <w:t xml:space="preserve">   </w:t>
      </w:r>
      <w:proofErr w:type="gramStart"/>
      <w:r w:rsidR="00294452">
        <w:rPr>
          <w:rFonts w:ascii="Arial" w:hAnsi="Arial" w:cs="Arial"/>
        </w:rPr>
        <w:t xml:space="preserve">  </w:t>
      </w:r>
      <w:r w:rsidR="00A46747">
        <w:rPr>
          <w:rFonts w:ascii="Arial" w:hAnsi="Arial" w:cs="Arial"/>
        </w:rPr>
        <w:t>.</w:t>
      </w:r>
      <w:proofErr w:type="gramEnd"/>
      <w:r w:rsidR="00A46747">
        <w:rPr>
          <w:rFonts w:ascii="Arial" w:hAnsi="Arial" w:cs="Arial"/>
        </w:rPr>
        <w:t xml:space="preserve"> </w:t>
      </w:r>
      <w:r w:rsidR="006B2129">
        <w:rPr>
          <w:rFonts w:ascii="Arial" w:hAnsi="Arial" w:cs="Arial"/>
        </w:rPr>
        <w:t>Januar 2023</w:t>
      </w:r>
      <w:r w:rsidR="00A46747">
        <w:rPr>
          <w:rFonts w:ascii="Arial" w:hAnsi="Arial" w:cs="Arial"/>
        </w:rPr>
        <w:t xml:space="preserve"> </w:t>
      </w:r>
    </w:p>
    <w:p w:rsidR="00A46747" w:rsidRDefault="00A46747" w:rsidP="00A46747">
      <w:pPr>
        <w:rPr>
          <w:rFonts w:ascii="Arial" w:hAnsi="Arial" w:cs="Arial"/>
        </w:rPr>
      </w:pPr>
    </w:p>
    <w:p w:rsidR="00A46747" w:rsidRDefault="00A46747" w:rsidP="00A46747">
      <w:pPr>
        <w:rPr>
          <w:rFonts w:ascii="Arial" w:hAnsi="Arial" w:cs="Arial"/>
        </w:rPr>
      </w:pPr>
    </w:p>
    <w:p w:rsidR="007E22CC" w:rsidRDefault="007E22CC" w:rsidP="00A46747">
      <w:pPr>
        <w:rPr>
          <w:rFonts w:ascii="Arial" w:hAnsi="Arial" w:cs="Arial"/>
        </w:rPr>
      </w:pPr>
    </w:p>
    <w:p w:rsidR="00A46747" w:rsidRPr="008D4C09" w:rsidRDefault="00A46747" w:rsidP="00A46747">
      <w:pPr>
        <w:jc w:val="center"/>
        <w:rPr>
          <w:rFonts w:ascii="Arial" w:hAnsi="Arial" w:cs="Arial"/>
          <w:b/>
          <w:sz w:val="28"/>
          <w:szCs w:val="28"/>
        </w:rPr>
      </w:pPr>
      <w:r w:rsidRPr="008D4C09">
        <w:rPr>
          <w:rFonts w:ascii="Arial" w:hAnsi="Arial" w:cs="Arial"/>
          <w:b/>
          <w:sz w:val="28"/>
          <w:szCs w:val="28"/>
        </w:rPr>
        <w:t>E n t b e h r l i c h k e i t s e n t s c h e i d u n g</w:t>
      </w:r>
    </w:p>
    <w:p w:rsidR="00A46747" w:rsidRDefault="00A46747" w:rsidP="00A46747">
      <w:pPr>
        <w:rPr>
          <w:rFonts w:ascii="Arial" w:hAnsi="Arial" w:cs="Arial"/>
        </w:rPr>
      </w:pPr>
    </w:p>
    <w:p w:rsidR="007E22CC" w:rsidRPr="008D4C09" w:rsidRDefault="007E22CC" w:rsidP="00A46747">
      <w:pPr>
        <w:rPr>
          <w:rFonts w:ascii="Arial" w:hAnsi="Arial" w:cs="Arial"/>
        </w:rPr>
      </w:pPr>
    </w:p>
    <w:p w:rsidR="00A46747" w:rsidRPr="009755AD" w:rsidRDefault="00A46747" w:rsidP="00A46747">
      <w:pPr>
        <w:rPr>
          <w:rFonts w:ascii="Arial" w:hAnsi="Arial" w:cs="Arial"/>
        </w:rPr>
      </w:pPr>
      <w:r>
        <w:rPr>
          <w:rFonts w:ascii="Arial" w:hAnsi="Arial" w:cs="Arial"/>
        </w:rPr>
        <w:t xml:space="preserve">Für die </w:t>
      </w:r>
      <w:r w:rsidRPr="009755AD">
        <w:rPr>
          <w:rFonts w:ascii="Arial" w:hAnsi="Arial" w:cs="Arial"/>
        </w:rPr>
        <w:t>Planungs</w:t>
      </w:r>
      <w:r>
        <w:rPr>
          <w:rFonts w:ascii="Arial" w:hAnsi="Arial" w:cs="Arial"/>
        </w:rPr>
        <w:t xml:space="preserve">maßnahme der </w:t>
      </w:r>
      <w:r w:rsidRPr="009755AD">
        <w:rPr>
          <w:rFonts w:ascii="Arial" w:hAnsi="Arial" w:cs="Arial"/>
        </w:rPr>
        <w:t xml:space="preserve"> </w:t>
      </w:r>
    </w:p>
    <w:p w:rsidR="00A46747" w:rsidRPr="009755AD" w:rsidRDefault="00A46747" w:rsidP="00A46747">
      <w:pPr>
        <w:rPr>
          <w:rFonts w:ascii="Arial" w:hAnsi="Arial" w:cs="Arial"/>
        </w:rPr>
      </w:pPr>
    </w:p>
    <w:p w:rsidR="00A46747" w:rsidRPr="009755AD" w:rsidRDefault="003514C5" w:rsidP="00DB4A02">
      <w:pPr>
        <w:rPr>
          <w:rFonts w:ascii="Arial" w:hAnsi="Arial" w:cs="Arial"/>
          <w:b/>
        </w:rPr>
      </w:pPr>
      <w:r>
        <w:rPr>
          <w:rFonts w:ascii="Arial" w:hAnsi="Arial" w:cs="Arial"/>
          <w:b/>
        </w:rPr>
        <w:t xml:space="preserve">B </w:t>
      </w:r>
      <w:r w:rsidR="005D3AD7">
        <w:rPr>
          <w:rFonts w:ascii="Arial" w:hAnsi="Arial" w:cs="Arial"/>
          <w:b/>
        </w:rPr>
        <w:t>421</w:t>
      </w:r>
      <w:r w:rsidR="00294452">
        <w:rPr>
          <w:rFonts w:ascii="Arial" w:hAnsi="Arial" w:cs="Arial"/>
          <w:b/>
        </w:rPr>
        <w:t>,</w:t>
      </w:r>
      <w:r w:rsidR="00A46747">
        <w:rPr>
          <w:rFonts w:ascii="Arial" w:hAnsi="Arial" w:cs="Arial"/>
          <w:b/>
        </w:rPr>
        <w:t xml:space="preserve"> </w:t>
      </w:r>
      <w:r w:rsidR="00294452">
        <w:rPr>
          <w:rFonts w:ascii="Arial" w:hAnsi="Arial" w:cs="Arial"/>
          <w:b/>
        </w:rPr>
        <w:t xml:space="preserve">Bau eines </w:t>
      </w:r>
      <w:proofErr w:type="spellStart"/>
      <w:r w:rsidR="00B42827">
        <w:rPr>
          <w:rFonts w:ascii="Arial" w:hAnsi="Arial" w:cs="Arial"/>
          <w:b/>
        </w:rPr>
        <w:t>komb</w:t>
      </w:r>
      <w:proofErr w:type="spellEnd"/>
      <w:r w:rsidR="00B42827">
        <w:rPr>
          <w:rFonts w:ascii="Arial" w:hAnsi="Arial" w:cs="Arial"/>
          <w:b/>
        </w:rPr>
        <w:t xml:space="preserve">. </w:t>
      </w:r>
      <w:r w:rsidR="00294452">
        <w:rPr>
          <w:rFonts w:ascii="Arial" w:hAnsi="Arial" w:cs="Arial"/>
          <w:b/>
        </w:rPr>
        <w:t>Rad</w:t>
      </w:r>
      <w:r w:rsidR="00B42827">
        <w:rPr>
          <w:rFonts w:ascii="Arial" w:hAnsi="Arial" w:cs="Arial"/>
          <w:b/>
        </w:rPr>
        <w:t>-/ Wirtschafts</w:t>
      </w:r>
      <w:r w:rsidR="005D3AD7">
        <w:rPr>
          <w:rFonts w:ascii="Arial" w:hAnsi="Arial" w:cs="Arial"/>
          <w:b/>
        </w:rPr>
        <w:t>weges zw.</w:t>
      </w:r>
      <w:r w:rsidR="00DB4A02">
        <w:rPr>
          <w:rFonts w:ascii="Arial" w:hAnsi="Arial" w:cs="Arial"/>
          <w:b/>
        </w:rPr>
        <w:t xml:space="preserve"> </w:t>
      </w:r>
      <w:proofErr w:type="spellStart"/>
      <w:r w:rsidR="005D3AD7">
        <w:rPr>
          <w:rFonts w:ascii="Arial" w:hAnsi="Arial" w:cs="Arial"/>
          <w:b/>
        </w:rPr>
        <w:t>Simmertal</w:t>
      </w:r>
      <w:proofErr w:type="spellEnd"/>
      <w:r w:rsidR="005D3AD7">
        <w:rPr>
          <w:rFonts w:ascii="Arial" w:hAnsi="Arial" w:cs="Arial"/>
          <w:b/>
        </w:rPr>
        <w:t xml:space="preserve"> und </w:t>
      </w:r>
      <w:r w:rsidR="006C07BC">
        <w:rPr>
          <w:rFonts w:ascii="Arial" w:hAnsi="Arial" w:cs="Arial"/>
          <w:b/>
        </w:rPr>
        <w:t>der B 41</w:t>
      </w:r>
    </w:p>
    <w:p w:rsidR="00A46747" w:rsidRPr="009755AD" w:rsidRDefault="00A46747" w:rsidP="00A46747">
      <w:pPr>
        <w:rPr>
          <w:rFonts w:ascii="Arial" w:hAnsi="Arial" w:cs="Arial"/>
        </w:rPr>
      </w:pPr>
    </w:p>
    <w:p w:rsidR="00A46747" w:rsidRPr="009755AD" w:rsidRDefault="00A46747" w:rsidP="00A46747">
      <w:pPr>
        <w:rPr>
          <w:rFonts w:ascii="Arial" w:hAnsi="Arial" w:cs="Arial"/>
        </w:rPr>
      </w:pPr>
      <w:r w:rsidRPr="009755AD">
        <w:rPr>
          <w:rFonts w:ascii="Arial" w:hAnsi="Arial" w:cs="Arial"/>
        </w:rPr>
        <w:t xml:space="preserve">wird entschieden: </w:t>
      </w:r>
    </w:p>
    <w:p w:rsidR="00A46747" w:rsidRPr="009755AD" w:rsidRDefault="00A46747" w:rsidP="00A46747">
      <w:pPr>
        <w:rPr>
          <w:rFonts w:ascii="Arial" w:hAnsi="Arial" w:cs="Arial"/>
        </w:rPr>
      </w:pPr>
    </w:p>
    <w:p w:rsidR="00A46747" w:rsidRPr="009755AD" w:rsidRDefault="00A46747" w:rsidP="00A46747">
      <w:pPr>
        <w:rPr>
          <w:rFonts w:ascii="Arial" w:hAnsi="Arial" w:cs="Arial"/>
        </w:rPr>
      </w:pPr>
    </w:p>
    <w:p w:rsidR="00A46747" w:rsidRPr="009755AD" w:rsidRDefault="00A46747" w:rsidP="00A46747">
      <w:pPr>
        <w:jc w:val="center"/>
        <w:rPr>
          <w:rFonts w:ascii="Arial" w:hAnsi="Arial" w:cs="Arial"/>
          <w:b/>
          <w:sz w:val="28"/>
          <w:szCs w:val="28"/>
        </w:rPr>
      </w:pPr>
      <w:r w:rsidRPr="009755AD">
        <w:rPr>
          <w:rFonts w:ascii="Arial" w:hAnsi="Arial" w:cs="Arial"/>
          <w:b/>
          <w:sz w:val="28"/>
          <w:szCs w:val="28"/>
        </w:rPr>
        <w:t>DIE PLANFESTSTELLUNG IST ENTBEHRLICH</w:t>
      </w:r>
    </w:p>
    <w:p w:rsidR="00A46747" w:rsidRPr="009755AD" w:rsidRDefault="00A46747" w:rsidP="00A46747">
      <w:pPr>
        <w:rPr>
          <w:rFonts w:ascii="Arial" w:hAnsi="Arial" w:cs="Arial"/>
        </w:rPr>
      </w:pPr>
    </w:p>
    <w:p w:rsidR="00A46747" w:rsidRPr="009755AD" w:rsidRDefault="00A46747" w:rsidP="00A46747">
      <w:pPr>
        <w:rPr>
          <w:rFonts w:ascii="Arial" w:hAnsi="Arial" w:cs="Arial"/>
        </w:rPr>
      </w:pPr>
    </w:p>
    <w:p w:rsidR="00A46747" w:rsidRPr="009755AD" w:rsidRDefault="00A46747" w:rsidP="00A46747">
      <w:pPr>
        <w:rPr>
          <w:rFonts w:ascii="Arial" w:hAnsi="Arial" w:cs="Arial"/>
          <w:b/>
          <w:u w:val="single"/>
        </w:rPr>
      </w:pPr>
      <w:r w:rsidRPr="009755AD">
        <w:rPr>
          <w:rFonts w:ascii="Arial" w:hAnsi="Arial" w:cs="Arial"/>
          <w:b/>
          <w:u w:val="single"/>
        </w:rPr>
        <w:t xml:space="preserve">Gründe: </w:t>
      </w:r>
    </w:p>
    <w:p w:rsidR="00A46747" w:rsidRPr="009755AD" w:rsidRDefault="00A46747" w:rsidP="00A46747">
      <w:pPr>
        <w:rPr>
          <w:rFonts w:ascii="Arial" w:hAnsi="Arial" w:cs="Arial"/>
        </w:rPr>
      </w:pPr>
    </w:p>
    <w:p w:rsidR="008D4C09" w:rsidRDefault="00145CC3" w:rsidP="00DB4A02">
      <w:pPr>
        <w:numPr>
          <w:ilvl w:val="0"/>
          <w:numId w:val="1"/>
        </w:numPr>
        <w:tabs>
          <w:tab w:val="clear" w:pos="3348"/>
          <w:tab w:val="num" w:pos="567"/>
          <w:tab w:val="num" w:pos="709"/>
        </w:tabs>
        <w:ind w:left="567" w:hanging="567"/>
        <w:jc w:val="both"/>
        <w:rPr>
          <w:rFonts w:ascii="Arial" w:hAnsi="Arial" w:cs="Arial"/>
        </w:rPr>
      </w:pPr>
      <w:r>
        <w:rPr>
          <w:rFonts w:ascii="Arial" w:hAnsi="Arial" w:cs="Arial"/>
        </w:rPr>
        <w:t>Der Landesbetrieb Mobil</w:t>
      </w:r>
      <w:r w:rsidR="00570B7A">
        <w:rPr>
          <w:rFonts w:ascii="Arial" w:hAnsi="Arial" w:cs="Arial"/>
        </w:rPr>
        <w:t xml:space="preserve">ität Bad Kreuznach beabsichtigt, im Zuge der Bundesstraße </w:t>
      </w:r>
      <w:r w:rsidR="005D3AD7">
        <w:rPr>
          <w:rFonts w:ascii="Arial" w:hAnsi="Arial" w:cs="Arial"/>
        </w:rPr>
        <w:t>421</w:t>
      </w:r>
      <w:r w:rsidR="00570B7A">
        <w:rPr>
          <w:rFonts w:ascii="Arial" w:hAnsi="Arial" w:cs="Arial"/>
        </w:rPr>
        <w:t xml:space="preserve"> (B </w:t>
      </w:r>
      <w:r w:rsidR="005D3AD7">
        <w:rPr>
          <w:rFonts w:ascii="Arial" w:hAnsi="Arial" w:cs="Arial"/>
        </w:rPr>
        <w:t>421</w:t>
      </w:r>
      <w:r w:rsidR="00570B7A">
        <w:rPr>
          <w:rFonts w:ascii="Arial" w:hAnsi="Arial" w:cs="Arial"/>
        </w:rPr>
        <w:t xml:space="preserve">) zwischen </w:t>
      </w:r>
      <w:r w:rsidR="009379C4">
        <w:rPr>
          <w:rFonts w:ascii="Arial" w:hAnsi="Arial" w:cs="Arial"/>
        </w:rPr>
        <w:t xml:space="preserve">der L 230 bei </w:t>
      </w:r>
      <w:proofErr w:type="spellStart"/>
      <w:r w:rsidR="005D3AD7">
        <w:rPr>
          <w:rFonts w:ascii="Arial" w:hAnsi="Arial" w:cs="Arial"/>
        </w:rPr>
        <w:t>Simmertal</w:t>
      </w:r>
      <w:proofErr w:type="spellEnd"/>
      <w:r w:rsidR="005D3AD7">
        <w:rPr>
          <w:rFonts w:ascii="Arial" w:hAnsi="Arial" w:cs="Arial"/>
        </w:rPr>
        <w:t xml:space="preserve"> und der B 41</w:t>
      </w:r>
      <w:r w:rsidR="00DB4A02">
        <w:rPr>
          <w:rFonts w:ascii="Arial" w:hAnsi="Arial" w:cs="Arial"/>
        </w:rPr>
        <w:t xml:space="preserve"> </w:t>
      </w:r>
      <w:r w:rsidR="00570B7A">
        <w:rPr>
          <w:rFonts w:ascii="Arial" w:hAnsi="Arial" w:cs="Arial"/>
        </w:rPr>
        <w:t xml:space="preserve">auf einer Länge von insgesamt ca. </w:t>
      </w:r>
      <w:r w:rsidR="009379C4">
        <w:rPr>
          <w:rFonts w:ascii="Arial" w:hAnsi="Arial" w:cs="Arial"/>
        </w:rPr>
        <w:t>316</w:t>
      </w:r>
      <w:r w:rsidR="00570B7A">
        <w:rPr>
          <w:rFonts w:ascii="Arial" w:hAnsi="Arial" w:cs="Arial"/>
        </w:rPr>
        <w:t xml:space="preserve"> m einen </w:t>
      </w:r>
      <w:r w:rsidR="006C07BC">
        <w:rPr>
          <w:rFonts w:ascii="Arial" w:hAnsi="Arial" w:cs="Arial"/>
        </w:rPr>
        <w:t>kombinierten Rad- und Wirtschaftsweg</w:t>
      </w:r>
      <w:r w:rsidR="00570B7A">
        <w:rPr>
          <w:rFonts w:ascii="Arial" w:hAnsi="Arial" w:cs="Arial"/>
        </w:rPr>
        <w:t xml:space="preserve"> anzulegen.</w:t>
      </w:r>
    </w:p>
    <w:p w:rsidR="00FE26DA" w:rsidRPr="008D4C09" w:rsidRDefault="00FE26DA" w:rsidP="00FE26DA">
      <w:pPr>
        <w:tabs>
          <w:tab w:val="num" w:pos="709"/>
        </w:tabs>
        <w:ind w:left="567" w:hanging="567"/>
        <w:jc w:val="both"/>
        <w:rPr>
          <w:rFonts w:ascii="Arial" w:hAnsi="Arial" w:cs="Arial"/>
        </w:rPr>
      </w:pPr>
    </w:p>
    <w:p w:rsidR="009379C4" w:rsidRDefault="009379C4" w:rsidP="009379C4">
      <w:pPr>
        <w:ind w:left="567"/>
        <w:jc w:val="both"/>
        <w:rPr>
          <w:rFonts w:ascii="Arial" w:hAnsi="Arial" w:cs="Arial"/>
        </w:rPr>
      </w:pPr>
      <w:r>
        <w:rPr>
          <w:rFonts w:ascii="Arial" w:hAnsi="Arial" w:cs="Arial"/>
        </w:rPr>
        <w:t>Der kombinierte Rad-/ Wirtschaftsweg beginnt im Kreuzungsbereich B 421/ L 230 im Bereich des Parkplatzes und verläuft von dort auf der Trasse eines unbefestigten Weges in Richtung B 41. Der Rad-/ Wirtschaftsweg erhält eine sandgeschlämmte Schotterdecke und eine Breite von ca. 3,00 m. Das Bauende befindet sich nach ca. 316 m an einem bereits vorhandenen bituminös befestigten Weg, der im weiteren Verlauf an das bestehende Radwegenetz im Bereich B 41/ B 421 anschließt.</w:t>
      </w:r>
    </w:p>
    <w:p w:rsidR="00597CEC" w:rsidRPr="008D4C09" w:rsidRDefault="00597CEC" w:rsidP="00757801">
      <w:pPr>
        <w:tabs>
          <w:tab w:val="num" w:pos="709"/>
        </w:tabs>
        <w:ind w:left="567" w:hanging="567"/>
        <w:rPr>
          <w:rFonts w:ascii="Arial" w:hAnsi="Arial" w:cs="Arial"/>
        </w:rPr>
      </w:pPr>
    </w:p>
    <w:p w:rsidR="00A60D55" w:rsidRPr="008D4C09" w:rsidRDefault="00757801" w:rsidP="00DB4A02">
      <w:pPr>
        <w:tabs>
          <w:tab w:val="num" w:pos="709"/>
        </w:tabs>
        <w:ind w:left="567" w:hanging="567"/>
        <w:jc w:val="both"/>
        <w:rPr>
          <w:rFonts w:ascii="Arial" w:hAnsi="Arial" w:cs="Arial"/>
        </w:rPr>
      </w:pPr>
      <w:r>
        <w:rPr>
          <w:rFonts w:ascii="Arial" w:hAnsi="Arial" w:cs="Arial"/>
        </w:rPr>
        <w:tab/>
      </w:r>
      <w:r w:rsidR="00A60D55" w:rsidRPr="00F17C83">
        <w:rPr>
          <w:rFonts w:ascii="Arial" w:hAnsi="Arial" w:cs="Arial"/>
        </w:rPr>
        <w:t>Weitere Einzelheiten über Art und Umfang des Ausbauvorhabens ergeben sich aus der Planung de</w:t>
      </w:r>
      <w:r w:rsidR="008D4C09">
        <w:rPr>
          <w:rFonts w:ascii="Arial" w:hAnsi="Arial" w:cs="Arial"/>
        </w:rPr>
        <w:t>s LBM Bad Kreuznach</w:t>
      </w:r>
      <w:r w:rsidR="00A60D55">
        <w:rPr>
          <w:rFonts w:ascii="Arial" w:hAnsi="Arial" w:cs="Arial"/>
        </w:rPr>
        <w:t xml:space="preserve"> </w:t>
      </w:r>
      <w:r w:rsidR="008D4C09" w:rsidRPr="008D4C09">
        <w:rPr>
          <w:rFonts w:ascii="Arial" w:hAnsi="Arial" w:cs="Arial"/>
        </w:rPr>
        <w:t xml:space="preserve">vom </w:t>
      </w:r>
      <w:r w:rsidR="009379C4">
        <w:rPr>
          <w:rFonts w:ascii="Arial" w:hAnsi="Arial" w:cs="Arial"/>
        </w:rPr>
        <w:t>02.06.20</w:t>
      </w:r>
      <w:r w:rsidR="00145CC3">
        <w:rPr>
          <w:rFonts w:ascii="Arial" w:hAnsi="Arial" w:cs="Arial"/>
        </w:rPr>
        <w:t xml:space="preserve"> </w:t>
      </w:r>
      <w:r w:rsidR="00A60D55" w:rsidRPr="008D4C09">
        <w:rPr>
          <w:rFonts w:ascii="Arial" w:hAnsi="Arial" w:cs="Arial"/>
        </w:rPr>
        <w:t>bestehend aus:</w:t>
      </w:r>
    </w:p>
    <w:p w:rsidR="00A60D55" w:rsidRDefault="00A60D55" w:rsidP="00757801">
      <w:pPr>
        <w:tabs>
          <w:tab w:val="num" w:pos="709"/>
        </w:tabs>
        <w:ind w:left="567" w:hanging="567"/>
        <w:jc w:val="both"/>
        <w:rPr>
          <w:rFonts w:ascii="Arial" w:hAnsi="Arial" w:cs="Arial"/>
        </w:rPr>
      </w:pPr>
    </w:p>
    <w:p w:rsidR="009D669B" w:rsidRPr="00B43FF4" w:rsidRDefault="00B43FF4" w:rsidP="00B43FF4">
      <w:pPr>
        <w:numPr>
          <w:ilvl w:val="0"/>
          <w:numId w:val="11"/>
        </w:numPr>
        <w:tabs>
          <w:tab w:val="left" w:pos="993"/>
        </w:tabs>
        <w:jc w:val="both"/>
        <w:rPr>
          <w:rFonts w:ascii="Arial" w:hAnsi="Arial" w:cs="Arial"/>
        </w:rPr>
      </w:pPr>
      <w:r w:rsidRPr="00B43FF4">
        <w:rPr>
          <w:rFonts w:ascii="Arial" w:hAnsi="Arial" w:cs="Arial"/>
        </w:rPr>
        <w:t>Erläuterungsbericht</w:t>
      </w:r>
    </w:p>
    <w:p w:rsidR="00B43FF4" w:rsidRDefault="00051D69" w:rsidP="00B43FF4">
      <w:pPr>
        <w:numPr>
          <w:ilvl w:val="0"/>
          <w:numId w:val="11"/>
        </w:numPr>
        <w:tabs>
          <w:tab w:val="left" w:pos="993"/>
        </w:tabs>
        <w:jc w:val="both"/>
        <w:rPr>
          <w:rFonts w:ascii="Arial" w:hAnsi="Arial" w:cs="Arial"/>
        </w:rPr>
      </w:pPr>
      <w:r>
        <w:rPr>
          <w:rFonts w:ascii="Arial" w:hAnsi="Arial" w:cs="Arial"/>
        </w:rPr>
        <w:t>Übersichts</w:t>
      </w:r>
      <w:r w:rsidR="00B52C59">
        <w:rPr>
          <w:rFonts w:ascii="Arial" w:hAnsi="Arial" w:cs="Arial"/>
        </w:rPr>
        <w:t>lageplan, M 1:1</w:t>
      </w:r>
      <w:r w:rsidR="00294452">
        <w:rPr>
          <w:rFonts w:ascii="Arial" w:hAnsi="Arial" w:cs="Arial"/>
        </w:rPr>
        <w:t>.</w:t>
      </w:r>
      <w:r w:rsidR="00B43FF4" w:rsidRPr="00B43FF4">
        <w:rPr>
          <w:rFonts w:ascii="Arial" w:hAnsi="Arial" w:cs="Arial"/>
        </w:rPr>
        <w:t>000</w:t>
      </w:r>
    </w:p>
    <w:p w:rsidR="00B43FF4" w:rsidRDefault="00B43FF4" w:rsidP="00DB4A02">
      <w:pPr>
        <w:numPr>
          <w:ilvl w:val="0"/>
          <w:numId w:val="11"/>
        </w:numPr>
        <w:tabs>
          <w:tab w:val="left" w:pos="993"/>
        </w:tabs>
        <w:jc w:val="both"/>
        <w:rPr>
          <w:rFonts w:ascii="Arial" w:hAnsi="Arial" w:cs="Arial"/>
        </w:rPr>
      </w:pPr>
      <w:r w:rsidRPr="00B43FF4">
        <w:rPr>
          <w:rFonts w:ascii="Arial" w:hAnsi="Arial" w:cs="Arial"/>
        </w:rPr>
        <w:t>Lagepläne, M 1:</w:t>
      </w:r>
      <w:r w:rsidR="00B52C59">
        <w:rPr>
          <w:rFonts w:ascii="Arial" w:hAnsi="Arial" w:cs="Arial"/>
        </w:rPr>
        <w:t>25</w:t>
      </w:r>
      <w:r w:rsidRPr="00B43FF4">
        <w:rPr>
          <w:rFonts w:ascii="Arial" w:hAnsi="Arial" w:cs="Arial"/>
        </w:rPr>
        <w:t>0</w:t>
      </w:r>
    </w:p>
    <w:p w:rsidR="00DB4A02" w:rsidRDefault="00051D69" w:rsidP="00DB4A02">
      <w:pPr>
        <w:numPr>
          <w:ilvl w:val="0"/>
          <w:numId w:val="11"/>
        </w:numPr>
        <w:tabs>
          <w:tab w:val="left" w:pos="993"/>
        </w:tabs>
        <w:jc w:val="both"/>
        <w:rPr>
          <w:rFonts w:ascii="Arial" w:hAnsi="Arial" w:cs="Arial"/>
        </w:rPr>
      </w:pPr>
      <w:r>
        <w:rPr>
          <w:rFonts w:ascii="Arial" w:hAnsi="Arial" w:cs="Arial"/>
        </w:rPr>
        <w:t>Höhenplan, M 1:1</w:t>
      </w:r>
      <w:r w:rsidR="00D15F00">
        <w:rPr>
          <w:rFonts w:ascii="Arial" w:hAnsi="Arial" w:cs="Arial"/>
        </w:rPr>
        <w:t>.</w:t>
      </w:r>
      <w:r>
        <w:rPr>
          <w:rFonts w:ascii="Arial" w:hAnsi="Arial" w:cs="Arial"/>
        </w:rPr>
        <w:t>0</w:t>
      </w:r>
      <w:r w:rsidR="00DB4A02">
        <w:rPr>
          <w:rFonts w:ascii="Arial" w:hAnsi="Arial" w:cs="Arial"/>
        </w:rPr>
        <w:t>00/</w:t>
      </w:r>
      <w:r>
        <w:rPr>
          <w:rFonts w:ascii="Arial" w:hAnsi="Arial" w:cs="Arial"/>
        </w:rPr>
        <w:t>10</w:t>
      </w:r>
      <w:r w:rsidR="00DB4A02">
        <w:rPr>
          <w:rFonts w:ascii="Arial" w:hAnsi="Arial" w:cs="Arial"/>
        </w:rPr>
        <w:t>0</w:t>
      </w:r>
    </w:p>
    <w:p w:rsidR="00B52C59" w:rsidRDefault="00B52C59" w:rsidP="00DB4A02">
      <w:pPr>
        <w:numPr>
          <w:ilvl w:val="0"/>
          <w:numId w:val="11"/>
        </w:numPr>
        <w:tabs>
          <w:tab w:val="left" w:pos="993"/>
        </w:tabs>
        <w:jc w:val="both"/>
        <w:rPr>
          <w:rFonts w:ascii="Arial" w:hAnsi="Arial" w:cs="Arial"/>
        </w:rPr>
      </w:pPr>
      <w:r>
        <w:rPr>
          <w:rFonts w:ascii="Arial" w:hAnsi="Arial" w:cs="Arial"/>
        </w:rPr>
        <w:t>Landespflege</w:t>
      </w:r>
    </w:p>
    <w:p w:rsidR="00051D69" w:rsidRDefault="00051D69" w:rsidP="00DB4A02">
      <w:pPr>
        <w:numPr>
          <w:ilvl w:val="0"/>
          <w:numId w:val="11"/>
        </w:numPr>
        <w:tabs>
          <w:tab w:val="left" w:pos="993"/>
        </w:tabs>
        <w:jc w:val="both"/>
        <w:rPr>
          <w:rFonts w:ascii="Arial" w:hAnsi="Arial" w:cs="Arial"/>
        </w:rPr>
      </w:pPr>
      <w:r>
        <w:rPr>
          <w:rFonts w:ascii="Arial" w:hAnsi="Arial" w:cs="Arial"/>
        </w:rPr>
        <w:t>Grunderwerb</w:t>
      </w:r>
      <w:r w:rsidR="00C73A92">
        <w:rPr>
          <w:rFonts w:ascii="Arial" w:hAnsi="Arial" w:cs="Arial"/>
        </w:rPr>
        <w:t>sverzeichnis und -Pläne, M 1:500</w:t>
      </w:r>
    </w:p>
    <w:p w:rsidR="00AD02EF" w:rsidRDefault="00AD02EF" w:rsidP="00DB4A02">
      <w:pPr>
        <w:numPr>
          <w:ilvl w:val="0"/>
          <w:numId w:val="11"/>
        </w:numPr>
        <w:tabs>
          <w:tab w:val="left" w:pos="993"/>
        </w:tabs>
        <w:jc w:val="both"/>
        <w:rPr>
          <w:rFonts w:ascii="Arial" w:hAnsi="Arial" w:cs="Arial"/>
        </w:rPr>
      </w:pPr>
      <w:r>
        <w:rPr>
          <w:rFonts w:ascii="Arial" w:hAnsi="Arial" w:cs="Arial"/>
        </w:rPr>
        <w:t>Kostenermittlung</w:t>
      </w:r>
    </w:p>
    <w:p w:rsidR="00B52C59" w:rsidRDefault="00B52C59" w:rsidP="00DB4A02">
      <w:pPr>
        <w:numPr>
          <w:ilvl w:val="0"/>
          <w:numId w:val="11"/>
        </w:numPr>
        <w:tabs>
          <w:tab w:val="left" w:pos="993"/>
        </w:tabs>
        <w:jc w:val="both"/>
        <w:rPr>
          <w:rFonts w:ascii="Arial" w:hAnsi="Arial" w:cs="Arial"/>
        </w:rPr>
      </w:pPr>
      <w:r>
        <w:rPr>
          <w:rFonts w:ascii="Arial" w:hAnsi="Arial" w:cs="Arial"/>
        </w:rPr>
        <w:t>Querschnitte</w:t>
      </w:r>
    </w:p>
    <w:p w:rsidR="00B43FF4" w:rsidRPr="00B43FF4" w:rsidRDefault="00B52C59" w:rsidP="00B43FF4">
      <w:pPr>
        <w:numPr>
          <w:ilvl w:val="0"/>
          <w:numId w:val="11"/>
        </w:numPr>
        <w:tabs>
          <w:tab w:val="left" w:pos="993"/>
        </w:tabs>
        <w:jc w:val="both"/>
        <w:rPr>
          <w:rFonts w:ascii="Arial" w:hAnsi="Arial" w:cs="Arial"/>
        </w:rPr>
      </w:pPr>
      <w:r>
        <w:rPr>
          <w:rFonts w:ascii="Arial" w:hAnsi="Arial" w:cs="Arial"/>
        </w:rPr>
        <w:t>Sonst. Pläne</w:t>
      </w:r>
    </w:p>
    <w:p w:rsidR="00AF548E" w:rsidRDefault="00AF548E" w:rsidP="00757801">
      <w:pPr>
        <w:tabs>
          <w:tab w:val="num" w:pos="709"/>
        </w:tabs>
        <w:spacing w:line="264" w:lineRule="atLeast"/>
        <w:ind w:left="567" w:hanging="567"/>
        <w:jc w:val="both"/>
        <w:rPr>
          <w:rFonts w:ascii="Arial" w:hAnsi="Arial" w:cs="Arial"/>
        </w:rPr>
      </w:pPr>
    </w:p>
    <w:p w:rsidR="00757801" w:rsidRPr="00757801" w:rsidRDefault="00757801" w:rsidP="00757801">
      <w:pPr>
        <w:ind w:left="567"/>
        <w:jc w:val="both"/>
        <w:rPr>
          <w:rFonts w:ascii="Arial" w:hAnsi="Arial" w:cs="Arial"/>
        </w:rPr>
      </w:pPr>
      <w:r w:rsidRPr="00757801">
        <w:rPr>
          <w:rFonts w:ascii="Arial" w:hAnsi="Arial" w:cs="Arial"/>
        </w:rPr>
        <w:t>Für die vorbezeichnete Maßnahme wurde ein Abstimmungsverfahren durchgeführt. Die nachstehend aufgeführten Träger öffentlicher Belange wurden hierbei beteiligt:</w:t>
      </w:r>
    </w:p>
    <w:p w:rsidR="00757801" w:rsidRPr="00757801" w:rsidRDefault="00757801" w:rsidP="00757801">
      <w:pPr>
        <w:ind w:left="567" w:hanging="709"/>
        <w:rPr>
          <w:rFonts w:ascii="Arial" w:hAnsi="Arial" w:cs="Arial"/>
        </w:rPr>
      </w:pPr>
    </w:p>
    <w:p w:rsidR="00757801" w:rsidRDefault="00AD02EF" w:rsidP="00757801">
      <w:pPr>
        <w:numPr>
          <w:ilvl w:val="0"/>
          <w:numId w:val="6"/>
        </w:numPr>
        <w:tabs>
          <w:tab w:val="clear" w:pos="1440"/>
          <w:tab w:val="num" w:pos="993"/>
        </w:tabs>
        <w:ind w:left="993" w:hanging="426"/>
        <w:rPr>
          <w:rFonts w:ascii="Arial" w:hAnsi="Arial" w:cs="Arial"/>
        </w:rPr>
      </w:pPr>
      <w:r>
        <w:rPr>
          <w:rFonts w:ascii="Arial" w:hAnsi="Arial" w:cs="Arial"/>
        </w:rPr>
        <w:t xml:space="preserve">Ortsgemeinde </w:t>
      </w:r>
      <w:proofErr w:type="spellStart"/>
      <w:r>
        <w:rPr>
          <w:rFonts w:ascii="Arial" w:hAnsi="Arial" w:cs="Arial"/>
        </w:rPr>
        <w:t>Simmertal</w:t>
      </w:r>
      <w:proofErr w:type="spellEnd"/>
    </w:p>
    <w:p w:rsidR="00C73A92" w:rsidRDefault="00C73A92" w:rsidP="00757801">
      <w:pPr>
        <w:numPr>
          <w:ilvl w:val="0"/>
          <w:numId w:val="6"/>
        </w:numPr>
        <w:tabs>
          <w:tab w:val="clear" w:pos="1440"/>
          <w:tab w:val="num" w:pos="993"/>
        </w:tabs>
        <w:ind w:left="993" w:hanging="426"/>
        <w:rPr>
          <w:rFonts w:ascii="Arial" w:hAnsi="Arial" w:cs="Arial"/>
        </w:rPr>
      </w:pPr>
      <w:r>
        <w:rPr>
          <w:rFonts w:ascii="Arial" w:hAnsi="Arial" w:cs="Arial"/>
        </w:rPr>
        <w:lastRenderedPageBreak/>
        <w:t xml:space="preserve">Verbandsgemeinde </w:t>
      </w:r>
      <w:r w:rsidR="00AD02EF">
        <w:rPr>
          <w:rFonts w:ascii="Arial" w:hAnsi="Arial" w:cs="Arial"/>
        </w:rPr>
        <w:t>Kirner Land</w:t>
      </w:r>
    </w:p>
    <w:p w:rsidR="00757801" w:rsidRPr="00757801" w:rsidRDefault="00757801" w:rsidP="008E79E1">
      <w:pPr>
        <w:numPr>
          <w:ilvl w:val="0"/>
          <w:numId w:val="6"/>
        </w:numPr>
        <w:tabs>
          <w:tab w:val="clear" w:pos="1440"/>
          <w:tab w:val="num" w:pos="993"/>
        </w:tabs>
        <w:ind w:left="993" w:hanging="426"/>
        <w:rPr>
          <w:rFonts w:ascii="Arial" w:hAnsi="Arial" w:cs="Arial"/>
        </w:rPr>
      </w:pPr>
      <w:r w:rsidRPr="00757801">
        <w:rPr>
          <w:rFonts w:ascii="Arial" w:hAnsi="Arial" w:cs="Arial"/>
        </w:rPr>
        <w:t xml:space="preserve">Kreisverwaltung </w:t>
      </w:r>
      <w:r w:rsidR="00C73A92">
        <w:rPr>
          <w:rFonts w:ascii="Arial" w:hAnsi="Arial" w:cs="Arial"/>
        </w:rPr>
        <w:t>B</w:t>
      </w:r>
      <w:r w:rsidR="00AD02EF">
        <w:rPr>
          <w:rFonts w:ascii="Arial" w:hAnsi="Arial" w:cs="Arial"/>
        </w:rPr>
        <w:t>ad Kreuznach</w:t>
      </w:r>
    </w:p>
    <w:p w:rsidR="00757801" w:rsidRPr="00757801" w:rsidRDefault="00757801" w:rsidP="00DB4A02">
      <w:pPr>
        <w:numPr>
          <w:ilvl w:val="0"/>
          <w:numId w:val="6"/>
        </w:numPr>
        <w:tabs>
          <w:tab w:val="clear" w:pos="1440"/>
          <w:tab w:val="num" w:pos="993"/>
        </w:tabs>
        <w:ind w:left="993" w:hanging="426"/>
        <w:rPr>
          <w:rFonts w:ascii="Arial" w:hAnsi="Arial" w:cs="Arial"/>
        </w:rPr>
      </w:pPr>
      <w:r w:rsidRPr="00757801">
        <w:rPr>
          <w:rFonts w:ascii="Arial" w:hAnsi="Arial" w:cs="Arial"/>
        </w:rPr>
        <w:t xml:space="preserve">Landwirtschaftskammer </w:t>
      </w:r>
      <w:proofErr w:type="spellStart"/>
      <w:r w:rsidRPr="00757801">
        <w:rPr>
          <w:rFonts w:ascii="Arial" w:hAnsi="Arial" w:cs="Arial"/>
        </w:rPr>
        <w:t>Rlp</w:t>
      </w:r>
      <w:proofErr w:type="spellEnd"/>
      <w:r w:rsidRPr="00757801">
        <w:rPr>
          <w:rFonts w:ascii="Arial" w:hAnsi="Arial" w:cs="Arial"/>
        </w:rPr>
        <w:t xml:space="preserve">., </w:t>
      </w:r>
      <w:r w:rsidR="00AD02EF">
        <w:rPr>
          <w:rFonts w:ascii="Arial" w:hAnsi="Arial" w:cs="Arial"/>
        </w:rPr>
        <w:t>Bad Kreuznach</w:t>
      </w:r>
    </w:p>
    <w:p w:rsidR="00757801" w:rsidRDefault="00757801" w:rsidP="00477F2E">
      <w:pPr>
        <w:numPr>
          <w:ilvl w:val="0"/>
          <w:numId w:val="6"/>
        </w:numPr>
        <w:tabs>
          <w:tab w:val="clear" w:pos="1440"/>
          <w:tab w:val="num" w:pos="993"/>
        </w:tabs>
        <w:ind w:left="993" w:hanging="426"/>
        <w:rPr>
          <w:rFonts w:ascii="Arial" w:hAnsi="Arial" w:cs="Arial"/>
        </w:rPr>
      </w:pPr>
      <w:r w:rsidRPr="00757801">
        <w:rPr>
          <w:rFonts w:ascii="Arial" w:hAnsi="Arial" w:cs="Arial"/>
        </w:rPr>
        <w:t xml:space="preserve">Dienstleistungszentrum Ländlicher Raum </w:t>
      </w:r>
      <w:r w:rsidR="00477F2E">
        <w:rPr>
          <w:rFonts w:ascii="Arial" w:hAnsi="Arial" w:cs="Arial"/>
        </w:rPr>
        <w:t>-</w:t>
      </w:r>
      <w:r w:rsidRPr="00757801">
        <w:rPr>
          <w:rFonts w:ascii="Arial" w:hAnsi="Arial" w:cs="Arial"/>
        </w:rPr>
        <w:t>Rheinhessen- Nahe- Hunsrück-, Simmern</w:t>
      </w:r>
    </w:p>
    <w:p w:rsidR="00AD02EF" w:rsidRDefault="00AD02EF" w:rsidP="00AD02EF">
      <w:pPr>
        <w:numPr>
          <w:ilvl w:val="0"/>
          <w:numId w:val="6"/>
        </w:numPr>
        <w:tabs>
          <w:tab w:val="clear" w:pos="1440"/>
          <w:tab w:val="num" w:pos="993"/>
        </w:tabs>
        <w:ind w:left="993" w:hanging="426"/>
        <w:rPr>
          <w:rFonts w:ascii="Arial" w:hAnsi="Arial" w:cs="Arial"/>
        </w:rPr>
      </w:pPr>
      <w:r>
        <w:rPr>
          <w:rFonts w:ascii="Arial" w:hAnsi="Arial" w:cs="Arial"/>
        </w:rPr>
        <w:t>Generaldirektion Kulturelles Erbe (Ref. Erdgeschichte), Koblenz</w:t>
      </w:r>
    </w:p>
    <w:p w:rsidR="00CB4C9B" w:rsidRDefault="00CB4C9B" w:rsidP="00CB4C9B">
      <w:pPr>
        <w:numPr>
          <w:ilvl w:val="0"/>
          <w:numId w:val="6"/>
        </w:numPr>
        <w:tabs>
          <w:tab w:val="clear" w:pos="1440"/>
          <w:tab w:val="num" w:pos="993"/>
        </w:tabs>
        <w:ind w:left="993" w:hanging="426"/>
        <w:rPr>
          <w:rFonts w:ascii="Arial" w:hAnsi="Arial" w:cs="Arial"/>
        </w:rPr>
      </w:pPr>
      <w:r>
        <w:rPr>
          <w:rFonts w:ascii="Arial" w:hAnsi="Arial" w:cs="Arial"/>
        </w:rPr>
        <w:t>Generaldirektion Kulturelles Erbe (Direktion Landesarchäologie), Mainz</w:t>
      </w:r>
    </w:p>
    <w:p w:rsidR="00C73A92" w:rsidRDefault="00AA7424" w:rsidP="00294452">
      <w:pPr>
        <w:numPr>
          <w:ilvl w:val="0"/>
          <w:numId w:val="6"/>
        </w:numPr>
        <w:tabs>
          <w:tab w:val="clear" w:pos="1440"/>
          <w:tab w:val="num" w:pos="993"/>
        </w:tabs>
        <w:ind w:left="993" w:hanging="426"/>
        <w:rPr>
          <w:rFonts w:ascii="Arial" w:hAnsi="Arial" w:cs="Arial"/>
        </w:rPr>
      </w:pPr>
      <w:r>
        <w:rPr>
          <w:rFonts w:ascii="Arial" w:hAnsi="Arial" w:cs="Arial"/>
        </w:rPr>
        <w:t>Generaldirektion Kulturelles Erbe</w:t>
      </w:r>
      <w:r w:rsidR="00294452">
        <w:rPr>
          <w:rFonts w:ascii="Arial" w:hAnsi="Arial" w:cs="Arial"/>
        </w:rPr>
        <w:t xml:space="preserve"> (</w:t>
      </w:r>
      <w:r w:rsidR="00C73A92">
        <w:rPr>
          <w:rFonts w:ascii="Arial" w:hAnsi="Arial" w:cs="Arial"/>
        </w:rPr>
        <w:t>Bau- und Kunstdenkmalpflege), Mainz</w:t>
      </w:r>
    </w:p>
    <w:p w:rsidR="00B30695" w:rsidRPr="00757801" w:rsidRDefault="00B30695" w:rsidP="00B30695">
      <w:pPr>
        <w:numPr>
          <w:ilvl w:val="0"/>
          <w:numId w:val="6"/>
        </w:numPr>
        <w:tabs>
          <w:tab w:val="clear" w:pos="1440"/>
          <w:tab w:val="num" w:pos="993"/>
        </w:tabs>
        <w:ind w:left="993" w:hanging="426"/>
        <w:rPr>
          <w:rFonts w:ascii="Arial" w:hAnsi="Arial" w:cs="Arial"/>
        </w:rPr>
      </w:pPr>
      <w:r w:rsidRPr="00757801">
        <w:rPr>
          <w:rFonts w:ascii="Arial" w:hAnsi="Arial" w:cs="Arial"/>
        </w:rPr>
        <w:t xml:space="preserve">Landesamt für Vermessung und Geobasisinformation </w:t>
      </w:r>
      <w:proofErr w:type="spellStart"/>
      <w:r w:rsidRPr="00757801">
        <w:rPr>
          <w:rFonts w:ascii="Arial" w:hAnsi="Arial" w:cs="Arial"/>
        </w:rPr>
        <w:t>Rlp</w:t>
      </w:r>
      <w:proofErr w:type="spellEnd"/>
      <w:r w:rsidRPr="00757801">
        <w:rPr>
          <w:rFonts w:ascii="Arial" w:hAnsi="Arial" w:cs="Arial"/>
        </w:rPr>
        <w:t>.</w:t>
      </w:r>
      <w:r>
        <w:rPr>
          <w:rFonts w:ascii="Arial" w:hAnsi="Arial" w:cs="Arial"/>
        </w:rPr>
        <w:t>,</w:t>
      </w:r>
      <w:r w:rsidRPr="00757801">
        <w:rPr>
          <w:rFonts w:ascii="Arial" w:hAnsi="Arial" w:cs="Arial"/>
        </w:rPr>
        <w:t xml:space="preserve"> Koblenz</w:t>
      </w:r>
    </w:p>
    <w:p w:rsidR="00B30695" w:rsidRDefault="00B30695" w:rsidP="00B30695">
      <w:pPr>
        <w:numPr>
          <w:ilvl w:val="0"/>
          <w:numId w:val="6"/>
        </w:numPr>
        <w:tabs>
          <w:tab w:val="clear" w:pos="1440"/>
          <w:tab w:val="num" w:pos="993"/>
        </w:tabs>
        <w:ind w:left="993" w:hanging="426"/>
        <w:rPr>
          <w:rFonts w:ascii="Arial" w:hAnsi="Arial" w:cs="Arial"/>
        </w:rPr>
      </w:pPr>
      <w:r w:rsidRPr="00757801">
        <w:rPr>
          <w:rFonts w:ascii="Arial" w:hAnsi="Arial" w:cs="Arial"/>
        </w:rPr>
        <w:t xml:space="preserve">SGD Nord </w:t>
      </w:r>
      <w:r>
        <w:rPr>
          <w:rFonts w:ascii="Arial" w:hAnsi="Arial" w:cs="Arial"/>
        </w:rPr>
        <w:t>-</w:t>
      </w:r>
      <w:r w:rsidRPr="00757801">
        <w:rPr>
          <w:rFonts w:ascii="Arial" w:hAnsi="Arial" w:cs="Arial"/>
        </w:rPr>
        <w:t>Ref. 41-</w:t>
      </w:r>
      <w:r>
        <w:rPr>
          <w:rFonts w:ascii="Arial" w:hAnsi="Arial" w:cs="Arial"/>
        </w:rPr>
        <w:t>,</w:t>
      </w:r>
      <w:r w:rsidRPr="00757801">
        <w:rPr>
          <w:rFonts w:ascii="Arial" w:hAnsi="Arial" w:cs="Arial"/>
        </w:rPr>
        <w:t xml:space="preserve"> Koblenz</w:t>
      </w:r>
    </w:p>
    <w:p w:rsidR="00757801" w:rsidRPr="00757801" w:rsidRDefault="008E79E1" w:rsidP="00294452">
      <w:pPr>
        <w:numPr>
          <w:ilvl w:val="0"/>
          <w:numId w:val="6"/>
        </w:numPr>
        <w:tabs>
          <w:tab w:val="clear" w:pos="1440"/>
          <w:tab w:val="num" w:pos="993"/>
        </w:tabs>
        <w:ind w:left="993" w:hanging="426"/>
        <w:rPr>
          <w:rFonts w:ascii="Arial" w:hAnsi="Arial" w:cs="Arial"/>
        </w:rPr>
      </w:pPr>
      <w:r>
        <w:rPr>
          <w:rFonts w:ascii="Arial" w:hAnsi="Arial" w:cs="Arial"/>
        </w:rPr>
        <w:t xml:space="preserve">Deutsche </w:t>
      </w:r>
      <w:r w:rsidR="00757801" w:rsidRPr="00757801">
        <w:rPr>
          <w:rFonts w:ascii="Arial" w:hAnsi="Arial" w:cs="Arial"/>
        </w:rPr>
        <w:t xml:space="preserve">Telekom </w:t>
      </w:r>
      <w:r w:rsidR="00CB4C9B">
        <w:rPr>
          <w:rFonts w:ascii="Arial" w:hAnsi="Arial" w:cs="Arial"/>
        </w:rPr>
        <w:t>Technik</w:t>
      </w:r>
      <w:r w:rsidR="00294452">
        <w:rPr>
          <w:rFonts w:ascii="Arial" w:hAnsi="Arial" w:cs="Arial"/>
        </w:rPr>
        <w:t xml:space="preserve"> GmbH</w:t>
      </w:r>
      <w:r w:rsidR="00C73A92">
        <w:rPr>
          <w:rFonts w:ascii="Arial" w:hAnsi="Arial" w:cs="Arial"/>
        </w:rPr>
        <w:t xml:space="preserve">, </w:t>
      </w:r>
      <w:r w:rsidR="00CB4C9B">
        <w:rPr>
          <w:rFonts w:ascii="Arial" w:hAnsi="Arial" w:cs="Arial"/>
        </w:rPr>
        <w:t>Mainz</w:t>
      </w:r>
    </w:p>
    <w:p w:rsidR="00757801" w:rsidRDefault="00C73A92" w:rsidP="00294452">
      <w:pPr>
        <w:numPr>
          <w:ilvl w:val="0"/>
          <w:numId w:val="6"/>
        </w:numPr>
        <w:tabs>
          <w:tab w:val="clear" w:pos="1440"/>
          <w:tab w:val="num" w:pos="993"/>
        </w:tabs>
        <w:ind w:left="993" w:hanging="426"/>
        <w:rPr>
          <w:rFonts w:ascii="Arial" w:hAnsi="Arial" w:cs="Arial"/>
        </w:rPr>
      </w:pPr>
      <w:proofErr w:type="spellStart"/>
      <w:r>
        <w:rPr>
          <w:rFonts w:ascii="Arial" w:hAnsi="Arial" w:cs="Arial"/>
        </w:rPr>
        <w:t>Westnetz</w:t>
      </w:r>
      <w:proofErr w:type="spellEnd"/>
      <w:r>
        <w:rPr>
          <w:rFonts w:ascii="Arial" w:hAnsi="Arial" w:cs="Arial"/>
        </w:rPr>
        <w:t xml:space="preserve"> GmbH, Idar-Oberstein</w:t>
      </w:r>
    </w:p>
    <w:p w:rsidR="00757801" w:rsidRDefault="00C73A92" w:rsidP="008E79E1">
      <w:pPr>
        <w:numPr>
          <w:ilvl w:val="0"/>
          <w:numId w:val="6"/>
        </w:numPr>
        <w:tabs>
          <w:tab w:val="clear" w:pos="1440"/>
          <w:tab w:val="num" w:pos="993"/>
        </w:tabs>
        <w:ind w:left="993" w:hanging="426"/>
        <w:rPr>
          <w:rFonts w:ascii="Arial" w:hAnsi="Arial" w:cs="Arial"/>
        </w:rPr>
      </w:pPr>
      <w:r>
        <w:rPr>
          <w:rFonts w:ascii="Arial" w:hAnsi="Arial" w:cs="Arial"/>
        </w:rPr>
        <w:t xml:space="preserve">Verbandsgemeindewerke </w:t>
      </w:r>
      <w:r w:rsidR="00CB4C9B">
        <w:rPr>
          <w:rFonts w:ascii="Arial" w:hAnsi="Arial" w:cs="Arial"/>
        </w:rPr>
        <w:t>Kirner Land</w:t>
      </w:r>
    </w:p>
    <w:p w:rsidR="00AA7424" w:rsidRPr="00757801" w:rsidRDefault="00CB4C9B" w:rsidP="008E79E1">
      <w:pPr>
        <w:numPr>
          <w:ilvl w:val="0"/>
          <w:numId w:val="6"/>
        </w:numPr>
        <w:tabs>
          <w:tab w:val="clear" w:pos="1440"/>
          <w:tab w:val="num" w:pos="993"/>
        </w:tabs>
        <w:ind w:left="993" w:hanging="426"/>
        <w:rPr>
          <w:rFonts w:ascii="Arial" w:hAnsi="Arial" w:cs="Arial"/>
        </w:rPr>
      </w:pPr>
      <w:proofErr w:type="spellStart"/>
      <w:r>
        <w:rPr>
          <w:rFonts w:ascii="Arial" w:hAnsi="Arial" w:cs="Arial"/>
        </w:rPr>
        <w:t>Pfalzgas</w:t>
      </w:r>
      <w:proofErr w:type="spellEnd"/>
      <w:r>
        <w:rPr>
          <w:rFonts w:ascii="Arial" w:hAnsi="Arial" w:cs="Arial"/>
        </w:rPr>
        <w:t xml:space="preserve"> GmbH, Frankenthal</w:t>
      </w:r>
    </w:p>
    <w:p w:rsidR="00757801" w:rsidRPr="00757801" w:rsidRDefault="00757801" w:rsidP="00757801">
      <w:pPr>
        <w:numPr>
          <w:ilvl w:val="0"/>
          <w:numId w:val="6"/>
        </w:numPr>
        <w:tabs>
          <w:tab w:val="clear" w:pos="1440"/>
          <w:tab w:val="num" w:pos="993"/>
        </w:tabs>
        <w:ind w:left="993" w:hanging="426"/>
        <w:rPr>
          <w:rFonts w:ascii="Arial" w:hAnsi="Arial" w:cs="Arial"/>
        </w:rPr>
      </w:pPr>
      <w:proofErr w:type="spellStart"/>
      <w:r w:rsidRPr="00757801">
        <w:rPr>
          <w:rFonts w:ascii="Arial" w:hAnsi="Arial" w:cs="Arial"/>
        </w:rPr>
        <w:t>Creos</w:t>
      </w:r>
      <w:proofErr w:type="spellEnd"/>
      <w:r w:rsidRPr="00757801">
        <w:rPr>
          <w:rFonts w:ascii="Arial" w:hAnsi="Arial" w:cs="Arial"/>
        </w:rPr>
        <w:t xml:space="preserve"> Deutschland GmbH, </w:t>
      </w:r>
      <w:r w:rsidR="00CB4C9B">
        <w:rPr>
          <w:rFonts w:ascii="Arial" w:hAnsi="Arial" w:cs="Arial"/>
        </w:rPr>
        <w:t>Homburg</w:t>
      </w:r>
    </w:p>
    <w:p w:rsidR="00757801" w:rsidRPr="00757801" w:rsidRDefault="00757801" w:rsidP="00757801">
      <w:pPr>
        <w:numPr>
          <w:ilvl w:val="0"/>
          <w:numId w:val="6"/>
        </w:numPr>
        <w:tabs>
          <w:tab w:val="clear" w:pos="1440"/>
          <w:tab w:val="num" w:pos="993"/>
        </w:tabs>
        <w:ind w:left="993" w:hanging="426"/>
        <w:rPr>
          <w:rFonts w:ascii="Arial" w:hAnsi="Arial" w:cs="Arial"/>
        </w:rPr>
      </w:pPr>
      <w:r w:rsidRPr="00757801">
        <w:rPr>
          <w:rFonts w:ascii="Arial" w:hAnsi="Arial" w:cs="Arial"/>
        </w:rPr>
        <w:t>Fernleitungsbetriebsgesellschaft, Idar-Oberstein</w:t>
      </w:r>
    </w:p>
    <w:p w:rsidR="00757801" w:rsidRDefault="00757801" w:rsidP="00757801">
      <w:pPr>
        <w:numPr>
          <w:ilvl w:val="0"/>
          <w:numId w:val="6"/>
        </w:numPr>
        <w:tabs>
          <w:tab w:val="clear" w:pos="1440"/>
          <w:tab w:val="num" w:pos="993"/>
        </w:tabs>
        <w:ind w:left="993" w:hanging="426"/>
        <w:rPr>
          <w:rFonts w:ascii="Arial" w:hAnsi="Arial" w:cs="Arial"/>
        </w:rPr>
      </w:pPr>
      <w:r w:rsidRPr="00757801">
        <w:rPr>
          <w:rFonts w:ascii="Arial" w:hAnsi="Arial" w:cs="Arial"/>
        </w:rPr>
        <w:t>Kabel Deutschland, Trier</w:t>
      </w:r>
    </w:p>
    <w:p w:rsidR="00757801" w:rsidRPr="00757801" w:rsidRDefault="00757801" w:rsidP="00757801">
      <w:pPr>
        <w:ind w:left="567" w:hanging="709"/>
        <w:rPr>
          <w:rFonts w:ascii="Arial" w:hAnsi="Arial" w:cs="Arial"/>
        </w:rPr>
      </w:pPr>
    </w:p>
    <w:p w:rsidR="00757801" w:rsidRPr="00757801" w:rsidRDefault="00757801" w:rsidP="00477F2E">
      <w:pPr>
        <w:ind w:left="567"/>
        <w:jc w:val="both"/>
        <w:rPr>
          <w:rFonts w:ascii="Arial" w:hAnsi="Arial" w:cs="Arial"/>
        </w:rPr>
      </w:pPr>
      <w:r w:rsidRPr="00757801">
        <w:rPr>
          <w:rFonts w:ascii="Arial" w:hAnsi="Arial" w:cs="Arial"/>
        </w:rPr>
        <w:t xml:space="preserve">Die Beteiligung erfolgte mit Schreiben vom </w:t>
      </w:r>
      <w:r w:rsidR="00CB4C9B">
        <w:rPr>
          <w:rFonts w:ascii="Arial" w:hAnsi="Arial" w:cs="Arial"/>
        </w:rPr>
        <w:t>09.07.20</w:t>
      </w:r>
      <w:r w:rsidRPr="006C5675">
        <w:rPr>
          <w:rFonts w:ascii="Arial" w:hAnsi="Arial" w:cs="Arial"/>
        </w:rPr>
        <w:t>.</w:t>
      </w:r>
      <w:r w:rsidRPr="00757801">
        <w:rPr>
          <w:rFonts w:ascii="Arial" w:hAnsi="Arial" w:cs="Arial"/>
        </w:rPr>
        <w:t xml:space="preserve"> Des Weiteren wurden alle von der Maßnahme betroffenen Grundstückseigentümer angesprochen und entsprechend unterrichtet. </w:t>
      </w:r>
    </w:p>
    <w:p w:rsidR="00757801" w:rsidRPr="00757801" w:rsidRDefault="00757801" w:rsidP="00757801">
      <w:pPr>
        <w:tabs>
          <w:tab w:val="num" w:pos="709"/>
        </w:tabs>
        <w:spacing w:line="264" w:lineRule="atLeast"/>
        <w:ind w:left="567" w:hanging="567"/>
        <w:jc w:val="both"/>
        <w:rPr>
          <w:rFonts w:ascii="Arial" w:hAnsi="Arial" w:cs="Arial"/>
        </w:rPr>
      </w:pPr>
      <w:r w:rsidRPr="00757801">
        <w:rPr>
          <w:rFonts w:ascii="Arial" w:hAnsi="Arial" w:cs="Arial"/>
        </w:rPr>
        <w:tab/>
      </w:r>
    </w:p>
    <w:p w:rsidR="00CC6D2C" w:rsidRPr="00757801" w:rsidRDefault="00CC6D2C" w:rsidP="00757801">
      <w:pPr>
        <w:tabs>
          <w:tab w:val="num" w:pos="709"/>
        </w:tabs>
        <w:spacing w:line="264" w:lineRule="atLeast"/>
        <w:ind w:left="567" w:hanging="567"/>
        <w:jc w:val="both"/>
        <w:rPr>
          <w:rFonts w:ascii="Arial" w:hAnsi="Arial" w:cs="Arial"/>
        </w:rPr>
      </w:pPr>
    </w:p>
    <w:p w:rsidR="008E79E1" w:rsidRDefault="00BA2ED8" w:rsidP="007E22CC">
      <w:pPr>
        <w:numPr>
          <w:ilvl w:val="0"/>
          <w:numId w:val="1"/>
        </w:numPr>
        <w:tabs>
          <w:tab w:val="clear" w:pos="3348"/>
          <w:tab w:val="num" w:pos="567"/>
        </w:tabs>
        <w:ind w:left="567" w:hanging="567"/>
        <w:jc w:val="both"/>
        <w:rPr>
          <w:rFonts w:ascii="Arial" w:hAnsi="Arial" w:cs="Arial"/>
        </w:rPr>
      </w:pPr>
      <w:r>
        <w:rPr>
          <w:rFonts w:ascii="Arial" w:hAnsi="Arial" w:cs="Arial"/>
        </w:rPr>
        <w:t xml:space="preserve">Die Entbehrlichkeit der Planfeststellung / Plangenehmigung ist begründet. Der </w:t>
      </w:r>
      <w:r w:rsidR="008E79E1">
        <w:rPr>
          <w:rFonts w:ascii="Arial" w:hAnsi="Arial" w:cs="Arial"/>
        </w:rPr>
        <w:t>L</w:t>
      </w:r>
      <w:r>
        <w:rPr>
          <w:rFonts w:ascii="Arial" w:hAnsi="Arial" w:cs="Arial"/>
        </w:rPr>
        <w:t>andesbetrieb Mobilität Bad Kreuznach ist für die Entbehr</w:t>
      </w:r>
      <w:r w:rsidR="005449DA">
        <w:rPr>
          <w:rFonts w:ascii="Arial" w:hAnsi="Arial" w:cs="Arial"/>
        </w:rPr>
        <w:t>lichkeits</w:t>
      </w:r>
      <w:r w:rsidR="00AA7424">
        <w:rPr>
          <w:rFonts w:ascii="Arial" w:hAnsi="Arial" w:cs="Arial"/>
        </w:rPr>
        <w:t>entscheidung nach § 74 Abs. 7</w:t>
      </w:r>
      <w:r>
        <w:rPr>
          <w:rFonts w:ascii="Arial" w:hAnsi="Arial" w:cs="Arial"/>
        </w:rPr>
        <w:t xml:space="preserve"> </w:t>
      </w:r>
      <w:r w:rsidR="00AA7424">
        <w:rPr>
          <w:rFonts w:ascii="Arial" w:hAnsi="Arial" w:cs="Arial"/>
        </w:rPr>
        <w:t xml:space="preserve">Verwaltungsverfahrensgesetz </w:t>
      </w:r>
      <w:r>
        <w:rPr>
          <w:rFonts w:ascii="Arial" w:hAnsi="Arial" w:cs="Arial"/>
        </w:rPr>
        <w:t xml:space="preserve">zuständig. </w:t>
      </w:r>
    </w:p>
    <w:p w:rsidR="008E79E1" w:rsidRPr="008E79E1" w:rsidRDefault="008E79E1" w:rsidP="008E79E1">
      <w:pPr>
        <w:jc w:val="both"/>
        <w:rPr>
          <w:rFonts w:ascii="Arial" w:hAnsi="Arial" w:cs="Arial"/>
        </w:rPr>
      </w:pPr>
    </w:p>
    <w:p w:rsidR="008E79E1" w:rsidRPr="008E79E1" w:rsidRDefault="008E79E1" w:rsidP="008E79E1">
      <w:pPr>
        <w:ind w:left="567"/>
        <w:jc w:val="both"/>
        <w:rPr>
          <w:rFonts w:ascii="Arial" w:hAnsi="Arial" w:cs="Arial"/>
        </w:rPr>
      </w:pPr>
      <w:r w:rsidRPr="008E79E1">
        <w:rPr>
          <w:rFonts w:ascii="Arial" w:hAnsi="Arial" w:cs="Arial"/>
        </w:rPr>
        <w:t xml:space="preserve">Im Übrigen wird auf die Ausführungen zur Notwendigkeit der Maßnahme im Erläuterungsbericht hingewiesen. </w:t>
      </w:r>
    </w:p>
    <w:p w:rsidR="008E79E1" w:rsidRPr="008E79E1" w:rsidRDefault="008E79E1" w:rsidP="008E79E1">
      <w:pPr>
        <w:ind w:left="993" w:hanging="709"/>
        <w:jc w:val="both"/>
        <w:rPr>
          <w:rFonts w:ascii="Arial" w:hAnsi="Arial" w:cs="Arial"/>
        </w:rPr>
      </w:pPr>
    </w:p>
    <w:p w:rsidR="008E79E1" w:rsidRPr="008E79E1" w:rsidRDefault="008E79E1" w:rsidP="008E79E1">
      <w:pPr>
        <w:ind w:left="567"/>
        <w:jc w:val="both"/>
        <w:rPr>
          <w:rFonts w:ascii="Arial" w:hAnsi="Arial" w:cs="Arial"/>
        </w:rPr>
      </w:pPr>
      <w:r w:rsidRPr="008E79E1">
        <w:rPr>
          <w:rFonts w:ascii="Arial" w:hAnsi="Arial" w:cs="Arial"/>
        </w:rPr>
        <w:t>Da alle Betroffenen (Privatbetroffene und Träger öffentlicher Belange) zu dem Vorhaben ihre Zustimmung erteilt haben, kann die Straßenbaumaßnahme ohne vorherige Planfeststellung bzw. Plangenehmigung durchgeführt werden.</w:t>
      </w:r>
    </w:p>
    <w:p w:rsidR="00BA2ED8" w:rsidRPr="008E79E1" w:rsidRDefault="00BA2ED8" w:rsidP="00757801">
      <w:pPr>
        <w:tabs>
          <w:tab w:val="num" w:pos="567"/>
        </w:tabs>
        <w:ind w:left="567" w:hanging="567"/>
        <w:jc w:val="both"/>
        <w:rPr>
          <w:rFonts w:ascii="Arial" w:hAnsi="Arial" w:cs="Arial"/>
        </w:rPr>
      </w:pPr>
    </w:p>
    <w:p w:rsidR="00F36C9E" w:rsidRPr="008E79E1" w:rsidRDefault="00F36C9E" w:rsidP="008E79E1">
      <w:pPr>
        <w:tabs>
          <w:tab w:val="num" w:pos="567"/>
        </w:tabs>
        <w:ind w:left="567" w:hanging="567"/>
        <w:jc w:val="both"/>
        <w:rPr>
          <w:rFonts w:ascii="Arial" w:hAnsi="Arial" w:cs="Arial"/>
        </w:rPr>
      </w:pPr>
    </w:p>
    <w:p w:rsidR="000F7D2D" w:rsidRPr="00984C6F" w:rsidRDefault="00CC6D2C" w:rsidP="000F7D2D">
      <w:pPr>
        <w:pStyle w:val="Textkrper"/>
        <w:numPr>
          <w:ilvl w:val="0"/>
          <w:numId w:val="1"/>
        </w:numPr>
        <w:tabs>
          <w:tab w:val="clear" w:pos="3348"/>
          <w:tab w:val="num" w:pos="567"/>
        </w:tabs>
        <w:ind w:left="567" w:hanging="567"/>
        <w:jc w:val="both"/>
        <w:rPr>
          <w:szCs w:val="24"/>
        </w:rPr>
      </w:pPr>
      <w:r>
        <w:rPr>
          <w:szCs w:val="24"/>
        </w:rPr>
        <w:t xml:space="preserve">Die </w:t>
      </w:r>
      <w:r w:rsidR="0095514D">
        <w:rPr>
          <w:szCs w:val="24"/>
        </w:rPr>
        <w:t xml:space="preserve">schriftlichen Zustimmungen der privatbetroffenen Grundstückseigentümer </w:t>
      </w:r>
      <w:r w:rsidR="00C73A92">
        <w:rPr>
          <w:szCs w:val="24"/>
        </w:rPr>
        <w:t>liegen</w:t>
      </w:r>
      <w:r w:rsidR="005449DA">
        <w:rPr>
          <w:szCs w:val="24"/>
        </w:rPr>
        <w:t xml:space="preserve"> vor</w:t>
      </w:r>
      <w:r w:rsidR="00C73A92">
        <w:rPr>
          <w:szCs w:val="24"/>
        </w:rPr>
        <w:t xml:space="preserve">. </w:t>
      </w:r>
      <w:r w:rsidR="00C73A92" w:rsidRPr="003C541F">
        <w:rPr>
          <w:rFonts w:cs="Arial"/>
        </w:rPr>
        <w:t>Soweit die erforderlichen Bauerlaubnisse nicht erteilt wurden, ist dem durch entsprechende Planänderungen Rechnung getragen worden</w:t>
      </w:r>
      <w:r w:rsidR="00C73A92">
        <w:rPr>
          <w:rFonts w:cs="Arial"/>
        </w:rPr>
        <w:t>.</w:t>
      </w:r>
    </w:p>
    <w:p w:rsidR="00984C6F" w:rsidRPr="000F7D2D" w:rsidRDefault="00984C6F" w:rsidP="00984C6F">
      <w:pPr>
        <w:pStyle w:val="Textkrper"/>
        <w:ind w:left="567"/>
        <w:jc w:val="both"/>
        <w:rPr>
          <w:szCs w:val="24"/>
        </w:rPr>
      </w:pPr>
    </w:p>
    <w:p w:rsidR="000F7D2D" w:rsidRPr="000F7D2D" w:rsidRDefault="00AD7B8F" w:rsidP="000F7D2D">
      <w:pPr>
        <w:pStyle w:val="Textkrper"/>
        <w:ind w:left="567"/>
        <w:jc w:val="both"/>
        <w:rPr>
          <w:szCs w:val="24"/>
        </w:rPr>
      </w:pPr>
      <w:r>
        <w:rPr>
          <w:rFonts w:cs="Arial"/>
        </w:rPr>
        <w:t xml:space="preserve">Die Ortsgemeinde </w:t>
      </w:r>
      <w:proofErr w:type="spellStart"/>
      <w:r>
        <w:rPr>
          <w:rFonts w:cs="Arial"/>
        </w:rPr>
        <w:t>Simmertal</w:t>
      </w:r>
      <w:proofErr w:type="spellEnd"/>
      <w:r>
        <w:rPr>
          <w:rFonts w:cs="Arial"/>
        </w:rPr>
        <w:t xml:space="preserve"> weist darauf hin, dass sich im Bereich des geplanten Radweges eine Schranke befindet, die aus einer Verpflichtung aus einem Tauschvertrag mit Herrn Karl Heinz Lanz </w:t>
      </w:r>
      <w:r w:rsidR="004526F8">
        <w:rPr>
          <w:rFonts w:cs="Arial"/>
        </w:rPr>
        <w:t xml:space="preserve">als Durchfahrtssperre </w:t>
      </w:r>
      <w:r>
        <w:rPr>
          <w:rFonts w:cs="Arial"/>
        </w:rPr>
        <w:t xml:space="preserve">errichtet wurde. Diese könnte durch einen Posten ersetzt werden. Im Zuge der Bauausführung </w:t>
      </w:r>
      <w:r w:rsidR="004526F8">
        <w:rPr>
          <w:rFonts w:cs="Arial"/>
        </w:rPr>
        <w:t xml:space="preserve">ist mit der Ortsgemeinde Kontakt aufzunehmen, um eine einvernehmliche Lösung zu finden. </w:t>
      </w:r>
      <w:r>
        <w:rPr>
          <w:rFonts w:cs="Arial"/>
        </w:rPr>
        <w:t xml:space="preserve">Der Vermerk ist als </w:t>
      </w:r>
      <w:r w:rsidR="000F7D2D" w:rsidRPr="000F7D2D">
        <w:rPr>
          <w:rFonts w:cs="Arial"/>
          <w:b/>
        </w:rPr>
        <w:t>Anlage 1</w:t>
      </w:r>
      <w:r w:rsidRPr="00AD7B8F">
        <w:rPr>
          <w:rFonts w:cs="Arial"/>
        </w:rPr>
        <w:t xml:space="preserve"> beigefügt.</w:t>
      </w:r>
    </w:p>
    <w:p w:rsidR="00C73A92" w:rsidRDefault="00C73A92" w:rsidP="00C73A92">
      <w:pPr>
        <w:pStyle w:val="Textkrper"/>
        <w:ind w:left="567"/>
        <w:jc w:val="both"/>
        <w:rPr>
          <w:szCs w:val="24"/>
        </w:rPr>
      </w:pPr>
    </w:p>
    <w:p w:rsidR="004526F8" w:rsidRPr="003F3FD4" w:rsidRDefault="004526F8" w:rsidP="00171E79">
      <w:pPr>
        <w:tabs>
          <w:tab w:val="num" w:pos="567"/>
        </w:tabs>
        <w:ind w:left="567"/>
        <w:jc w:val="both"/>
        <w:rPr>
          <w:rFonts w:ascii="Arial" w:hAnsi="Arial" w:cs="Arial"/>
          <w:color w:val="FF0000"/>
        </w:rPr>
      </w:pPr>
    </w:p>
    <w:p w:rsidR="00A6762D" w:rsidRPr="00EF4ABB" w:rsidRDefault="007E22CC" w:rsidP="007E22CC">
      <w:pPr>
        <w:ind w:left="567" w:hanging="567"/>
        <w:jc w:val="both"/>
        <w:rPr>
          <w:rFonts w:ascii="Arial" w:hAnsi="Arial" w:cs="Arial"/>
        </w:rPr>
      </w:pPr>
      <w:r w:rsidRPr="00EF4ABB">
        <w:rPr>
          <w:rFonts w:ascii="Arial" w:hAnsi="Arial" w:cs="Arial"/>
          <w:b/>
          <w:bCs/>
        </w:rPr>
        <w:t>IV.</w:t>
      </w:r>
      <w:r w:rsidRPr="00EF4ABB">
        <w:rPr>
          <w:rFonts w:ascii="Arial" w:hAnsi="Arial" w:cs="Arial"/>
        </w:rPr>
        <w:tab/>
      </w:r>
      <w:r w:rsidR="00BA2ED8" w:rsidRPr="00EF4ABB">
        <w:rPr>
          <w:rFonts w:ascii="Arial" w:hAnsi="Arial" w:cs="Arial"/>
        </w:rPr>
        <w:t>Die schriftlichen Zustimmungen der Träger öffentlicher Belange</w:t>
      </w:r>
      <w:r w:rsidR="00A6762D" w:rsidRPr="00EF4ABB">
        <w:rPr>
          <w:rFonts w:ascii="Arial" w:hAnsi="Arial" w:cs="Arial"/>
        </w:rPr>
        <w:t xml:space="preserve"> liegen ebenfalls alle vor. Die in den Stellungnahmen enthaltenen Auflagen und Anmerkungen sind </w:t>
      </w:r>
      <w:r w:rsidR="00A6762D" w:rsidRPr="00EF4ABB">
        <w:rPr>
          <w:rFonts w:ascii="Arial" w:hAnsi="Arial" w:cs="Arial"/>
        </w:rPr>
        <w:lastRenderedPageBreak/>
        <w:t xml:space="preserve">bei der Baudurchführung zwingend zu beachten. Diese sind teilweise der Entscheidung als Anlage beigefügt. Insbesondere hat die Baudurchführung </w:t>
      </w:r>
      <w:proofErr w:type="gramStart"/>
      <w:r w:rsidR="00A6762D" w:rsidRPr="00EF4ABB">
        <w:rPr>
          <w:rFonts w:ascii="Arial" w:hAnsi="Arial" w:cs="Arial"/>
        </w:rPr>
        <w:t>nach folgenden</w:t>
      </w:r>
      <w:proofErr w:type="gramEnd"/>
      <w:r w:rsidR="00A6762D" w:rsidRPr="00EF4ABB">
        <w:rPr>
          <w:rFonts w:ascii="Arial" w:hAnsi="Arial" w:cs="Arial"/>
        </w:rPr>
        <w:t xml:space="preserve"> Maßgaben zu erfolgen:</w:t>
      </w:r>
    </w:p>
    <w:p w:rsidR="00A6762D" w:rsidRPr="00EF4ABB" w:rsidRDefault="00A6762D" w:rsidP="00A6762D">
      <w:pPr>
        <w:jc w:val="both"/>
        <w:rPr>
          <w:rFonts w:ascii="Arial" w:hAnsi="Arial" w:cs="Arial"/>
        </w:rPr>
      </w:pPr>
    </w:p>
    <w:p w:rsidR="00A6762D" w:rsidRPr="00EF4ABB" w:rsidRDefault="00A6762D" w:rsidP="00F04980">
      <w:pPr>
        <w:ind w:left="1276" w:hanging="709"/>
        <w:jc w:val="both"/>
        <w:rPr>
          <w:rFonts w:ascii="Arial" w:hAnsi="Arial" w:cs="Arial"/>
        </w:rPr>
      </w:pPr>
      <w:r w:rsidRPr="00EF4ABB">
        <w:rPr>
          <w:rFonts w:ascii="Arial" w:hAnsi="Arial" w:cs="Arial"/>
          <w:b/>
        </w:rPr>
        <w:t>IV/1.</w:t>
      </w:r>
      <w:r w:rsidRPr="00EF4ABB">
        <w:rPr>
          <w:rFonts w:ascii="Arial" w:hAnsi="Arial" w:cs="Arial"/>
        </w:rPr>
        <w:t xml:space="preserve"> Im Ausbaubereich befinden sich Versorgungsleitungen folgender Unternehmen</w:t>
      </w:r>
      <w:r w:rsidR="00160433" w:rsidRPr="00EF4ABB">
        <w:rPr>
          <w:rFonts w:ascii="Arial" w:hAnsi="Arial" w:cs="Arial"/>
        </w:rPr>
        <w:t xml:space="preserve"> (siehe </w:t>
      </w:r>
      <w:r w:rsidR="00160433" w:rsidRPr="00EF4ABB">
        <w:rPr>
          <w:rFonts w:ascii="Arial" w:hAnsi="Arial" w:cs="Arial"/>
          <w:b/>
          <w:bCs/>
        </w:rPr>
        <w:t xml:space="preserve">Anlage </w:t>
      </w:r>
      <w:r w:rsidR="000F7D2D" w:rsidRPr="00EF4ABB">
        <w:rPr>
          <w:rFonts w:ascii="Arial" w:hAnsi="Arial" w:cs="Arial"/>
          <w:b/>
          <w:bCs/>
        </w:rPr>
        <w:t>2</w:t>
      </w:r>
      <w:r w:rsidR="00160433" w:rsidRPr="00EF4ABB">
        <w:rPr>
          <w:rFonts w:ascii="Arial" w:hAnsi="Arial" w:cs="Arial"/>
        </w:rPr>
        <w:t>)</w:t>
      </w:r>
      <w:r w:rsidRPr="00EF4ABB">
        <w:rPr>
          <w:rFonts w:ascii="Arial" w:hAnsi="Arial" w:cs="Arial"/>
        </w:rPr>
        <w:t xml:space="preserve">: </w:t>
      </w:r>
    </w:p>
    <w:p w:rsidR="00A6762D" w:rsidRPr="00EF4ABB" w:rsidRDefault="00A6762D" w:rsidP="00A5635C">
      <w:pPr>
        <w:ind w:left="1276" w:hanging="709"/>
        <w:jc w:val="both"/>
        <w:rPr>
          <w:rFonts w:ascii="Arial" w:hAnsi="Arial" w:cs="Arial"/>
        </w:rPr>
      </w:pPr>
    </w:p>
    <w:p w:rsidR="00EF4ABB" w:rsidRDefault="004526F8" w:rsidP="00D331F1">
      <w:pPr>
        <w:numPr>
          <w:ilvl w:val="0"/>
          <w:numId w:val="4"/>
        </w:numPr>
        <w:tabs>
          <w:tab w:val="clear" w:pos="2135"/>
          <w:tab w:val="num" w:pos="1701"/>
        </w:tabs>
        <w:spacing w:line="264" w:lineRule="atLeast"/>
        <w:ind w:left="1276" w:firstLine="0"/>
        <w:jc w:val="both"/>
        <w:rPr>
          <w:rFonts w:ascii="Arial" w:hAnsi="Arial" w:cs="Arial"/>
        </w:rPr>
      </w:pPr>
      <w:r>
        <w:rPr>
          <w:rFonts w:ascii="Arial" w:hAnsi="Arial" w:cs="Arial"/>
        </w:rPr>
        <w:t>Deutsche Telekom Technik GmbH</w:t>
      </w:r>
    </w:p>
    <w:p w:rsidR="004526F8" w:rsidRPr="00EF4ABB" w:rsidRDefault="004526F8" w:rsidP="00D331F1">
      <w:pPr>
        <w:numPr>
          <w:ilvl w:val="0"/>
          <w:numId w:val="4"/>
        </w:numPr>
        <w:tabs>
          <w:tab w:val="clear" w:pos="2135"/>
          <w:tab w:val="num" w:pos="1701"/>
        </w:tabs>
        <w:spacing w:line="264" w:lineRule="atLeast"/>
        <w:ind w:left="1276" w:firstLine="0"/>
        <w:jc w:val="both"/>
        <w:rPr>
          <w:rFonts w:ascii="Arial" w:hAnsi="Arial" w:cs="Arial"/>
        </w:rPr>
      </w:pPr>
      <w:proofErr w:type="spellStart"/>
      <w:r>
        <w:rPr>
          <w:rFonts w:ascii="Arial" w:hAnsi="Arial" w:cs="Arial"/>
        </w:rPr>
        <w:t>Westnetz</w:t>
      </w:r>
      <w:proofErr w:type="spellEnd"/>
      <w:r>
        <w:rPr>
          <w:rFonts w:ascii="Arial" w:hAnsi="Arial" w:cs="Arial"/>
        </w:rPr>
        <w:t xml:space="preserve"> GmbH</w:t>
      </w:r>
    </w:p>
    <w:p w:rsidR="0068668B" w:rsidRDefault="0068668B" w:rsidP="0068668B">
      <w:pPr>
        <w:spacing w:line="264" w:lineRule="atLeast"/>
        <w:ind w:left="1276"/>
        <w:jc w:val="both"/>
        <w:rPr>
          <w:rFonts w:ascii="Arial" w:hAnsi="Arial" w:cs="Arial"/>
        </w:rPr>
      </w:pPr>
    </w:p>
    <w:p w:rsidR="00FB5523" w:rsidRPr="00EF4ABB" w:rsidRDefault="00FB5523" w:rsidP="00A5635C">
      <w:pPr>
        <w:ind w:left="1276"/>
        <w:jc w:val="both"/>
        <w:rPr>
          <w:rFonts w:ascii="Arial" w:hAnsi="Arial" w:cs="Arial"/>
        </w:rPr>
      </w:pPr>
      <w:r w:rsidRPr="00EF4ABB">
        <w:rPr>
          <w:rFonts w:ascii="Arial" w:hAnsi="Arial" w:cs="Arial"/>
        </w:rPr>
        <w:t>Mit den vorgenannten Unternehmen ist rechtzeitig vor Baubeginn und Ausschreibung Kontakt im Hinblick auf die Koordination eventuell erforderlicher Sicherungs-/ Verlegungsmaßnahme</w:t>
      </w:r>
      <w:r w:rsidR="005A49F2" w:rsidRPr="00EF4ABB">
        <w:rPr>
          <w:rFonts w:ascii="Arial" w:hAnsi="Arial" w:cs="Arial"/>
        </w:rPr>
        <w:t>n</w:t>
      </w:r>
      <w:r w:rsidRPr="00EF4ABB">
        <w:rPr>
          <w:rFonts w:ascii="Arial" w:hAnsi="Arial" w:cs="Arial"/>
        </w:rPr>
        <w:t xml:space="preserve"> bzw. Einweisung in die genaue Lage der Leitungen aufzunehmen. Die Kostentragung für evtl. Leitungsverlegung richtet sich nach den bestehenden Verträgen bzw. den gesetzlichen Bestimmungen.</w:t>
      </w:r>
    </w:p>
    <w:p w:rsidR="00487DA3" w:rsidRPr="00EF4ABB" w:rsidRDefault="00487DA3" w:rsidP="00A5635C">
      <w:pPr>
        <w:ind w:left="1276" w:hanging="709"/>
        <w:jc w:val="both"/>
        <w:rPr>
          <w:rFonts w:ascii="Arial" w:hAnsi="Arial" w:cs="Arial"/>
        </w:rPr>
      </w:pPr>
    </w:p>
    <w:p w:rsidR="00A1522C" w:rsidRPr="00D907E9" w:rsidRDefault="00E93E84" w:rsidP="00170E28">
      <w:pPr>
        <w:ind w:left="1276" w:hanging="709"/>
        <w:jc w:val="both"/>
        <w:rPr>
          <w:rFonts w:ascii="Arial" w:hAnsi="Arial" w:cs="Arial"/>
        </w:rPr>
      </w:pPr>
      <w:r>
        <w:rPr>
          <w:rFonts w:ascii="Arial" w:hAnsi="Arial" w:cs="Arial"/>
          <w:b/>
        </w:rPr>
        <w:t>IV/2</w:t>
      </w:r>
      <w:r w:rsidR="009D1123" w:rsidRPr="00C56C0D">
        <w:rPr>
          <w:rFonts w:ascii="Arial" w:hAnsi="Arial" w:cs="Arial"/>
          <w:b/>
        </w:rPr>
        <w:t>.</w:t>
      </w:r>
      <w:r w:rsidR="009D1123" w:rsidRPr="00C56C0D">
        <w:rPr>
          <w:rFonts w:ascii="Arial" w:hAnsi="Arial" w:cs="Arial"/>
        </w:rPr>
        <w:tab/>
      </w:r>
      <w:r w:rsidR="009D1123" w:rsidRPr="00D907E9">
        <w:rPr>
          <w:rFonts w:ascii="Arial" w:hAnsi="Arial" w:cs="Arial"/>
        </w:rPr>
        <w:t xml:space="preserve">Die Ortsgemeinde </w:t>
      </w:r>
      <w:proofErr w:type="spellStart"/>
      <w:r w:rsidR="00C85072">
        <w:rPr>
          <w:rFonts w:ascii="Arial" w:hAnsi="Arial" w:cs="Arial"/>
        </w:rPr>
        <w:t>Simmertal</w:t>
      </w:r>
      <w:proofErr w:type="spellEnd"/>
      <w:r w:rsidR="009D1123" w:rsidRPr="00D907E9">
        <w:rPr>
          <w:rFonts w:ascii="Arial" w:hAnsi="Arial" w:cs="Arial"/>
        </w:rPr>
        <w:t xml:space="preserve"> </w:t>
      </w:r>
      <w:r w:rsidR="00F04980" w:rsidRPr="00D907E9">
        <w:rPr>
          <w:rFonts w:ascii="Arial" w:hAnsi="Arial" w:cs="Arial"/>
        </w:rPr>
        <w:t xml:space="preserve">hat </w:t>
      </w:r>
      <w:r w:rsidR="006D54EE" w:rsidRPr="00D907E9">
        <w:rPr>
          <w:rFonts w:ascii="Arial" w:hAnsi="Arial" w:cs="Arial"/>
        </w:rPr>
        <w:t>dem Bau eines kombinierten Rad-</w:t>
      </w:r>
      <w:r w:rsidR="009D1123" w:rsidRPr="00D907E9">
        <w:rPr>
          <w:rFonts w:ascii="Arial" w:hAnsi="Arial" w:cs="Arial"/>
        </w:rPr>
        <w:t>/ Wirtschaftsweges</w:t>
      </w:r>
      <w:r w:rsidR="00A1522C" w:rsidRPr="00D907E9">
        <w:rPr>
          <w:rFonts w:ascii="Arial" w:hAnsi="Arial" w:cs="Arial"/>
          <w:bCs/>
        </w:rPr>
        <w:t xml:space="preserve"> </w:t>
      </w:r>
      <w:r w:rsidR="00951992" w:rsidRPr="00D907E9">
        <w:rPr>
          <w:rFonts w:ascii="Arial" w:hAnsi="Arial" w:cs="Arial"/>
          <w:bCs/>
        </w:rPr>
        <w:t xml:space="preserve">in ihrer Gemeinderatssitzung </w:t>
      </w:r>
      <w:r w:rsidR="009D1123" w:rsidRPr="00D907E9">
        <w:rPr>
          <w:rFonts w:ascii="Arial" w:hAnsi="Arial" w:cs="Arial"/>
          <w:bCs/>
        </w:rPr>
        <w:t xml:space="preserve">vom </w:t>
      </w:r>
      <w:r w:rsidR="00C85072">
        <w:rPr>
          <w:rFonts w:ascii="Arial" w:hAnsi="Arial" w:cs="Arial"/>
          <w:bCs/>
        </w:rPr>
        <w:t>25.07.22</w:t>
      </w:r>
      <w:r w:rsidR="005A5ADE" w:rsidRPr="00D907E9">
        <w:rPr>
          <w:rFonts w:ascii="Arial" w:hAnsi="Arial" w:cs="Arial"/>
          <w:bCs/>
        </w:rPr>
        <w:t xml:space="preserve"> </w:t>
      </w:r>
      <w:r w:rsidR="00A1522C" w:rsidRPr="00D907E9">
        <w:rPr>
          <w:rFonts w:ascii="Arial" w:hAnsi="Arial" w:cs="Arial"/>
          <w:bCs/>
        </w:rPr>
        <w:t xml:space="preserve">zugestimmt. </w:t>
      </w:r>
      <w:r w:rsidR="00F04980" w:rsidRPr="00D907E9">
        <w:rPr>
          <w:rFonts w:ascii="Arial" w:hAnsi="Arial" w:cs="Arial"/>
          <w:bCs/>
        </w:rPr>
        <w:t xml:space="preserve">Darüber hinaus wurde mit </w:t>
      </w:r>
      <w:r w:rsidR="00F04980" w:rsidRPr="00D907E9">
        <w:rPr>
          <w:rFonts w:ascii="Arial" w:hAnsi="Arial" w:cs="Arial"/>
        </w:rPr>
        <w:t xml:space="preserve">Datum vom </w:t>
      </w:r>
      <w:r w:rsidR="00C85072">
        <w:rPr>
          <w:rFonts w:ascii="Arial" w:hAnsi="Arial" w:cs="Arial"/>
        </w:rPr>
        <w:t>20.09</w:t>
      </w:r>
      <w:r w:rsidR="00D907E9" w:rsidRPr="00D907E9">
        <w:rPr>
          <w:rFonts w:ascii="Arial" w:hAnsi="Arial" w:cs="Arial"/>
        </w:rPr>
        <w:t>.2</w:t>
      </w:r>
      <w:r w:rsidR="00C85072">
        <w:rPr>
          <w:rFonts w:ascii="Arial" w:hAnsi="Arial" w:cs="Arial"/>
        </w:rPr>
        <w:t>2</w:t>
      </w:r>
      <w:r w:rsidR="002F6FB5" w:rsidRPr="00D907E9">
        <w:rPr>
          <w:rFonts w:ascii="Arial" w:hAnsi="Arial" w:cs="Arial"/>
        </w:rPr>
        <w:t xml:space="preserve">/ </w:t>
      </w:r>
      <w:r w:rsidR="00C85072">
        <w:rPr>
          <w:rFonts w:ascii="Arial" w:hAnsi="Arial" w:cs="Arial"/>
        </w:rPr>
        <w:t>16.11.22</w:t>
      </w:r>
      <w:r w:rsidR="002F6FB5" w:rsidRPr="00D907E9">
        <w:rPr>
          <w:rFonts w:ascii="Arial" w:hAnsi="Arial" w:cs="Arial"/>
        </w:rPr>
        <w:t xml:space="preserve"> </w:t>
      </w:r>
      <w:r w:rsidR="00A1522C" w:rsidRPr="00D907E9">
        <w:rPr>
          <w:rFonts w:ascii="Arial" w:hAnsi="Arial" w:cs="Arial"/>
        </w:rPr>
        <w:t xml:space="preserve">eine Vereinbarung über den Bau und die Unterhaltung </w:t>
      </w:r>
      <w:r w:rsidR="00C56C0D" w:rsidRPr="00D907E9">
        <w:rPr>
          <w:rFonts w:ascii="Arial" w:hAnsi="Arial" w:cs="Arial"/>
        </w:rPr>
        <w:t>des Rad-/ Wirtschaftsweges</w:t>
      </w:r>
      <w:r w:rsidR="0048572D" w:rsidRPr="00D907E9">
        <w:rPr>
          <w:rFonts w:ascii="Arial" w:hAnsi="Arial" w:cs="Arial"/>
        </w:rPr>
        <w:t xml:space="preserve"> </w:t>
      </w:r>
      <w:r w:rsidR="00A1522C" w:rsidRPr="00D907E9">
        <w:rPr>
          <w:rFonts w:ascii="Arial" w:hAnsi="Arial" w:cs="Arial"/>
        </w:rPr>
        <w:t xml:space="preserve">abgeschlossen. Die </w:t>
      </w:r>
      <w:r w:rsidR="0048572D" w:rsidRPr="00D907E9">
        <w:rPr>
          <w:rFonts w:ascii="Arial" w:hAnsi="Arial" w:cs="Arial"/>
        </w:rPr>
        <w:t>hierin getroffenen</w:t>
      </w:r>
      <w:r w:rsidR="00A1522C" w:rsidRPr="00D907E9">
        <w:rPr>
          <w:rFonts w:ascii="Arial" w:hAnsi="Arial" w:cs="Arial"/>
        </w:rPr>
        <w:t xml:space="preserve"> Regelungen sind zu beachten.</w:t>
      </w:r>
    </w:p>
    <w:p w:rsidR="009D1123" w:rsidRDefault="009D1123" w:rsidP="00170E28">
      <w:pPr>
        <w:ind w:left="1276" w:hanging="709"/>
        <w:jc w:val="both"/>
        <w:rPr>
          <w:rFonts w:ascii="Arial" w:hAnsi="Arial" w:cs="Arial"/>
        </w:rPr>
      </w:pPr>
    </w:p>
    <w:p w:rsidR="009D1123" w:rsidRDefault="009D1123" w:rsidP="00170E28">
      <w:pPr>
        <w:ind w:left="1276" w:hanging="709"/>
        <w:jc w:val="both"/>
        <w:rPr>
          <w:rFonts w:ascii="Arial" w:hAnsi="Arial" w:cs="Arial"/>
        </w:rPr>
      </w:pPr>
      <w:r w:rsidRPr="00C56C0D">
        <w:rPr>
          <w:rFonts w:ascii="Arial" w:hAnsi="Arial" w:cs="Arial"/>
          <w:b/>
        </w:rPr>
        <w:t>IV/</w:t>
      </w:r>
      <w:r w:rsidR="00C85072">
        <w:rPr>
          <w:rFonts w:ascii="Arial" w:hAnsi="Arial" w:cs="Arial"/>
          <w:b/>
        </w:rPr>
        <w:t>3</w:t>
      </w:r>
      <w:r w:rsidRPr="00C56C0D">
        <w:rPr>
          <w:rFonts w:ascii="Arial" w:hAnsi="Arial" w:cs="Arial"/>
          <w:b/>
        </w:rPr>
        <w:t>.</w:t>
      </w:r>
      <w:r w:rsidRPr="00C56C0D">
        <w:rPr>
          <w:rFonts w:ascii="Arial" w:hAnsi="Arial" w:cs="Arial"/>
        </w:rPr>
        <w:tab/>
        <w:t xml:space="preserve">Die Verbandsgemeindeverwaltung </w:t>
      </w:r>
      <w:r w:rsidR="00C85072">
        <w:rPr>
          <w:rFonts w:ascii="Arial" w:hAnsi="Arial" w:cs="Arial"/>
        </w:rPr>
        <w:t>Kirner Land</w:t>
      </w:r>
      <w:r w:rsidR="00E93E84">
        <w:rPr>
          <w:rFonts w:ascii="Arial" w:hAnsi="Arial" w:cs="Arial"/>
        </w:rPr>
        <w:t xml:space="preserve"> </w:t>
      </w:r>
      <w:r w:rsidRPr="00C56C0D">
        <w:rPr>
          <w:rFonts w:ascii="Arial" w:hAnsi="Arial" w:cs="Arial"/>
        </w:rPr>
        <w:t xml:space="preserve">hat mit Schreiben vom </w:t>
      </w:r>
      <w:r w:rsidR="00C85072">
        <w:rPr>
          <w:rFonts w:ascii="Arial" w:hAnsi="Arial" w:cs="Arial"/>
        </w:rPr>
        <w:t>27.07.20</w:t>
      </w:r>
      <w:r w:rsidRPr="00C56C0D">
        <w:rPr>
          <w:rFonts w:ascii="Arial" w:hAnsi="Arial" w:cs="Arial"/>
        </w:rPr>
        <w:t xml:space="preserve"> der Maßnahme zugestimmt.</w:t>
      </w:r>
    </w:p>
    <w:p w:rsidR="005A7875" w:rsidRDefault="005A7875" w:rsidP="00170E28">
      <w:pPr>
        <w:ind w:left="1276" w:hanging="709"/>
        <w:jc w:val="both"/>
        <w:rPr>
          <w:rFonts w:ascii="Arial" w:hAnsi="Arial" w:cs="Arial"/>
        </w:rPr>
      </w:pPr>
    </w:p>
    <w:p w:rsidR="005A7875" w:rsidRPr="00C56C0D" w:rsidRDefault="005A7875" w:rsidP="00170E28">
      <w:pPr>
        <w:ind w:left="1276" w:hanging="709"/>
        <w:jc w:val="both"/>
        <w:rPr>
          <w:rFonts w:ascii="Arial" w:hAnsi="Arial" w:cs="Arial"/>
        </w:rPr>
      </w:pPr>
      <w:r w:rsidRPr="005A7875">
        <w:rPr>
          <w:rFonts w:ascii="Arial" w:hAnsi="Arial" w:cs="Arial"/>
          <w:b/>
        </w:rPr>
        <w:t>IV/4.</w:t>
      </w:r>
      <w:r>
        <w:rPr>
          <w:rFonts w:ascii="Arial" w:hAnsi="Arial" w:cs="Arial"/>
        </w:rPr>
        <w:tab/>
        <w:t xml:space="preserve">Die Verbandsgemeindewerke haben der Einleitung in den Mischwasserkanal der VG-Werke (Einleitstelle 2) nicht zugestimmt. </w:t>
      </w:r>
      <w:r w:rsidR="00FF4BD1">
        <w:rPr>
          <w:rFonts w:ascii="Arial" w:hAnsi="Arial" w:cs="Arial"/>
        </w:rPr>
        <w:t>Aus diesem Grund wurde die Planung angepasst. Anstatt einer Asphaltdeckschicht ist eine sandgeschlemmte Schotterdecke vorgesehen. Daraufhin haben die Verbandsgemeindewerke mit Schreiben vom 16.09.22 der Maßnahme zugestimmt.</w:t>
      </w:r>
    </w:p>
    <w:p w:rsidR="008038EE" w:rsidRPr="00C56C0D" w:rsidRDefault="008038EE" w:rsidP="008038EE">
      <w:pPr>
        <w:ind w:left="1276" w:hanging="709"/>
        <w:jc w:val="both"/>
        <w:rPr>
          <w:rFonts w:ascii="Arial" w:hAnsi="Arial" w:cs="Arial"/>
        </w:rPr>
      </w:pPr>
    </w:p>
    <w:p w:rsidR="008715E1" w:rsidRPr="00353014" w:rsidRDefault="00C979F8" w:rsidP="00171E79">
      <w:pPr>
        <w:ind w:left="1276" w:hanging="709"/>
        <w:jc w:val="both"/>
        <w:rPr>
          <w:rFonts w:ascii="Arial" w:hAnsi="Arial" w:cs="Arial"/>
        </w:rPr>
      </w:pPr>
      <w:r w:rsidRPr="00353014">
        <w:rPr>
          <w:rFonts w:ascii="Arial" w:hAnsi="Arial" w:cs="Arial"/>
          <w:b/>
        </w:rPr>
        <w:t>IV/</w:t>
      </w:r>
      <w:r w:rsidR="005A7875">
        <w:rPr>
          <w:rFonts w:ascii="Arial" w:hAnsi="Arial" w:cs="Arial"/>
          <w:b/>
        </w:rPr>
        <w:t>5</w:t>
      </w:r>
      <w:r w:rsidRPr="00353014">
        <w:rPr>
          <w:rFonts w:ascii="Arial" w:hAnsi="Arial" w:cs="Arial"/>
          <w:b/>
        </w:rPr>
        <w:t>.</w:t>
      </w:r>
      <w:r w:rsidR="00DC7536" w:rsidRPr="00353014">
        <w:rPr>
          <w:rFonts w:ascii="Arial" w:hAnsi="Arial" w:cs="Arial"/>
        </w:rPr>
        <w:t xml:space="preserve"> </w:t>
      </w:r>
      <w:r w:rsidR="008038EE" w:rsidRPr="00353014">
        <w:rPr>
          <w:rFonts w:ascii="Arial" w:hAnsi="Arial" w:cs="Arial"/>
        </w:rPr>
        <w:tab/>
      </w:r>
      <w:r w:rsidR="00882863" w:rsidRPr="00353014">
        <w:rPr>
          <w:rFonts w:ascii="Arial" w:hAnsi="Arial" w:cs="Arial"/>
        </w:rPr>
        <w:t>Die Krei</w:t>
      </w:r>
      <w:r w:rsidR="00A1522C" w:rsidRPr="00353014">
        <w:rPr>
          <w:rFonts w:ascii="Arial" w:hAnsi="Arial" w:cs="Arial"/>
        </w:rPr>
        <w:t xml:space="preserve">sverwaltung </w:t>
      </w:r>
      <w:r w:rsidR="00C85072">
        <w:rPr>
          <w:rFonts w:ascii="Arial" w:hAnsi="Arial" w:cs="Arial"/>
        </w:rPr>
        <w:t>Bad Kreuznach</w:t>
      </w:r>
      <w:r w:rsidR="00882863" w:rsidRPr="00353014">
        <w:rPr>
          <w:rFonts w:ascii="Arial" w:hAnsi="Arial" w:cs="Arial"/>
        </w:rPr>
        <w:t xml:space="preserve"> hat nach Anhörung aller betroffenen Referate mit Schreiben vo</w:t>
      </w:r>
      <w:r w:rsidR="00F04980" w:rsidRPr="00353014">
        <w:rPr>
          <w:rFonts w:ascii="Arial" w:hAnsi="Arial" w:cs="Arial"/>
        </w:rPr>
        <w:t xml:space="preserve">m </w:t>
      </w:r>
      <w:r w:rsidR="00C85072">
        <w:rPr>
          <w:rFonts w:ascii="Arial" w:hAnsi="Arial" w:cs="Arial"/>
        </w:rPr>
        <w:t>10.08.20</w:t>
      </w:r>
      <w:r w:rsidR="00AD5B82" w:rsidRPr="00353014">
        <w:rPr>
          <w:rFonts w:ascii="Arial" w:hAnsi="Arial" w:cs="Arial"/>
        </w:rPr>
        <w:t xml:space="preserve">, Az.: </w:t>
      </w:r>
      <w:r w:rsidR="00C85072">
        <w:rPr>
          <w:rFonts w:ascii="Arial" w:hAnsi="Arial" w:cs="Arial"/>
        </w:rPr>
        <w:t>6/62-610</w:t>
      </w:r>
      <w:r w:rsidR="00882863" w:rsidRPr="00353014">
        <w:rPr>
          <w:rFonts w:ascii="Arial" w:hAnsi="Arial" w:cs="Arial"/>
        </w:rPr>
        <w:t xml:space="preserve"> die Stellungnahme zur Ausbauplanung vorgelegt</w:t>
      </w:r>
      <w:r w:rsidR="00F04980" w:rsidRPr="00353014">
        <w:rPr>
          <w:rFonts w:ascii="Arial" w:hAnsi="Arial" w:cs="Arial"/>
        </w:rPr>
        <w:t xml:space="preserve"> (siehe </w:t>
      </w:r>
      <w:r w:rsidR="00F04980" w:rsidRPr="00353014">
        <w:rPr>
          <w:rFonts w:ascii="Arial" w:hAnsi="Arial" w:cs="Arial"/>
          <w:b/>
          <w:bCs/>
        </w:rPr>
        <w:t xml:space="preserve">Anlage </w:t>
      </w:r>
      <w:r w:rsidR="009D1123" w:rsidRPr="00353014">
        <w:rPr>
          <w:rFonts w:ascii="Arial" w:hAnsi="Arial" w:cs="Arial"/>
          <w:b/>
          <w:bCs/>
        </w:rPr>
        <w:t>3</w:t>
      </w:r>
      <w:r w:rsidR="00DF036E" w:rsidRPr="00353014">
        <w:rPr>
          <w:rFonts w:ascii="Arial" w:hAnsi="Arial" w:cs="Arial"/>
        </w:rPr>
        <w:t>)</w:t>
      </w:r>
      <w:r w:rsidR="00882863" w:rsidRPr="00353014">
        <w:rPr>
          <w:rFonts w:ascii="Arial" w:hAnsi="Arial" w:cs="Arial"/>
        </w:rPr>
        <w:t xml:space="preserve">. </w:t>
      </w:r>
    </w:p>
    <w:p w:rsidR="005A5ADE" w:rsidRPr="00353014" w:rsidRDefault="005A5ADE" w:rsidP="008715E1">
      <w:pPr>
        <w:ind w:left="1276" w:hanging="1"/>
        <w:jc w:val="both"/>
        <w:rPr>
          <w:rFonts w:ascii="Arial" w:hAnsi="Arial" w:cs="Arial"/>
        </w:rPr>
      </w:pPr>
    </w:p>
    <w:p w:rsidR="00C77369" w:rsidRDefault="00C85072" w:rsidP="003B171A">
      <w:pPr>
        <w:ind w:left="1276" w:hanging="1"/>
        <w:jc w:val="both"/>
        <w:rPr>
          <w:rFonts w:ascii="Arial" w:hAnsi="Arial" w:cs="Arial"/>
        </w:rPr>
      </w:pPr>
      <w:r>
        <w:rPr>
          <w:rFonts w:ascii="Arial" w:hAnsi="Arial" w:cs="Arial"/>
        </w:rPr>
        <w:t xml:space="preserve">Hierbei sind die Auflagen der </w:t>
      </w:r>
      <w:r w:rsidRPr="00C85072">
        <w:rPr>
          <w:rFonts w:ascii="Arial" w:hAnsi="Arial" w:cs="Arial"/>
          <w:u w:val="single"/>
        </w:rPr>
        <w:t>u</w:t>
      </w:r>
      <w:r w:rsidR="00C77369" w:rsidRPr="00C85072">
        <w:rPr>
          <w:rFonts w:ascii="Arial" w:hAnsi="Arial" w:cs="Arial"/>
          <w:u w:val="single"/>
        </w:rPr>
        <w:t>ntere</w:t>
      </w:r>
      <w:r w:rsidRPr="00C85072">
        <w:rPr>
          <w:rFonts w:ascii="Arial" w:hAnsi="Arial" w:cs="Arial"/>
          <w:u w:val="single"/>
        </w:rPr>
        <w:t>n</w:t>
      </w:r>
      <w:r w:rsidR="00C77369" w:rsidRPr="00C85072">
        <w:rPr>
          <w:rFonts w:ascii="Arial" w:hAnsi="Arial" w:cs="Arial"/>
          <w:u w:val="single"/>
        </w:rPr>
        <w:t xml:space="preserve"> Naturschutzbehörde</w:t>
      </w:r>
      <w:r w:rsidR="00C77369">
        <w:rPr>
          <w:rFonts w:ascii="Arial" w:hAnsi="Arial" w:cs="Arial"/>
        </w:rPr>
        <w:t xml:space="preserve"> </w:t>
      </w:r>
      <w:r>
        <w:rPr>
          <w:rFonts w:ascii="Arial" w:hAnsi="Arial" w:cs="Arial"/>
        </w:rPr>
        <w:t>zu beachten. Die 9 zusätzlich geforderten Bäume sind in den Lageplänen mit aufgenommen worden.</w:t>
      </w:r>
      <w:r w:rsidR="00C77369">
        <w:rPr>
          <w:rFonts w:ascii="Arial" w:hAnsi="Arial" w:cs="Arial"/>
        </w:rPr>
        <w:t xml:space="preserve"> </w:t>
      </w:r>
    </w:p>
    <w:p w:rsidR="00C77369" w:rsidRDefault="00C77369" w:rsidP="003B171A">
      <w:pPr>
        <w:ind w:left="1276" w:hanging="1"/>
        <w:jc w:val="both"/>
        <w:rPr>
          <w:rFonts w:ascii="Arial" w:hAnsi="Arial" w:cs="Arial"/>
        </w:rPr>
      </w:pPr>
    </w:p>
    <w:p w:rsidR="0099278D" w:rsidRDefault="00C979F8" w:rsidP="00B82A7A">
      <w:pPr>
        <w:tabs>
          <w:tab w:val="left" w:pos="1701"/>
        </w:tabs>
        <w:ind w:left="1276" w:hanging="709"/>
        <w:jc w:val="both"/>
        <w:rPr>
          <w:rFonts w:ascii="Arial" w:hAnsi="Arial" w:cs="Arial"/>
        </w:rPr>
      </w:pPr>
      <w:r w:rsidRPr="005B19E5">
        <w:rPr>
          <w:rFonts w:ascii="Arial" w:hAnsi="Arial" w:cs="Arial"/>
          <w:b/>
        </w:rPr>
        <w:t>IV/</w:t>
      </w:r>
      <w:r w:rsidR="005A7875">
        <w:rPr>
          <w:rFonts w:ascii="Arial" w:hAnsi="Arial" w:cs="Arial"/>
          <w:b/>
        </w:rPr>
        <w:t>6</w:t>
      </w:r>
      <w:r w:rsidRPr="005B19E5">
        <w:rPr>
          <w:rFonts w:ascii="Arial" w:hAnsi="Arial" w:cs="Arial"/>
          <w:b/>
        </w:rPr>
        <w:t>.</w:t>
      </w:r>
      <w:r w:rsidR="00CE31CB" w:rsidRPr="005B19E5">
        <w:rPr>
          <w:rFonts w:ascii="Arial" w:hAnsi="Arial" w:cs="Arial"/>
        </w:rPr>
        <w:tab/>
      </w:r>
      <w:r w:rsidR="00C92D1F" w:rsidRPr="005B19E5">
        <w:rPr>
          <w:rFonts w:ascii="Arial" w:hAnsi="Arial" w:cs="Arial"/>
        </w:rPr>
        <w:t>Nach Durchführung eines innerbehördlichen Beteiligungsverfahrens hat die Struktur- und Genehmi</w:t>
      </w:r>
      <w:r w:rsidR="005449DA" w:rsidRPr="005B19E5">
        <w:rPr>
          <w:rFonts w:ascii="Arial" w:hAnsi="Arial" w:cs="Arial"/>
        </w:rPr>
        <w:t>gungsdirektion Nord in Koblenz i</w:t>
      </w:r>
      <w:r w:rsidR="00C92D1F" w:rsidRPr="005B19E5">
        <w:rPr>
          <w:rFonts w:ascii="Arial" w:hAnsi="Arial" w:cs="Arial"/>
        </w:rPr>
        <w:t>hre St</w:t>
      </w:r>
      <w:r w:rsidR="00AD5B82" w:rsidRPr="005B19E5">
        <w:rPr>
          <w:rFonts w:ascii="Arial" w:hAnsi="Arial" w:cs="Arial"/>
        </w:rPr>
        <w:t xml:space="preserve">ellungnahme mit Schreiben vom </w:t>
      </w:r>
      <w:r w:rsidR="005B19E5" w:rsidRPr="005B19E5">
        <w:rPr>
          <w:rFonts w:ascii="Arial" w:hAnsi="Arial" w:cs="Arial"/>
        </w:rPr>
        <w:t>24.07.20</w:t>
      </w:r>
      <w:r w:rsidR="0099278D" w:rsidRPr="005B19E5">
        <w:rPr>
          <w:rFonts w:ascii="Arial" w:hAnsi="Arial" w:cs="Arial"/>
        </w:rPr>
        <w:t>, Az.: 4270-</w:t>
      </w:r>
      <w:r w:rsidR="005B19E5" w:rsidRPr="005B19E5">
        <w:rPr>
          <w:rFonts w:ascii="Arial" w:hAnsi="Arial" w:cs="Arial"/>
        </w:rPr>
        <w:t>2045/41</w:t>
      </w:r>
      <w:r w:rsidR="00C92D1F" w:rsidRPr="005B19E5">
        <w:rPr>
          <w:rFonts w:ascii="Arial" w:hAnsi="Arial" w:cs="Arial"/>
        </w:rPr>
        <w:t xml:space="preserve"> vorgelegt</w:t>
      </w:r>
      <w:r w:rsidR="00D95EBA" w:rsidRPr="005B19E5">
        <w:rPr>
          <w:rFonts w:ascii="Arial" w:hAnsi="Arial" w:cs="Arial"/>
        </w:rPr>
        <w:t xml:space="preserve"> und ihre grundsätzliche Zustimmung erteilt</w:t>
      </w:r>
      <w:r w:rsidR="0099278D" w:rsidRPr="005B19E5">
        <w:rPr>
          <w:rFonts w:ascii="Arial" w:hAnsi="Arial" w:cs="Arial"/>
        </w:rPr>
        <w:t xml:space="preserve"> </w:t>
      </w:r>
      <w:r w:rsidR="00E95BAC" w:rsidRPr="005B19E5">
        <w:rPr>
          <w:rFonts w:ascii="Arial" w:hAnsi="Arial" w:cs="Arial"/>
        </w:rPr>
        <w:t xml:space="preserve">(siehe </w:t>
      </w:r>
      <w:r w:rsidR="00E95BAC" w:rsidRPr="005B19E5">
        <w:rPr>
          <w:rFonts w:ascii="Arial" w:hAnsi="Arial" w:cs="Arial"/>
          <w:b/>
          <w:bCs/>
        </w:rPr>
        <w:t xml:space="preserve">Anlage </w:t>
      </w:r>
      <w:r w:rsidR="0099278D" w:rsidRPr="005B19E5">
        <w:rPr>
          <w:rFonts w:ascii="Arial" w:hAnsi="Arial" w:cs="Arial"/>
          <w:b/>
          <w:bCs/>
        </w:rPr>
        <w:t>4</w:t>
      </w:r>
      <w:r w:rsidR="00207091">
        <w:rPr>
          <w:rFonts w:ascii="Arial" w:hAnsi="Arial" w:cs="Arial"/>
          <w:b/>
          <w:bCs/>
        </w:rPr>
        <w:t>.1</w:t>
      </w:r>
      <w:r w:rsidR="00E95BAC" w:rsidRPr="005B19E5">
        <w:rPr>
          <w:rFonts w:ascii="Arial" w:hAnsi="Arial" w:cs="Arial"/>
        </w:rPr>
        <w:t>)</w:t>
      </w:r>
      <w:r w:rsidR="00D95EBA" w:rsidRPr="005B19E5">
        <w:rPr>
          <w:rFonts w:ascii="Arial" w:hAnsi="Arial" w:cs="Arial"/>
        </w:rPr>
        <w:t>.</w:t>
      </w:r>
      <w:r w:rsidR="001541B4" w:rsidRPr="005B19E5">
        <w:rPr>
          <w:rFonts w:ascii="Arial" w:hAnsi="Arial" w:cs="Arial"/>
        </w:rPr>
        <w:t xml:space="preserve"> </w:t>
      </w:r>
    </w:p>
    <w:p w:rsidR="005B19E5" w:rsidRDefault="005B19E5" w:rsidP="00B82A7A">
      <w:pPr>
        <w:tabs>
          <w:tab w:val="left" w:pos="1701"/>
        </w:tabs>
        <w:ind w:left="1276" w:hanging="709"/>
        <w:jc w:val="both"/>
        <w:rPr>
          <w:rFonts w:ascii="Arial" w:hAnsi="Arial" w:cs="Arial"/>
        </w:rPr>
      </w:pPr>
    </w:p>
    <w:p w:rsidR="005B19E5" w:rsidRDefault="005B19E5" w:rsidP="00B82A7A">
      <w:pPr>
        <w:tabs>
          <w:tab w:val="left" w:pos="1701"/>
        </w:tabs>
        <w:ind w:left="1276" w:hanging="709"/>
        <w:jc w:val="both"/>
        <w:rPr>
          <w:rFonts w:ascii="Arial" w:hAnsi="Arial" w:cs="Arial"/>
        </w:rPr>
      </w:pPr>
      <w:r>
        <w:rPr>
          <w:rFonts w:ascii="Arial" w:hAnsi="Arial" w:cs="Arial"/>
        </w:rPr>
        <w:tab/>
      </w:r>
      <w:r w:rsidR="00A85686">
        <w:rPr>
          <w:rFonts w:ascii="Arial" w:hAnsi="Arial" w:cs="Arial"/>
        </w:rPr>
        <w:t xml:space="preserve">Laut der oberen Wasserbehörde befindet sich die Maßnahme im festgesetzten Überschwemmungsgebiet. Ein Retentionsraumverlust wäre demnach auszugleichen. Da hierfür keine geeigneten Flächen gefunden werden konnten, wurde die Planung angepasst, so es zu keinem Retentionsraumverlust mehr kommt. </w:t>
      </w:r>
    </w:p>
    <w:p w:rsidR="008671B4" w:rsidRDefault="008671B4" w:rsidP="00B82A7A">
      <w:pPr>
        <w:tabs>
          <w:tab w:val="left" w:pos="1701"/>
        </w:tabs>
        <w:ind w:left="1276" w:hanging="709"/>
        <w:jc w:val="both"/>
        <w:rPr>
          <w:rFonts w:ascii="Arial" w:hAnsi="Arial" w:cs="Arial"/>
        </w:rPr>
      </w:pPr>
    </w:p>
    <w:p w:rsidR="008671B4" w:rsidRPr="00874862" w:rsidRDefault="008671B4" w:rsidP="00B82A7A">
      <w:pPr>
        <w:tabs>
          <w:tab w:val="left" w:pos="1701"/>
        </w:tabs>
        <w:ind w:left="1276" w:hanging="709"/>
        <w:jc w:val="both"/>
        <w:rPr>
          <w:rFonts w:ascii="Arial" w:hAnsi="Arial" w:cs="Arial"/>
        </w:rPr>
      </w:pPr>
      <w:r>
        <w:rPr>
          <w:rFonts w:ascii="Arial" w:hAnsi="Arial" w:cs="Arial"/>
        </w:rPr>
        <w:lastRenderedPageBreak/>
        <w:tab/>
        <w:t xml:space="preserve">Die erforderliche wasserrechtliche Genehmigung nach § 31 LWG (Anlage am Gewässer im 40-m-Bereich des </w:t>
      </w:r>
      <w:proofErr w:type="spellStart"/>
      <w:r>
        <w:rPr>
          <w:rFonts w:ascii="Arial" w:hAnsi="Arial" w:cs="Arial"/>
        </w:rPr>
        <w:t>Simmerbaches</w:t>
      </w:r>
      <w:proofErr w:type="spellEnd"/>
      <w:r w:rsidR="00F61E0B">
        <w:rPr>
          <w:rFonts w:ascii="Arial" w:hAnsi="Arial" w:cs="Arial"/>
        </w:rPr>
        <w:t>)</w:t>
      </w:r>
      <w:r>
        <w:rPr>
          <w:rFonts w:ascii="Arial" w:hAnsi="Arial" w:cs="Arial"/>
        </w:rPr>
        <w:t xml:space="preserve"> wurde am 11.11.14 im Zuge der </w:t>
      </w:r>
      <w:proofErr w:type="spellStart"/>
      <w:r>
        <w:rPr>
          <w:rFonts w:ascii="Arial" w:hAnsi="Arial" w:cs="Arial"/>
        </w:rPr>
        <w:t>Maßn</w:t>
      </w:r>
      <w:proofErr w:type="spellEnd"/>
      <w:r>
        <w:rPr>
          <w:rFonts w:ascii="Arial" w:hAnsi="Arial" w:cs="Arial"/>
        </w:rPr>
        <w:t xml:space="preserve">. „B 421/ L 230, KP-Umbau bei </w:t>
      </w:r>
      <w:proofErr w:type="spellStart"/>
      <w:r>
        <w:rPr>
          <w:rFonts w:ascii="Arial" w:hAnsi="Arial" w:cs="Arial"/>
        </w:rPr>
        <w:t>Simmertal</w:t>
      </w:r>
      <w:proofErr w:type="spellEnd"/>
      <w:r>
        <w:rPr>
          <w:rFonts w:ascii="Arial" w:hAnsi="Arial" w:cs="Arial"/>
        </w:rPr>
        <w:t>“ gestellt und mit Be</w:t>
      </w:r>
      <w:r w:rsidR="00F61E0B">
        <w:rPr>
          <w:rFonts w:ascii="Arial" w:hAnsi="Arial" w:cs="Arial"/>
        </w:rPr>
        <w:t>s</w:t>
      </w:r>
      <w:r>
        <w:rPr>
          <w:rFonts w:ascii="Arial" w:hAnsi="Arial" w:cs="Arial"/>
        </w:rPr>
        <w:t xml:space="preserve">cheid vom 20.01.15 erteilt. </w:t>
      </w:r>
      <w:r w:rsidR="00313F8A" w:rsidRPr="00874862">
        <w:rPr>
          <w:rFonts w:ascii="Arial" w:hAnsi="Arial" w:cs="Arial"/>
        </w:rPr>
        <w:t xml:space="preserve">Der Bescheid wurde mit Schreiben vom </w:t>
      </w:r>
      <w:r w:rsidR="00874862" w:rsidRPr="00874862">
        <w:rPr>
          <w:rFonts w:ascii="Arial" w:hAnsi="Arial" w:cs="Arial"/>
        </w:rPr>
        <w:t>01.12.22</w:t>
      </w:r>
      <w:r w:rsidR="00313F8A" w:rsidRPr="00874862">
        <w:rPr>
          <w:rFonts w:ascii="Arial" w:hAnsi="Arial" w:cs="Arial"/>
        </w:rPr>
        <w:t xml:space="preserve"> verlängert</w:t>
      </w:r>
      <w:r w:rsidR="00207091">
        <w:rPr>
          <w:rFonts w:ascii="Arial" w:hAnsi="Arial" w:cs="Arial"/>
        </w:rPr>
        <w:t xml:space="preserve"> (siehe </w:t>
      </w:r>
      <w:bookmarkStart w:id="0" w:name="_GoBack"/>
      <w:r w:rsidR="00207091" w:rsidRPr="00207091">
        <w:rPr>
          <w:rFonts w:ascii="Arial" w:hAnsi="Arial" w:cs="Arial"/>
          <w:b/>
        </w:rPr>
        <w:t>Anlage 4.2</w:t>
      </w:r>
      <w:bookmarkEnd w:id="0"/>
      <w:r w:rsidR="00207091">
        <w:rPr>
          <w:rFonts w:ascii="Arial" w:hAnsi="Arial" w:cs="Arial"/>
        </w:rPr>
        <w:t>)</w:t>
      </w:r>
      <w:r w:rsidR="00313F8A" w:rsidRPr="00874862">
        <w:rPr>
          <w:rFonts w:ascii="Arial" w:hAnsi="Arial" w:cs="Arial"/>
        </w:rPr>
        <w:t xml:space="preserve">. </w:t>
      </w:r>
    </w:p>
    <w:p w:rsidR="00A85686" w:rsidRDefault="00A85686" w:rsidP="00B82A7A">
      <w:pPr>
        <w:tabs>
          <w:tab w:val="left" w:pos="1701"/>
        </w:tabs>
        <w:ind w:left="1276" w:hanging="709"/>
        <w:jc w:val="both"/>
        <w:rPr>
          <w:rFonts w:ascii="Arial" w:hAnsi="Arial" w:cs="Arial"/>
        </w:rPr>
      </w:pPr>
    </w:p>
    <w:p w:rsidR="00A85686" w:rsidRPr="00710F61" w:rsidRDefault="00A85686" w:rsidP="00B82A7A">
      <w:pPr>
        <w:tabs>
          <w:tab w:val="left" w:pos="1701"/>
        </w:tabs>
        <w:ind w:left="1276" w:hanging="709"/>
        <w:jc w:val="both"/>
        <w:rPr>
          <w:rFonts w:ascii="Arial" w:hAnsi="Arial" w:cs="Arial"/>
          <w:color w:val="FF0000"/>
        </w:rPr>
      </w:pPr>
      <w:r>
        <w:rPr>
          <w:rFonts w:ascii="Arial" w:hAnsi="Arial" w:cs="Arial"/>
        </w:rPr>
        <w:tab/>
        <w:t>Einleiterlaubnisse sind laut der oberen Wasserbehörde nicht erforderlich.</w:t>
      </w:r>
    </w:p>
    <w:p w:rsidR="005B19E5" w:rsidRPr="00D31361" w:rsidRDefault="005B19E5" w:rsidP="00B82A7A">
      <w:pPr>
        <w:tabs>
          <w:tab w:val="left" w:pos="1701"/>
        </w:tabs>
        <w:ind w:left="1276" w:hanging="709"/>
        <w:jc w:val="both"/>
        <w:rPr>
          <w:rFonts w:ascii="Arial" w:hAnsi="Arial" w:cs="Arial"/>
        </w:rPr>
      </w:pPr>
    </w:p>
    <w:p w:rsidR="004F3973" w:rsidRDefault="004F3973" w:rsidP="00D31361">
      <w:pPr>
        <w:ind w:left="1276" w:hanging="709"/>
        <w:jc w:val="both"/>
        <w:rPr>
          <w:rFonts w:ascii="Arial" w:hAnsi="Arial" w:cs="Arial"/>
        </w:rPr>
      </w:pPr>
      <w:r w:rsidRPr="004F3973">
        <w:rPr>
          <w:rFonts w:ascii="Arial" w:hAnsi="Arial" w:cs="Arial"/>
          <w:b/>
        </w:rPr>
        <w:t>IV/</w:t>
      </w:r>
      <w:r w:rsidR="005A7875">
        <w:rPr>
          <w:rFonts w:ascii="Arial" w:hAnsi="Arial" w:cs="Arial"/>
          <w:b/>
        </w:rPr>
        <w:t>7</w:t>
      </w:r>
      <w:r w:rsidR="00C85072">
        <w:rPr>
          <w:rFonts w:ascii="Arial" w:hAnsi="Arial" w:cs="Arial"/>
          <w:b/>
        </w:rPr>
        <w:t>.</w:t>
      </w:r>
      <w:r>
        <w:rPr>
          <w:rFonts w:ascii="Arial" w:hAnsi="Arial" w:cs="Arial"/>
        </w:rPr>
        <w:tab/>
        <w:t xml:space="preserve">Die Generaldirektion Kulturelles Erbe Rheinland-Pfalz, Direktion Landesarchäologie hat mit Schreiben vom </w:t>
      </w:r>
      <w:r w:rsidR="00C85072">
        <w:rPr>
          <w:rFonts w:ascii="Arial" w:hAnsi="Arial" w:cs="Arial"/>
        </w:rPr>
        <w:t>06.10.20</w:t>
      </w:r>
      <w:r>
        <w:rPr>
          <w:rFonts w:ascii="Arial" w:hAnsi="Arial" w:cs="Arial"/>
        </w:rPr>
        <w:t xml:space="preserve"> mitgeteilt, dass im Ausbaubereich keine archäologischen Fundstellen bekannt sind (siehe </w:t>
      </w:r>
      <w:r w:rsidRPr="004F3973">
        <w:rPr>
          <w:rFonts w:ascii="Arial" w:hAnsi="Arial" w:cs="Arial"/>
          <w:b/>
        </w:rPr>
        <w:t xml:space="preserve">Anlage </w:t>
      </w:r>
      <w:r w:rsidR="00302B05">
        <w:rPr>
          <w:rFonts w:ascii="Arial" w:hAnsi="Arial" w:cs="Arial"/>
          <w:b/>
        </w:rPr>
        <w:t>5</w:t>
      </w:r>
      <w:r>
        <w:rPr>
          <w:rFonts w:ascii="Arial" w:hAnsi="Arial" w:cs="Arial"/>
        </w:rPr>
        <w:t xml:space="preserve">). Weist allerdings darauf hin, dass grundsätzlich eine Anzeige-, Erhaltungs- und Ablieferungspflicht für archäologische Funde bzw. Befunde besteht (§ 16 – 21 </w:t>
      </w:r>
      <w:proofErr w:type="spellStart"/>
      <w:r>
        <w:rPr>
          <w:rFonts w:ascii="Arial" w:hAnsi="Arial" w:cs="Arial"/>
        </w:rPr>
        <w:t>DschG</w:t>
      </w:r>
      <w:proofErr w:type="spellEnd"/>
      <w:r>
        <w:rPr>
          <w:rFonts w:ascii="Arial" w:hAnsi="Arial" w:cs="Arial"/>
        </w:rPr>
        <w:t xml:space="preserve"> RLP).</w:t>
      </w:r>
    </w:p>
    <w:p w:rsidR="00F25879" w:rsidRDefault="00F25879" w:rsidP="00D31361">
      <w:pPr>
        <w:ind w:left="1276" w:hanging="709"/>
        <w:jc w:val="both"/>
        <w:rPr>
          <w:rFonts w:ascii="Arial" w:hAnsi="Arial" w:cs="Arial"/>
        </w:rPr>
      </w:pPr>
    </w:p>
    <w:p w:rsidR="00302B05" w:rsidRDefault="00E93E84" w:rsidP="00051A07">
      <w:pPr>
        <w:ind w:left="1276" w:hanging="709"/>
        <w:jc w:val="both"/>
        <w:rPr>
          <w:rFonts w:ascii="Arial" w:hAnsi="Arial" w:cs="Arial"/>
        </w:rPr>
      </w:pPr>
      <w:r>
        <w:rPr>
          <w:rFonts w:ascii="Arial" w:hAnsi="Arial" w:cs="Arial"/>
          <w:b/>
        </w:rPr>
        <w:t>IV/</w:t>
      </w:r>
      <w:r w:rsidR="005A7875">
        <w:rPr>
          <w:rFonts w:ascii="Arial" w:hAnsi="Arial" w:cs="Arial"/>
          <w:b/>
        </w:rPr>
        <w:t>8</w:t>
      </w:r>
      <w:r w:rsidR="00F25879" w:rsidRPr="00051A07">
        <w:rPr>
          <w:rFonts w:ascii="Arial" w:hAnsi="Arial" w:cs="Arial"/>
          <w:b/>
        </w:rPr>
        <w:t>.</w:t>
      </w:r>
      <w:r w:rsidR="00F25879" w:rsidRPr="00051A07">
        <w:rPr>
          <w:rFonts w:ascii="Arial" w:hAnsi="Arial" w:cs="Arial"/>
          <w:b/>
        </w:rPr>
        <w:tab/>
      </w:r>
      <w:r w:rsidR="00051A07" w:rsidRPr="00051A07">
        <w:rPr>
          <w:rFonts w:ascii="Arial" w:hAnsi="Arial" w:cs="Arial"/>
        </w:rPr>
        <w:t xml:space="preserve">Die Landwirtschaftskammer Rheinland-Pfalz hat mit Schreiben vom </w:t>
      </w:r>
      <w:r w:rsidR="00C85072">
        <w:rPr>
          <w:rFonts w:ascii="Arial" w:hAnsi="Arial" w:cs="Arial"/>
        </w:rPr>
        <w:t>11.08.20</w:t>
      </w:r>
      <w:r w:rsidR="00051A07" w:rsidRPr="00051A07">
        <w:rPr>
          <w:rFonts w:ascii="Arial" w:hAnsi="Arial" w:cs="Arial"/>
        </w:rPr>
        <w:t xml:space="preserve"> Bedenken hinsichtlich </w:t>
      </w:r>
      <w:r w:rsidR="00302B05">
        <w:rPr>
          <w:rFonts w:ascii="Arial" w:hAnsi="Arial" w:cs="Arial"/>
        </w:rPr>
        <w:t xml:space="preserve">der Ersatz- und Ausgleichsmaßnahmen geäußert (siehe </w:t>
      </w:r>
      <w:r w:rsidR="00302B05" w:rsidRPr="00302B05">
        <w:rPr>
          <w:rFonts w:ascii="Arial" w:hAnsi="Arial" w:cs="Arial"/>
          <w:b/>
        </w:rPr>
        <w:t>Anlage 6.1</w:t>
      </w:r>
      <w:r w:rsidR="00302B05">
        <w:rPr>
          <w:rFonts w:ascii="Arial" w:hAnsi="Arial" w:cs="Arial"/>
        </w:rPr>
        <w:t xml:space="preserve">). Da sich die geplanten Maßnahmen allerdings auf bundeseigenen Flächen befinden, wird keine Veranlassung für eine Maßnahmenverlegung gesehen (siehe </w:t>
      </w:r>
      <w:r w:rsidR="00302B05" w:rsidRPr="00302B05">
        <w:rPr>
          <w:rFonts w:ascii="Arial" w:hAnsi="Arial" w:cs="Arial"/>
          <w:b/>
        </w:rPr>
        <w:t>Anlage 6.2</w:t>
      </w:r>
      <w:r w:rsidR="00302B05">
        <w:rPr>
          <w:rFonts w:ascii="Arial" w:hAnsi="Arial" w:cs="Arial"/>
        </w:rPr>
        <w:t>).</w:t>
      </w:r>
    </w:p>
    <w:p w:rsidR="00302B05" w:rsidRDefault="00302B05" w:rsidP="00051A07">
      <w:pPr>
        <w:ind w:left="1276" w:hanging="709"/>
        <w:jc w:val="both"/>
        <w:rPr>
          <w:rFonts w:ascii="Arial" w:hAnsi="Arial" w:cs="Arial"/>
        </w:rPr>
      </w:pPr>
    </w:p>
    <w:p w:rsidR="00302B05" w:rsidRPr="00302B05" w:rsidRDefault="00302B05" w:rsidP="00051A07">
      <w:pPr>
        <w:ind w:left="1276" w:hanging="709"/>
        <w:jc w:val="both"/>
        <w:rPr>
          <w:rFonts w:ascii="Arial" w:hAnsi="Arial" w:cs="Arial"/>
        </w:rPr>
      </w:pPr>
      <w:r w:rsidRPr="00302B05">
        <w:rPr>
          <w:rFonts w:ascii="Arial" w:hAnsi="Arial" w:cs="Arial"/>
          <w:b/>
        </w:rPr>
        <w:t>IV/</w:t>
      </w:r>
      <w:r w:rsidR="005A7875">
        <w:rPr>
          <w:rFonts w:ascii="Arial" w:hAnsi="Arial" w:cs="Arial"/>
          <w:b/>
        </w:rPr>
        <w:t>9</w:t>
      </w:r>
      <w:r w:rsidRPr="00302B05">
        <w:rPr>
          <w:rFonts w:ascii="Arial" w:hAnsi="Arial" w:cs="Arial"/>
          <w:b/>
        </w:rPr>
        <w:t>.</w:t>
      </w:r>
      <w:r w:rsidRPr="00302B05">
        <w:rPr>
          <w:rFonts w:ascii="Arial" w:hAnsi="Arial" w:cs="Arial"/>
          <w:b/>
        </w:rPr>
        <w:tab/>
      </w:r>
      <w:r w:rsidRPr="00302B05">
        <w:rPr>
          <w:rFonts w:ascii="Arial" w:hAnsi="Arial" w:cs="Arial"/>
        </w:rPr>
        <w:t xml:space="preserve">Das </w:t>
      </w:r>
      <w:r>
        <w:rPr>
          <w:rFonts w:ascii="Arial" w:hAnsi="Arial" w:cs="Arial"/>
        </w:rPr>
        <w:t>Dienstleistungszentrum Ländlicher Raum Nahe-Hunsrück hat mit Schreiben vom 1</w:t>
      </w:r>
      <w:r w:rsidR="005B19E5">
        <w:rPr>
          <w:rFonts w:ascii="Arial" w:hAnsi="Arial" w:cs="Arial"/>
        </w:rPr>
        <w:t>3.</w:t>
      </w:r>
      <w:r>
        <w:rPr>
          <w:rFonts w:ascii="Arial" w:hAnsi="Arial" w:cs="Arial"/>
        </w:rPr>
        <w:t xml:space="preserve">07.20 </w:t>
      </w:r>
      <w:r w:rsidR="005B19E5">
        <w:rPr>
          <w:rFonts w:ascii="Arial" w:hAnsi="Arial" w:cs="Arial"/>
        </w:rPr>
        <w:t xml:space="preserve">darauf hingewiesen, dass nach dem DWA Regelwerk ab der Kategorie Hauptwirtschaftswege eine Fahrbahnbreite von 3,50 m anzustreben ist (siehe </w:t>
      </w:r>
      <w:r w:rsidR="005B19E5" w:rsidRPr="005B19E5">
        <w:rPr>
          <w:rFonts w:ascii="Arial" w:hAnsi="Arial" w:cs="Arial"/>
          <w:b/>
        </w:rPr>
        <w:t>Anlage 7.1</w:t>
      </w:r>
      <w:r w:rsidR="005B19E5">
        <w:rPr>
          <w:rFonts w:ascii="Arial" w:hAnsi="Arial" w:cs="Arial"/>
        </w:rPr>
        <w:t>). Da dies aufgrund des erforderlichen Grunderwerbs schwierig ist, wird der RWW mit jeweils 0,5 m breiten Banketten mit Viersiebmaterial 0/45 ausgestattet, die das Überfahren im Begegnungsverkehr ermöglichen</w:t>
      </w:r>
      <w:r w:rsidR="005B19E5" w:rsidRPr="00FF4BD1">
        <w:rPr>
          <w:rFonts w:ascii="Arial" w:hAnsi="Arial" w:cs="Arial"/>
        </w:rPr>
        <w:t>. Darüber hinaus wurde die Planung dahingehend angepasst, dass im Bereich der Kur</w:t>
      </w:r>
      <w:r w:rsidR="00313F8A" w:rsidRPr="00FF4BD1">
        <w:rPr>
          <w:rFonts w:ascii="Arial" w:hAnsi="Arial" w:cs="Arial"/>
        </w:rPr>
        <w:t>v</w:t>
      </w:r>
      <w:r w:rsidR="005B19E5" w:rsidRPr="00FF4BD1">
        <w:rPr>
          <w:rFonts w:ascii="Arial" w:hAnsi="Arial" w:cs="Arial"/>
        </w:rPr>
        <w:t xml:space="preserve">e zw. ca. Bau-km 0+036 und 0+063 aufgrund des engen Radius das rechtsseitige Bankett </w:t>
      </w:r>
      <w:r w:rsidR="001055A5" w:rsidRPr="00FF4BD1">
        <w:rPr>
          <w:rFonts w:ascii="Arial" w:hAnsi="Arial" w:cs="Arial"/>
        </w:rPr>
        <w:t>ebenfalls befahrbar ausgebildet wird</w:t>
      </w:r>
      <w:r w:rsidR="005B19E5" w:rsidRPr="00FF4BD1">
        <w:rPr>
          <w:rFonts w:ascii="Arial" w:hAnsi="Arial" w:cs="Arial"/>
        </w:rPr>
        <w:t xml:space="preserve">. </w:t>
      </w:r>
      <w:r w:rsidR="005B19E5">
        <w:rPr>
          <w:rFonts w:ascii="Arial" w:hAnsi="Arial" w:cs="Arial"/>
        </w:rPr>
        <w:t xml:space="preserve">Die Änderungen wurden im Lageplan eingearbeitet (siehe </w:t>
      </w:r>
      <w:r w:rsidR="005B19E5" w:rsidRPr="005B19E5">
        <w:rPr>
          <w:rFonts w:ascii="Arial" w:hAnsi="Arial" w:cs="Arial"/>
          <w:b/>
        </w:rPr>
        <w:t>Anlage 7.2</w:t>
      </w:r>
      <w:r w:rsidR="005B19E5">
        <w:rPr>
          <w:rFonts w:ascii="Arial" w:hAnsi="Arial" w:cs="Arial"/>
        </w:rPr>
        <w:t>).</w:t>
      </w:r>
    </w:p>
    <w:p w:rsidR="00051A07" w:rsidRPr="00051A07" w:rsidRDefault="00051A07" w:rsidP="00051A07">
      <w:pPr>
        <w:ind w:left="1276" w:hanging="709"/>
        <w:jc w:val="both"/>
        <w:rPr>
          <w:rFonts w:ascii="Arial" w:hAnsi="Arial" w:cs="Arial"/>
        </w:rPr>
      </w:pPr>
    </w:p>
    <w:p w:rsidR="00F11BA5" w:rsidRPr="00EF4ABB" w:rsidRDefault="00C979F8" w:rsidP="005A4E82">
      <w:pPr>
        <w:ind w:left="1276" w:hanging="709"/>
        <w:jc w:val="both"/>
        <w:rPr>
          <w:rFonts w:ascii="Arial" w:hAnsi="Arial" w:cs="Arial"/>
        </w:rPr>
      </w:pPr>
      <w:r w:rsidRPr="00EF4ABB">
        <w:rPr>
          <w:rFonts w:ascii="Arial" w:hAnsi="Arial" w:cs="Arial"/>
          <w:b/>
        </w:rPr>
        <w:t>IV</w:t>
      </w:r>
      <w:r w:rsidR="00400058" w:rsidRPr="00EF4ABB">
        <w:rPr>
          <w:rFonts w:ascii="Arial" w:hAnsi="Arial" w:cs="Arial"/>
          <w:b/>
        </w:rPr>
        <w:t>/</w:t>
      </w:r>
      <w:r w:rsidR="005A7875">
        <w:rPr>
          <w:rFonts w:ascii="Arial" w:hAnsi="Arial" w:cs="Arial"/>
          <w:b/>
        </w:rPr>
        <w:t>10</w:t>
      </w:r>
      <w:r w:rsidRPr="00EF4ABB">
        <w:rPr>
          <w:rFonts w:ascii="Arial" w:hAnsi="Arial" w:cs="Arial"/>
          <w:b/>
        </w:rPr>
        <w:t>.</w:t>
      </w:r>
      <w:r w:rsidRPr="00EF4ABB">
        <w:rPr>
          <w:rFonts w:ascii="Arial" w:hAnsi="Arial" w:cs="Arial"/>
        </w:rPr>
        <w:t xml:space="preserve"> </w:t>
      </w:r>
      <w:r w:rsidR="0032343C" w:rsidRPr="00EF4ABB">
        <w:rPr>
          <w:rFonts w:ascii="Arial" w:hAnsi="Arial" w:cs="Arial"/>
        </w:rPr>
        <w:tab/>
      </w:r>
      <w:r w:rsidR="00F11BA5" w:rsidRPr="00EF4ABB">
        <w:rPr>
          <w:rFonts w:ascii="Arial" w:hAnsi="Arial" w:cs="Arial"/>
        </w:rPr>
        <w:t>Beginn und Ende der Bauausführung sind dem</w:t>
      </w:r>
      <w:r w:rsidR="00F11BA5" w:rsidRPr="00EF4ABB">
        <w:t xml:space="preserve"> </w:t>
      </w:r>
      <w:proofErr w:type="spellStart"/>
      <w:r w:rsidR="00F11BA5" w:rsidRPr="00EF4ABB">
        <w:rPr>
          <w:rFonts w:ascii="Arial" w:hAnsi="Arial" w:cs="Arial"/>
        </w:rPr>
        <w:t>Fachteam</w:t>
      </w:r>
      <w:proofErr w:type="spellEnd"/>
      <w:r w:rsidR="00F11BA5" w:rsidRPr="00EF4ABB">
        <w:rPr>
          <w:rFonts w:ascii="Arial" w:hAnsi="Arial" w:cs="Arial"/>
        </w:rPr>
        <w:t xml:space="preserve"> Baurecht /</w:t>
      </w:r>
      <w:r w:rsidR="00F11BA5" w:rsidRPr="00EF4ABB">
        <w:t xml:space="preserve"> </w:t>
      </w:r>
      <w:r w:rsidR="00F11BA5" w:rsidRPr="00EF4ABB">
        <w:rPr>
          <w:rFonts w:ascii="Arial" w:hAnsi="Arial" w:cs="Arial"/>
        </w:rPr>
        <w:t xml:space="preserve">Grunderwerb für die Beauftragung der Schlussvermessung sowie dem </w:t>
      </w:r>
      <w:proofErr w:type="spellStart"/>
      <w:r w:rsidR="00F11BA5" w:rsidRPr="00EF4ABB">
        <w:rPr>
          <w:rFonts w:ascii="Arial" w:hAnsi="Arial" w:cs="Arial"/>
        </w:rPr>
        <w:t>Fachteam</w:t>
      </w:r>
      <w:proofErr w:type="spellEnd"/>
      <w:r w:rsidR="00F11BA5" w:rsidRPr="00EF4ABB">
        <w:rPr>
          <w:rFonts w:ascii="Arial" w:hAnsi="Arial" w:cs="Arial"/>
        </w:rPr>
        <w:t xml:space="preserve"> Straßenbau II im Hinblick auf die Umsetzung der landespflegerischen Maßnahmen anzuzeigen.</w:t>
      </w:r>
    </w:p>
    <w:p w:rsidR="00383601" w:rsidRPr="00EF4ABB" w:rsidRDefault="00383601" w:rsidP="00383601">
      <w:pPr>
        <w:jc w:val="both"/>
        <w:rPr>
          <w:rFonts w:ascii="Arial" w:hAnsi="Arial" w:cs="Arial"/>
        </w:rPr>
      </w:pPr>
    </w:p>
    <w:p w:rsidR="00383601" w:rsidRPr="00EF4ABB" w:rsidRDefault="00383601" w:rsidP="00383601">
      <w:pPr>
        <w:jc w:val="both"/>
        <w:rPr>
          <w:rFonts w:ascii="Arial" w:hAnsi="Arial" w:cs="Arial"/>
        </w:rPr>
      </w:pPr>
    </w:p>
    <w:p w:rsidR="00741827" w:rsidRPr="00EF4ABB" w:rsidRDefault="00741827" w:rsidP="00F11BA5">
      <w:pPr>
        <w:ind w:left="1276" w:hanging="709"/>
        <w:jc w:val="both"/>
        <w:rPr>
          <w:rFonts w:ascii="Arial" w:hAnsi="Arial" w:cs="Arial"/>
        </w:rPr>
      </w:pPr>
    </w:p>
    <w:p w:rsidR="00C979F8" w:rsidRPr="00EF4ABB" w:rsidRDefault="00C979F8" w:rsidP="0032343C">
      <w:pPr>
        <w:ind w:left="1276" w:hanging="709"/>
        <w:jc w:val="both"/>
        <w:rPr>
          <w:rFonts w:ascii="Arial" w:hAnsi="Arial" w:cs="Arial"/>
        </w:rPr>
      </w:pPr>
    </w:p>
    <w:p w:rsidR="0008566C" w:rsidRPr="00EF4ABB" w:rsidRDefault="0008566C" w:rsidP="00C979F8">
      <w:pPr>
        <w:jc w:val="both"/>
        <w:rPr>
          <w:rFonts w:ascii="Arial" w:hAnsi="Arial" w:cs="Arial"/>
        </w:rPr>
      </w:pPr>
    </w:p>
    <w:p w:rsidR="00C979F8" w:rsidRPr="00EF4ABB" w:rsidRDefault="00E93E84" w:rsidP="00C979F8">
      <w:pPr>
        <w:jc w:val="both"/>
        <w:rPr>
          <w:rFonts w:ascii="Arial" w:hAnsi="Arial" w:cs="Arial"/>
        </w:rPr>
      </w:pPr>
      <w:r>
        <w:rPr>
          <w:rFonts w:ascii="Arial" w:hAnsi="Arial" w:cs="Arial"/>
        </w:rPr>
        <w:t>Thomas Wagner</w:t>
      </w:r>
    </w:p>
    <w:p w:rsidR="00BA2ED8" w:rsidRPr="00EF4ABB" w:rsidRDefault="00C979F8" w:rsidP="00452B68">
      <w:pPr>
        <w:jc w:val="both"/>
        <w:rPr>
          <w:rFonts w:ascii="Arial" w:hAnsi="Arial" w:cs="Arial"/>
        </w:rPr>
      </w:pPr>
      <w:r w:rsidRPr="00EF4ABB">
        <w:rPr>
          <w:rFonts w:ascii="Arial" w:hAnsi="Arial" w:cs="Arial"/>
        </w:rPr>
        <w:t>Leiter der Dienststelle</w:t>
      </w:r>
    </w:p>
    <w:p w:rsidR="00361BE7" w:rsidRPr="003F3FD4" w:rsidRDefault="00361BE7" w:rsidP="00361BE7">
      <w:pPr>
        <w:rPr>
          <w:rFonts w:ascii="Arial" w:hAnsi="Arial"/>
          <w:b/>
          <w:color w:val="FF0000"/>
          <w:szCs w:val="22"/>
        </w:rPr>
      </w:pPr>
    </w:p>
    <w:p w:rsidR="00361BE7" w:rsidRPr="00EF4ABB" w:rsidRDefault="00AB2970" w:rsidP="00361BE7">
      <w:pPr>
        <w:rPr>
          <w:rFonts w:ascii="Arial" w:hAnsi="Arial"/>
          <w:b/>
          <w:szCs w:val="22"/>
          <w:u w:val="single"/>
        </w:rPr>
      </w:pPr>
      <w:r w:rsidRPr="003F3FD4">
        <w:rPr>
          <w:rFonts w:ascii="Arial" w:hAnsi="Arial"/>
          <w:b/>
          <w:color w:val="FF0000"/>
          <w:szCs w:val="22"/>
          <w:u w:val="single"/>
        </w:rPr>
        <w:br w:type="page"/>
      </w:r>
      <w:r w:rsidR="00361BE7" w:rsidRPr="00EF4ABB">
        <w:rPr>
          <w:rFonts w:ascii="Arial" w:hAnsi="Arial"/>
          <w:b/>
          <w:szCs w:val="22"/>
          <w:u w:val="single"/>
        </w:rPr>
        <w:lastRenderedPageBreak/>
        <w:t>Verteiler:</w:t>
      </w:r>
    </w:p>
    <w:p w:rsidR="00361BE7" w:rsidRPr="00EF4ABB" w:rsidRDefault="00361BE7" w:rsidP="00361BE7">
      <w:pPr>
        <w:rPr>
          <w:rFonts w:ascii="Arial" w:hAnsi="Arial"/>
          <w:szCs w:val="22"/>
        </w:rPr>
      </w:pPr>
    </w:p>
    <w:p w:rsidR="00361BE7" w:rsidRPr="00EF4ABB" w:rsidRDefault="00361BE7" w:rsidP="00361BE7">
      <w:pPr>
        <w:rPr>
          <w:rFonts w:ascii="Arial" w:hAnsi="Arial"/>
          <w:szCs w:val="22"/>
        </w:rPr>
      </w:pPr>
    </w:p>
    <w:p w:rsidR="00361BE7" w:rsidRPr="00EF4ABB" w:rsidRDefault="00361BE7" w:rsidP="00361BE7">
      <w:pPr>
        <w:rPr>
          <w:rFonts w:ascii="Arial" w:hAnsi="Arial"/>
          <w:szCs w:val="22"/>
        </w:rPr>
      </w:pPr>
      <w:r w:rsidRPr="00EF4ABB">
        <w:rPr>
          <w:rFonts w:ascii="Arial" w:hAnsi="Arial"/>
          <w:szCs w:val="22"/>
        </w:rPr>
        <w:t>Je 1 Ausfertigung der Entbehrlichkeitsentscheidung mit Anlagen an:</w:t>
      </w:r>
    </w:p>
    <w:p w:rsidR="00361BE7" w:rsidRPr="00EF4ABB" w:rsidRDefault="00361BE7" w:rsidP="00361BE7">
      <w:pPr>
        <w:jc w:val="both"/>
        <w:rPr>
          <w:rFonts w:ascii="Arial" w:hAnsi="Arial"/>
        </w:rPr>
      </w:pPr>
    </w:p>
    <w:p w:rsidR="00361BE7" w:rsidRPr="00EF4ABB" w:rsidRDefault="00361BE7" w:rsidP="00361BE7">
      <w:pPr>
        <w:jc w:val="both"/>
        <w:rPr>
          <w:rFonts w:ascii="Arial" w:hAnsi="Arial"/>
        </w:rPr>
      </w:pPr>
    </w:p>
    <w:p w:rsidR="00361BE7" w:rsidRPr="00EF4ABB" w:rsidRDefault="00361BE7" w:rsidP="00A9277E">
      <w:pPr>
        <w:jc w:val="both"/>
        <w:rPr>
          <w:rFonts w:ascii="Arial" w:hAnsi="Arial"/>
        </w:rPr>
      </w:pPr>
      <w:r w:rsidRPr="00EF4ABB">
        <w:rPr>
          <w:rFonts w:ascii="Arial" w:hAnsi="Arial"/>
        </w:rPr>
        <w:tab/>
      </w:r>
      <w:r w:rsidRPr="00EF4ABB">
        <w:rPr>
          <w:rFonts w:ascii="Arial" w:hAnsi="Arial"/>
        </w:rPr>
        <w:tab/>
      </w:r>
      <w:r w:rsidRPr="00EF4ABB">
        <w:rPr>
          <w:rFonts w:ascii="Arial" w:hAnsi="Arial"/>
        </w:rPr>
        <w:tab/>
      </w:r>
      <w:r w:rsidR="00693B06" w:rsidRPr="00EF4ABB">
        <w:rPr>
          <w:rFonts w:ascii="Arial" w:hAnsi="Arial"/>
        </w:rPr>
        <w:t>II 44</w:t>
      </w:r>
      <w:r w:rsidRPr="00EF4ABB">
        <w:rPr>
          <w:rFonts w:ascii="Arial" w:hAnsi="Arial"/>
        </w:rPr>
        <w:t xml:space="preserve"> (für die Ausschreibung) </w:t>
      </w:r>
    </w:p>
    <w:p w:rsidR="00361BE7" w:rsidRPr="00EF4ABB" w:rsidRDefault="00361BE7" w:rsidP="00361BE7">
      <w:pPr>
        <w:jc w:val="both"/>
        <w:rPr>
          <w:rFonts w:ascii="Arial" w:hAnsi="Arial"/>
        </w:rPr>
      </w:pPr>
    </w:p>
    <w:p w:rsidR="00361BE7" w:rsidRPr="00EF4ABB" w:rsidRDefault="00361BE7" w:rsidP="00A9277E">
      <w:pPr>
        <w:jc w:val="both"/>
        <w:rPr>
          <w:rFonts w:ascii="Arial" w:hAnsi="Arial"/>
        </w:rPr>
      </w:pPr>
      <w:r w:rsidRPr="00EF4ABB">
        <w:rPr>
          <w:rFonts w:ascii="Arial" w:hAnsi="Arial"/>
        </w:rPr>
        <w:tab/>
      </w:r>
      <w:r w:rsidRPr="00EF4ABB">
        <w:rPr>
          <w:rFonts w:ascii="Arial" w:hAnsi="Arial"/>
        </w:rPr>
        <w:tab/>
      </w:r>
      <w:r w:rsidRPr="00EF4ABB">
        <w:rPr>
          <w:rFonts w:ascii="Arial" w:hAnsi="Arial"/>
        </w:rPr>
        <w:tab/>
      </w:r>
      <w:r w:rsidR="008E2DF5">
        <w:rPr>
          <w:rFonts w:ascii="Arial" w:hAnsi="Arial"/>
        </w:rPr>
        <w:t>II 50</w:t>
      </w:r>
    </w:p>
    <w:p w:rsidR="00361BE7" w:rsidRPr="00EF4ABB" w:rsidRDefault="00361BE7" w:rsidP="00361BE7">
      <w:pPr>
        <w:jc w:val="both"/>
        <w:rPr>
          <w:rFonts w:ascii="Arial" w:hAnsi="Arial"/>
        </w:rPr>
      </w:pPr>
    </w:p>
    <w:p w:rsidR="00361BE7" w:rsidRPr="00EF4ABB" w:rsidRDefault="00361BE7" w:rsidP="00361BE7">
      <w:pPr>
        <w:jc w:val="both"/>
        <w:rPr>
          <w:rFonts w:ascii="Arial" w:hAnsi="Arial"/>
        </w:rPr>
      </w:pPr>
      <w:r w:rsidRPr="00EF4ABB">
        <w:rPr>
          <w:rFonts w:ascii="Arial" w:hAnsi="Arial"/>
        </w:rPr>
        <w:tab/>
      </w:r>
      <w:r w:rsidRPr="00EF4ABB">
        <w:rPr>
          <w:rFonts w:ascii="Arial" w:hAnsi="Arial"/>
        </w:rPr>
        <w:tab/>
      </w:r>
      <w:r w:rsidRPr="00EF4ABB">
        <w:rPr>
          <w:rFonts w:ascii="Arial" w:hAnsi="Arial"/>
        </w:rPr>
        <w:tab/>
        <w:t xml:space="preserve">MSM </w:t>
      </w:r>
      <w:r w:rsidR="00693B06" w:rsidRPr="00EF4ABB">
        <w:rPr>
          <w:rFonts w:ascii="Arial" w:hAnsi="Arial"/>
        </w:rPr>
        <w:t>Kirn</w:t>
      </w:r>
    </w:p>
    <w:p w:rsidR="00361BE7" w:rsidRPr="00EF4ABB" w:rsidRDefault="00361BE7" w:rsidP="00361BE7">
      <w:pPr>
        <w:jc w:val="both"/>
        <w:rPr>
          <w:rFonts w:ascii="Arial" w:hAnsi="Arial"/>
        </w:rPr>
      </w:pPr>
      <w:r w:rsidRPr="00EF4ABB">
        <w:rPr>
          <w:rFonts w:ascii="Arial" w:hAnsi="Arial"/>
        </w:rPr>
        <w:tab/>
      </w:r>
      <w:r w:rsidRPr="00EF4ABB">
        <w:rPr>
          <w:rFonts w:ascii="Arial" w:hAnsi="Arial"/>
        </w:rPr>
        <w:tab/>
      </w:r>
      <w:r w:rsidRPr="00EF4ABB">
        <w:rPr>
          <w:rFonts w:ascii="Arial" w:hAnsi="Arial"/>
        </w:rPr>
        <w:tab/>
        <w:t xml:space="preserve">Postfach im Hause </w:t>
      </w:r>
    </w:p>
    <w:p w:rsidR="00361BE7" w:rsidRPr="00EF4ABB" w:rsidRDefault="00361BE7" w:rsidP="00361BE7">
      <w:pPr>
        <w:jc w:val="both"/>
        <w:rPr>
          <w:rFonts w:ascii="Arial" w:hAnsi="Arial"/>
        </w:rPr>
      </w:pPr>
    </w:p>
    <w:p w:rsidR="00361BE7" w:rsidRPr="00EF4ABB" w:rsidRDefault="00361BE7" w:rsidP="00361BE7">
      <w:pPr>
        <w:jc w:val="both"/>
        <w:rPr>
          <w:rFonts w:ascii="Arial" w:hAnsi="Arial"/>
        </w:rPr>
      </w:pPr>
    </w:p>
    <w:p w:rsidR="00361BE7" w:rsidRPr="00EF4ABB" w:rsidRDefault="00361BE7" w:rsidP="00361BE7">
      <w:pPr>
        <w:jc w:val="both"/>
        <w:rPr>
          <w:rFonts w:ascii="Arial" w:hAnsi="Arial"/>
        </w:rPr>
      </w:pPr>
    </w:p>
    <w:p w:rsidR="00710F61" w:rsidRPr="00EF4ABB" w:rsidRDefault="00710F61" w:rsidP="00710F61">
      <w:pPr>
        <w:jc w:val="both"/>
        <w:rPr>
          <w:rFonts w:ascii="Arial" w:hAnsi="Arial"/>
        </w:rPr>
      </w:pPr>
      <w:r>
        <w:rPr>
          <w:rFonts w:ascii="Arial" w:hAnsi="Arial"/>
        </w:rPr>
        <w:t>2</w:t>
      </w:r>
      <w:r w:rsidRPr="00EF4ABB">
        <w:rPr>
          <w:rFonts w:ascii="Arial" w:hAnsi="Arial"/>
        </w:rPr>
        <w:t xml:space="preserve">) I 14 mit der Bitte, um Eintragung in die SAP- </w:t>
      </w:r>
      <w:proofErr w:type="spellStart"/>
      <w:r w:rsidRPr="00EF4ABB">
        <w:rPr>
          <w:rFonts w:ascii="Arial" w:hAnsi="Arial"/>
        </w:rPr>
        <w:t>Proj</w:t>
      </w:r>
      <w:proofErr w:type="spellEnd"/>
      <w:r w:rsidRPr="00EF4ABB">
        <w:rPr>
          <w:rFonts w:ascii="Arial" w:hAnsi="Arial"/>
        </w:rPr>
        <w:t xml:space="preserve">.- </w:t>
      </w:r>
      <w:proofErr w:type="spellStart"/>
      <w:r w:rsidRPr="00EF4ABB">
        <w:rPr>
          <w:rFonts w:ascii="Arial" w:hAnsi="Arial"/>
        </w:rPr>
        <w:t>Dok</w:t>
      </w:r>
      <w:proofErr w:type="spellEnd"/>
      <w:r w:rsidRPr="00EF4ABB">
        <w:rPr>
          <w:rFonts w:ascii="Arial" w:hAnsi="Arial"/>
        </w:rPr>
        <w:t>.</w:t>
      </w:r>
    </w:p>
    <w:p w:rsidR="00710F61" w:rsidRDefault="00710F61" w:rsidP="00A9277E">
      <w:pPr>
        <w:jc w:val="both"/>
        <w:rPr>
          <w:rFonts w:ascii="Arial" w:hAnsi="Arial"/>
        </w:rPr>
      </w:pPr>
    </w:p>
    <w:p w:rsidR="00361BE7" w:rsidRPr="00EF4ABB" w:rsidRDefault="00710F61" w:rsidP="00A9277E">
      <w:pPr>
        <w:jc w:val="both"/>
        <w:rPr>
          <w:rFonts w:ascii="Arial" w:hAnsi="Arial"/>
        </w:rPr>
      </w:pPr>
      <w:r>
        <w:rPr>
          <w:rFonts w:ascii="Arial" w:hAnsi="Arial"/>
        </w:rPr>
        <w:t>3</w:t>
      </w:r>
      <w:r w:rsidR="00361BE7" w:rsidRPr="00EF4ABB">
        <w:rPr>
          <w:rFonts w:ascii="Arial" w:hAnsi="Arial"/>
        </w:rPr>
        <w:t xml:space="preserve">) I </w:t>
      </w:r>
      <w:proofErr w:type="gramStart"/>
      <w:r w:rsidR="00693B06" w:rsidRPr="00EF4ABB">
        <w:rPr>
          <w:rFonts w:ascii="Arial" w:hAnsi="Arial"/>
        </w:rPr>
        <w:t>20</w:t>
      </w:r>
      <w:r w:rsidR="00361BE7" w:rsidRPr="00EF4ABB">
        <w:rPr>
          <w:rFonts w:ascii="Arial" w:hAnsi="Arial"/>
        </w:rPr>
        <w:t>,</w:t>
      </w:r>
      <w:r w:rsidR="00796AAD" w:rsidRPr="00EF4ABB">
        <w:rPr>
          <w:rFonts w:ascii="Arial" w:hAnsi="Arial"/>
        </w:rPr>
        <w:t xml:space="preserve">   </w:t>
      </w:r>
      <w:proofErr w:type="gramEnd"/>
      <w:r w:rsidR="00A9277E" w:rsidRPr="00EF4ABB">
        <w:rPr>
          <w:rFonts w:ascii="Arial" w:hAnsi="Arial"/>
        </w:rPr>
        <w:t>I 6</w:t>
      </w:r>
      <w:r>
        <w:rPr>
          <w:rFonts w:ascii="Arial" w:hAnsi="Arial"/>
        </w:rPr>
        <w:t>3</w:t>
      </w:r>
      <w:r w:rsidR="00796AAD" w:rsidRPr="00EF4ABB">
        <w:rPr>
          <w:rFonts w:ascii="Arial" w:hAnsi="Arial"/>
        </w:rPr>
        <w:t xml:space="preserve">,   </w:t>
      </w:r>
      <w:r w:rsidR="00693B06" w:rsidRPr="00EF4ABB">
        <w:rPr>
          <w:rFonts w:ascii="Arial" w:hAnsi="Arial"/>
        </w:rPr>
        <w:t>II/ PM I</w:t>
      </w:r>
      <w:r w:rsidR="00A9277E" w:rsidRPr="00EF4ABB">
        <w:rPr>
          <w:rFonts w:ascii="Arial" w:hAnsi="Arial"/>
        </w:rPr>
        <w:t xml:space="preserve">,   </w:t>
      </w:r>
      <w:r w:rsidR="00361BE7" w:rsidRPr="00EF4ABB">
        <w:rPr>
          <w:rFonts w:ascii="Arial" w:hAnsi="Arial"/>
        </w:rPr>
        <w:t>IV</w:t>
      </w:r>
      <w:r w:rsidR="00796AAD" w:rsidRPr="00EF4ABB">
        <w:rPr>
          <w:rFonts w:ascii="Arial" w:hAnsi="Arial"/>
        </w:rPr>
        <w:t xml:space="preserve">,   </w:t>
      </w:r>
      <w:r w:rsidR="00361BE7" w:rsidRPr="00EF4ABB">
        <w:rPr>
          <w:rFonts w:ascii="Arial" w:hAnsi="Arial"/>
        </w:rPr>
        <w:t xml:space="preserve">I </w:t>
      </w:r>
      <w:r w:rsidR="00C92D1F" w:rsidRPr="00EF4ABB">
        <w:rPr>
          <w:rFonts w:ascii="Arial" w:hAnsi="Arial"/>
        </w:rPr>
        <w:t>7</w:t>
      </w:r>
      <w:r w:rsidR="00A9277E" w:rsidRPr="00EF4ABB">
        <w:rPr>
          <w:rFonts w:ascii="Arial" w:hAnsi="Arial"/>
        </w:rPr>
        <w:t>0</w:t>
      </w:r>
      <w:r w:rsidR="00796AAD" w:rsidRPr="00EF4ABB">
        <w:rPr>
          <w:rFonts w:ascii="Arial" w:hAnsi="Arial"/>
        </w:rPr>
        <w:t xml:space="preserve">,   </w:t>
      </w:r>
      <w:r w:rsidR="00EF4ABB">
        <w:rPr>
          <w:rFonts w:ascii="Arial" w:hAnsi="Arial"/>
        </w:rPr>
        <w:t>I 71a</w:t>
      </w:r>
      <w:r>
        <w:rPr>
          <w:rFonts w:ascii="Arial" w:hAnsi="Arial"/>
        </w:rPr>
        <w:t>/ I 81a</w:t>
      </w:r>
      <w:r w:rsidR="00EF4ABB">
        <w:rPr>
          <w:rFonts w:ascii="Arial" w:hAnsi="Arial"/>
        </w:rPr>
        <w:t xml:space="preserve">,   </w:t>
      </w:r>
      <w:r w:rsidR="00361BE7" w:rsidRPr="00EF4ABB">
        <w:rPr>
          <w:rFonts w:ascii="Arial" w:hAnsi="Arial"/>
        </w:rPr>
        <w:t>zur Kenntnisnahme</w:t>
      </w:r>
    </w:p>
    <w:p w:rsidR="00796AAD" w:rsidRPr="00EF4ABB" w:rsidRDefault="00796AAD" w:rsidP="00361BE7">
      <w:pPr>
        <w:jc w:val="both"/>
        <w:rPr>
          <w:rFonts w:ascii="Arial" w:hAnsi="Arial" w:cs="Arial"/>
        </w:rPr>
      </w:pPr>
    </w:p>
    <w:p w:rsidR="00796AAD" w:rsidRPr="00EF4ABB" w:rsidRDefault="00710F61" w:rsidP="00796AAD">
      <w:pPr>
        <w:tabs>
          <w:tab w:val="left" w:pos="1980"/>
        </w:tabs>
        <w:jc w:val="both"/>
        <w:rPr>
          <w:rFonts w:ascii="Arial" w:hAnsi="Arial" w:cs="Arial"/>
        </w:rPr>
      </w:pPr>
      <w:r>
        <w:rPr>
          <w:rFonts w:ascii="Arial" w:hAnsi="Arial" w:cs="Arial"/>
        </w:rPr>
        <w:t>4</w:t>
      </w:r>
      <w:r w:rsidR="00C92D1F" w:rsidRPr="00EF4ABB">
        <w:rPr>
          <w:rFonts w:ascii="Arial" w:hAnsi="Arial" w:cs="Arial"/>
        </w:rPr>
        <w:t>) I 42</w:t>
      </w:r>
      <w:r w:rsidR="00796AAD" w:rsidRPr="00EF4ABB">
        <w:rPr>
          <w:rFonts w:ascii="Arial" w:hAnsi="Arial" w:cs="Arial"/>
        </w:rPr>
        <w:t xml:space="preserve"> zur Kenntnis (</w:t>
      </w:r>
      <w:proofErr w:type="spellStart"/>
      <w:r w:rsidR="00796AAD" w:rsidRPr="00EF4ABB">
        <w:rPr>
          <w:rFonts w:ascii="Arial" w:hAnsi="Arial" w:cs="Arial"/>
        </w:rPr>
        <w:t>Flistra</w:t>
      </w:r>
      <w:proofErr w:type="spellEnd"/>
      <w:r w:rsidR="00796AAD" w:rsidRPr="00EF4ABB">
        <w:rPr>
          <w:rFonts w:ascii="Arial" w:hAnsi="Arial" w:cs="Arial"/>
        </w:rPr>
        <w:t>)</w:t>
      </w:r>
    </w:p>
    <w:p w:rsidR="00361BE7" w:rsidRPr="00EF4ABB" w:rsidRDefault="00361BE7" w:rsidP="00361BE7">
      <w:pPr>
        <w:jc w:val="both"/>
        <w:rPr>
          <w:rFonts w:ascii="Arial" w:hAnsi="Arial" w:cs="Arial"/>
        </w:rPr>
      </w:pPr>
    </w:p>
    <w:p w:rsidR="00361BE7" w:rsidRPr="00EF4ABB" w:rsidRDefault="00796AAD" w:rsidP="00361BE7">
      <w:pPr>
        <w:jc w:val="both"/>
        <w:rPr>
          <w:rFonts w:ascii="Arial" w:hAnsi="Arial"/>
        </w:rPr>
      </w:pPr>
      <w:r w:rsidRPr="00EF4ABB">
        <w:rPr>
          <w:rFonts w:ascii="Arial" w:hAnsi="Arial"/>
        </w:rPr>
        <w:t>5</w:t>
      </w:r>
      <w:r w:rsidR="009D437C" w:rsidRPr="00EF4ABB">
        <w:rPr>
          <w:rFonts w:ascii="Arial" w:hAnsi="Arial"/>
        </w:rPr>
        <w:t>) 36</w:t>
      </w:r>
      <w:r w:rsidR="00361BE7" w:rsidRPr="00EF4ABB">
        <w:rPr>
          <w:rFonts w:ascii="Arial" w:hAnsi="Arial"/>
        </w:rPr>
        <w:t>a</w:t>
      </w:r>
      <w:r w:rsidR="00710F61">
        <w:rPr>
          <w:rFonts w:ascii="Arial" w:hAnsi="Arial"/>
        </w:rPr>
        <w:t xml:space="preserve">/ </w:t>
      </w:r>
      <w:r w:rsidR="00710F61" w:rsidRPr="00EF4ABB">
        <w:rPr>
          <w:rFonts w:ascii="Arial" w:hAnsi="Arial"/>
        </w:rPr>
        <w:t xml:space="preserve">CD </w:t>
      </w:r>
      <w:r w:rsidR="00710F61">
        <w:rPr>
          <w:rFonts w:ascii="Arial" w:hAnsi="Arial"/>
        </w:rPr>
        <w:t>11b</w:t>
      </w:r>
      <w:r w:rsidR="00361BE7" w:rsidRPr="00EF4ABB">
        <w:rPr>
          <w:rFonts w:ascii="Arial" w:hAnsi="Arial"/>
        </w:rPr>
        <w:t xml:space="preserve"> mit der Bitte, um </w:t>
      </w:r>
    </w:p>
    <w:p w:rsidR="00361BE7" w:rsidRPr="00EF4ABB" w:rsidRDefault="00361BE7" w:rsidP="00361BE7">
      <w:pPr>
        <w:jc w:val="both"/>
        <w:rPr>
          <w:rFonts w:ascii="Arial" w:hAnsi="Arial"/>
        </w:rPr>
      </w:pPr>
    </w:p>
    <w:p w:rsidR="00361BE7" w:rsidRPr="00EF4ABB" w:rsidRDefault="00361BE7" w:rsidP="00361BE7">
      <w:pPr>
        <w:numPr>
          <w:ilvl w:val="1"/>
          <w:numId w:val="5"/>
        </w:numPr>
        <w:jc w:val="both"/>
        <w:rPr>
          <w:rFonts w:ascii="Arial" w:hAnsi="Arial"/>
        </w:rPr>
      </w:pPr>
      <w:r w:rsidRPr="00EF4ABB">
        <w:rPr>
          <w:rFonts w:ascii="Arial" w:hAnsi="Arial"/>
        </w:rPr>
        <w:t xml:space="preserve">Eintragung in </w:t>
      </w:r>
      <w:proofErr w:type="spellStart"/>
      <w:r w:rsidRPr="00EF4ABB">
        <w:rPr>
          <w:rFonts w:ascii="Arial" w:hAnsi="Arial"/>
        </w:rPr>
        <w:t>Piko</w:t>
      </w:r>
      <w:proofErr w:type="spellEnd"/>
      <w:r w:rsidRPr="00EF4ABB">
        <w:rPr>
          <w:rFonts w:ascii="Arial" w:hAnsi="Arial"/>
        </w:rPr>
        <w:t xml:space="preserve"> </w:t>
      </w:r>
    </w:p>
    <w:p w:rsidR="00361BE7" w:rsidRPr="00EF4ABB" w:rsidRDefault="00361BE7" w:rsidP="00361BE7">
      <w:pPr>
        <w:ind w:left="1800"/>
        <w:jc w:val="both"/>
        <w:rPr>
          <w:rFonts w:ascii="Arial" w:hAnsi="Arial"/>
        </w:rPr>
      </w:pPr>
      <w:r w:rsidRPr="00EF4ABB">
        <w:rPr>
          <w:rFonts w:ascii="Arial" w:hAnsi="Arial"/>
        </w:rPr>
        <w:t xml:space="preserve">und </w:t>
      </w:r>
    </w:p>
    <w:p w:rsidR="00361BE7" w:rsidRPr="00EF4ABB" w:rsidRDefault="00361BE7" w:rsidP="00361BE7">
      <w:pPr>
        <w:numPr>
          <w:ilvl w:val="1"/>
          <w:numId w:val="5"/>
        </w:numPr>
        <w:jc w:val="both"/>
        <w:rPr>
          <w:rFonts w:ascii="Arial" w:hAnsi="Arial"/>
        </w:rPr>
      </w:pPr>
      <w:r w:rsidRPr="00EF4ABB">
        <w:rPr>
          <w:rFonts w:ascii="Arial" w:hAnsi="Arial"/>
        </w:rPr>
        <w:t xml:space="preserve">Veranlassung der amtlichen Bekanntmachung </w:t>
      </w:r>
      <w:r w:rsidR="00710F61">
        <w:rPr>
          <w:rFonts w:ascii="Arial" w:hAnsi="Arial"/>
        </w:rPr>
        <w:t>im UVP-Portal</w:t>
      </w:r>
    </w:p>
    <w:p w:rsidR="00361BE7" w:rsidRPr="00EF4ABB" w:rsidRDefault="00361BE7" w:rsidP="00361BE7">
      <w:pPr>
        <w:jc w:val="both"/>
        <w:rPr>
          <w:rFonts w:ascii="Arial" w:hAnsi="Arial"/>
        </w:rPr>
      </w:pPr>
    </w:p>
    <w:p w:rsidR="00361BE7" w:rsidRPr="00EF4ABB" w:rsidRDefault="00496542" w:rsidP="00361BE7">
      <w:pPr>
        <w:jc w:val="both"/>
        <w:rPr>
          <w:rFonts w:ascii="Arial" w:hAnsi="Arial"/>
          <w:b/>
          <w:bCs/>
        </w:rPr>
      </w:pPr>
      <w:r>
        <w:rPr>
          <w:rFonts w:ascii="Arial" w:hAnsi="Arial"/>
          <w:b/>
          <w:bCs/>
        </w:rPr>
        <w:t>6) WV bei I 73</w:t>
      </w:r>
    </w:p>
    <w:p w:rsidR="00361BE7" w:rsidRPr="00EF4ABB" w:rsidRDefault="00361BE7" w:rsidP="00361BE7">
      <w:pPr>
        <w:jc w:val="both"/>
        <w:rPr>
          <w:rFonts w:ascii="Arial" w:hAnsi="Arial"/>
        </w:rPr>
      </w:pPr>
    </w:p>
    <w:p w:rsidR="00361BE7" w:rsidRPr="003F3FD4" w:rsidRDefault="00361BE7" w:rsidP="00361BE7">
      <w:pPr>
        <w:ind w:left="1068"/>
        <w:jc w:val="both"/>
        <w:rPr>
          <w:rFonts w:ascii="Arial" w:hAnsi="Arial"/>
          <w:color w:val="FF0000"/>
        </w:rPr>
      </w:pPr>
    </w:p>
    <w:p w:rsidR="00361BE7" w:rsidRPr="003F3FD4" w:rsidRDefault="00361BE7" w:rsidP="00361BE7">
      <w:pPr>
        <w:ind w:left="1068"/>
        <w:jc w:val="both"/>
        <w:rPr>
          <w:rFonts w:ascii="Arial" w:hAnsi="Arial"/>
          <w:color w:val="FF0000"/>
        </w:rPr>
      </w:pPr>
    </w:p>
    <w:p w:rsidR="00361BE7" w:rsidRPr="003F3FD4" w:rsidRDefault="00361BE7" w:rsidP="00BA2ED8">
      <w:pPr>
        <w:jc w:val="both"/>
        <w:rPr>
          <w:rFonts w:ascii="Arial" w:hAnsi="Arial" w:cs="Arial"/>
          <w:color w:val="FF0000"/>
        </w:rPr>
      </w:pPr>
    </w:p>
    <w:sectPr w:rsidR="00361BE7" w:rsidRPr="003F3FD4">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265" w:rsidRDefault="00A72265">
      <w:r>
        <w:separator/>
      </w:r>
    </w:p>
  </w:endnote>
  <w:endnote w:type="continuationSeparator" w:id="0">
    <w:p w:rsidR="00A72265" w:rsidRDefault="00A7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970" w:rsidRDefault="00AB2970" w:rsidP="00DE003F">
    <w:pPr>
      <w:pStyle w:val="Fuzeile"/>
      <w:jc w:val="center"/>
      <w:rPr>
        <w:rStyle w:val="Seitenzahl"/>
        <w:rFonts w:ascii="Arial" w:hAnsi="Arial" w:cs="Arial"/>
      </w:rPr>
    </w:pPr>
  </w:p>
  <w:p w:rsidR="00AB2970" w:rsidRPr="00A46747" w:rsidRDefault="00AB2970" w:rsidP="00DE003F">
    <w:pPr>
      <w:pStyle w:val="Fuzeile"/>
      <w:jc w:val="center"/>
      <w:rPr>
        <w:rFonts w:ascii="Arial" w:hAnsi="Arial" w:cs="Arial"/>
      </w:rPr>
    </w:pPr>
    <w:r w:rsidRPr="00A46747">
      <w:rPr>
        <w:rStyle w:val="Seitenzahl"/>
        <w:rFonts w:ascii="Arial" w:hAnsi="Arial" w:cs="Arial"/>
      </w:rPr>
      <w:fldChar w:fldCharType="begin"/>
    </w:r>
    <w:r w:rsidRPr="00A46747">
      <w:rPr>
        <w:rStyle w:val="Seitenzahl"/>
        <w:rFonts w:ascii="Arial" w:hAnsi="Arial" w:cs="Arial"/>
      </w:rPr>
      <w:instrText xml:space="preserve"> PAGE </w:instrText>
    </w:r>
    <w:r w:rsidRPr="00A46747">
      <w:rPr>
        <w:rStyle w:val="Seitenzahl"/>
        <w:rFonts w:ascii="Arial" w:hAnsi="Arial" w:cs="Arial"/>
      </w:rPr>
      <w:fldChar w:fldCharType="separate"/>
    </w:r>
    <w:r w:rsidR="00207091">
      <w:rPr>
        <w:rStyle w:val="Seitenzahl"/>
        <w:rFonts w:ascii="Arial" w:hAnsi="Arial" w:cs="Arial"/>
        <w:noProof/>
      </w:rPr>
      <w:t>4</w:t>
    </w:r>
    <w:r w:rsidRPr="00A46747">
      <w:rPr>
        <w:rStyle w:val="Seitenzahl"/>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265" w:rsidRDefault="00A72265">
      <w:r>
        <w:separator/>
      </w:r>
    </w:p>
  </w:footnote>
  <w:footnote w:type="continuationSeparator" w:id="0">
    <w:p w:rsidR="00A72265" w:rsidRDefault="00A72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970" w:rsidRDefault="00AB2970">
    <w:pPr>
      <w:pStyle w:val="Kopfzeile"/>
      <w:rPr>
        <w:rFonts w:ascii="Arial" w:hAnsi="Arial" w:cs="Arial"/>
      </w:rPr>
    </w:pPr>
    <w:r w:rsidRPr="00A46747">
      <w:rPr>
        <w:rFonts w:ascii="Arial" w:hAnsi="Arial" w:cs="Arial"/>
      </w:rPr>
      <w:t>Landesbetrieb Mobilität</w:t>
    </w:r>
    <w:r w:rsidRPr="00A46747">
      <w:rPr>
        <w:rFonts w:ascii="Arial" w:hAnsi="Arial" w:cs="Arial"/>
      </w:rPr>
      <w:br/>
      <w:t>Bad Kreuznach</w:t>
    </w:r>
  </w:p>
  <w:p w:rsidR="00AB2970" w:rsidRDefault="00AB2970">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95D"/>
    <w:multiLevelType w:val="hybridMultilevel"/>
    <w:tmpl w:val="C8503034"/>
    <w:lvl w:ilvl="0" w:tplc="B8B690DA">
      <w:start w:val="1"/>
      <w:numFmt w:val="decimal"/>
      <w:lvlText w:val="%1."/>
      <w:lvlJc w:val="left"/>
      <w:pPr>
        <w:tabs>
          <w:tab w:val="num" w:pos="1632"/>
        </w:tabs>
        <w:ind w:left="1632" w:hanging="360"/>
      </w:pPr>
      <w:rPr>
        <w:rFonts w:hint="default"/>
        <w:b/>
      </w:rPr>
    </w:lvl>
    <w:lvl w:ilvl="1" w:tplc="04070019" w:tentative="1">
      <w:start w:val="1"/>
      <w:numFmt w:val="lowerLetter"/>
      <w:lvlText w:val="%2."/>
      <w:lvlJc w:val="left"/>
      <w:pPr>
        <w:tabs>
          <w:tab w:val="num" w:pos="2352"/>
        </w:tabs>
        <w:ind w:left="2352" w:hanging="360"/>
      </w:pPr>
    </w:lvl>
    <w:lvl w:ilvl="2" w:tplc="0407001B" w:tentative="1">
      <w:start w:val="1"/>
      <w:numFmt w:val="lowerRoman"/>
      <w:lvlText w:val="%3."/>
      <w:lvlJc w:val="right"/>
      <w:pPr>
        <w:tabs>
          <w:tab w:val="num" w:pos="3072"/>
        </w:tabs>
        <w:ind w:left="3072" w:hanging="180"/>
      </w:pPr>
    </w:lvl>
    <w:lvl w:ilvl="3" w:tplc="0407000F" w:tentative="1">
      <w:start w:val="1"/>
      <w:numFmt w:val="decimal"/>
      <w:lvlText w:val="%4."/>
      <w:lvlJc w:val="left"/>
      <w:pPr>
        <w:tabs>
          <w:tab w:val="num" w:pos="3792"/>
        </w:tabs>
        <w:ind w:left="3792" w:hanging="360"/>
      </w:pPr>
    </w:lvl>
    <w:lvl w:ilvl="4" w:tplc="04070019" w:tentative="1">
      <w:start w:val="1"/>
      <w:numFmt w:val="lowerLetter"/>
      <w:lvlText w:val="%5."/>
      <w:lvlJc w:val="left"/>
      <w:pPr>
        <w:tabs>
          <w:tab w:val="num" w:pos="4512"/>
        </w:tabs>
        <w:ind w:left="4512" w:hanging="360"/>
      </w:pPr>
    </w:lvl>
    <w:lvl w:ilvl="5" w:tplc="0407001B" w:tentative="1">
      <w:start w:val="1"/>
      <w:numFmt w:val="lowerRoman"/>
      <w:lvlText w:val="%6."/>
      <w:lvlJc w:val="right"/>
      <w:pPr>
        <w:tabs>
          <w:tab w:val="num" w:pos="5232"/>
        </w:tabs>
        <w:ind w:left="5232" w:hanging="180"/>
      </w:pPr>
    </w:lvl>
    <w:lvl w:ilvl="6" w:tplc="0407000F" w:tentative="1">
      <w:start w:val="1"/>
      <w:numFmt w:val="decimal"/>
      <w:lvlText w:val="%7."/>
      <w:lvlJc w:val="left"/>
      <w:pPr>
        <w:tabs>
          <w:tab w:val="num" w:pos="5952"/>
        </w:tabs>
        <w:ind w:left="5952" w:hanging="360"/>
      </w:pPr>
    </w:lvl>
    <w:lvl w:ilvl="7" w:tplc="04070019" w:tentative="1">
      <w:start w:val="1"/>
      <w:numFmt w:val="lowerLetter"/>
      <w:lvlText w:val="%8."/>
      <w:lvlJc w:val="left"/>
      <w:pPr>
        <w:tabs>
          <w:tab w:val="num" w:pos="6672"/>
        </w:tabs>
        <w:ind w:left="6672" w:hanging="360"/>
      </w:pPr>
    </w:lvl>
    <w:lvl w:ilvl="8" w:tplc="0407001B" w:tentative="1">
      <w:start w:val="1"/>
      <w:numFmt w:val="lowerRoman"/>
      <w:lvlText w:val="%9."/>
      <w:lvlJc w:val="right"/>
      <w:pPr>
        <w:tabs>
          <w:tab w:val="num" w:pos="7392"/>
        </w:tabs>
        <w:ind w:left="7392" w:hanging="180"/>
      </w:pPr>
    </w:lvl>
  </w:abstractNum>
  <w:abstractNum w:abstractNumId="1" w15:restartNumberingAfterBreak="0">
    <w:nsid w:val="06D662DB"/>
    <w:multiLevelType w:val="hybridMultilevel"/>
    <w:tmpl w:val="8D1E29F0"/>
    <w:lvl w:ilvl="0" w:tplc="04070001">
      <w:start w:val="1"/>
      <w:numFmt w:val="bullet"/>
      <w:lvlText w:val=""/>
      <w:lvlJc w:val="left"/>
      <w:pPr>
        <w:tabs>
          <w:tab w:val="num" w:pos="2135"/>
        </w:tabs>
        <w:ind w:left="2135" w:hanging="360"/>
      </w:pPr>
      <w:rPr>
        <w:rFonts w:ascii="Symbol" w:hAnsi="Symbol" w:hint="default"/>
      </w:rPr>
    </w:lvl>
    <w:lvl w:ilvl="1" w:tplc="04070003" w:tentative="1">
      <w:start w:val="1"/>
      <w:numFmt w:val="bullet"/>
      <w:lvlText w:val="o"/>
      <w:lvlJc w:val="left"/>
      <w:pPr>
        <w:tabs>
          <w:tab w:val="num" w:pos="2855"/>
        </w:tabs>
        <w:ind w:left="2855" w:hanging="360"/>
      </w:pPr>
      <w:rPr>
        <w:rFonts w:ascii="Courier New" w:hAnsi="Courier New" w:cs="Courier New" w:hint="default"/>
      </w:rPr>
    </w:lvl>
    <w:lvl w:ilvl="2" w:tplc="04070005" w:tentative="1">
      <w:start w:val="1"/>
      <w:numFmt w:val="bullet"/>
      <w:lvlText w:val=""/>
      <w:lvlJc w:val="left"/>
      <w:pPr>
        <w:tabs>
          <w:tab w:val="num" w:pos="3575"/>
        </w:tabs>
        <w:ind w:left="3575" w:hanging="360"/>
      </w:pPr>
      <w:rPr>
        <w:rFonts w:ascii="Wingdings" w:hAnsi="Wingdings" w:hint="default"/>
      </w:rPr>
    </w:lvl>
    <w:lvl w:ilvl="3" w:tplc="04070001" w:tentative="1">
      <w:start w:val="1"/>
      <w:numFmt w:val="bullet"/>
      <w:lvlText w:val=""/>
      <w:lvlJc w:val="left"/>
      <w:pPr>
        <w:tabs>
          <w:tab w:val="num" w:pos="4295"/>
        </w:tabs>
        <w:ind w:left="4295" w:hanging="360"/>
      </w:pPr>
      <w:rPr>
        <w:rFonts w:ascii="Symbol" w:hAnsi="Symbol" w:hint="default"/>
      </w:rPr>
    </w:lvl>
    <w:lvl w:ilvl="4" w:tplc="04070003" w:tentative="1">
      <w:start w:val="1"/>
      <w:numFmt w:val="bullet"/>
      <w:lvlText w:val="o"/>
      <w:lvlJc w:val="left"/>
      <w:pPr>
        <w:tabs>
          <w:tab w:val="num" w:pos="5015"/>
        </w:tabs>
        <w:ind w:left="5015" w:hanging="360"/>
      </w:pPr>
      <w:rPr>
        <w:rFonts w:ascii="Courier New" w:hAnsi="Courier New" w:cs="Courier New" w:hint="default"/>
      </w:rPr>
    </w:lvl>
    <w:lvl w:ilvl="5" w:tplc="04070005" w:tentative="1">
      <w:start w:val="1"/>
      <w:numFmt w:val="bullet"/>
      <w:lvlText w:val=""/>
      <w:lvlJc w:val="left"/>
      <w:pPr>
        <w:tabs>
          <w:tab w:val="num" w:pos="5735"/>
        </w:tabs>
        <w:ind w:left="5735" w:hanging="360"/>
      </w:pPr>
      <w:rPr>
        <w:rFonts w:ascii="Wingdings" w:hAnsi="Wingdings" w:hint="default"/>
      </w:rPr>
    </w:lvl>
    <w:lvl w:ilvl="6" w:tplc="04070001" w:tentative="1">
      <w:start w:val="1"/>
      <w:numFmt w:val="bullet"/>
      <w:lvlText w:val=""/>
      <w:lvlJc w:val="left"/>
      <w:pPr>
        <w:tabs>
          <w:tab w:val="num" w:pos="6455"/>
        </w:tabs>
        <w:ind w:left="6455" w:hanging="360"/>
      </w:pPr>
      <w:rPr>
        <w:rFonts w:ascii="Symbol" w:hAnsi="Symbol" w:hint="default"/>
      </w:rPr>
    </w:lvl>
    <w:lvl w:ilvl="7" w:tplc="04070003" w:tentative="1">
      <w:start w:val="1"/>
      <w:numFmt w:val="bullet"/>
      <w:lvlText w:val="o"/>
      <w:lvlJc w:val="left"/>
      <w:pPr>
        <w:tabs>
          <w:tab w:val="num" w:pos="7175"/>
        </w:tabs>
        <w:ind w:left="7175" w:hanging="360"/>
      </w:pPr>
      <w:rPr>
        <w:rFonts w:ascii="Courier New" w:hAnsi="Courier New" w:cs="Courier New" w:hint="default"/>
      </w:rPr>
    </w:lvl>
    <w:lvl w:ilvl="8" w:tplc="04070005" w:tentative="1">
      <w:start w:val="1"/>
      <w:numFmt w:val="bullet"/>
      <w:lvlText w:val=""/>
      <w:lvlJc w:val="left"/>
      <w:pPr>
        <w:tabs>
          <w:tab w:val="num" w:pos="7895"/>
        </w:tabs>
        <w:ind w:left="7895" w:hanging="360"/>
      </w:pPr>
      <w:rPr>
        <w:rFonts w:ascii="Wingdings" w:hAnsi="Wingdings" w:hint="default"/>
      </w:rPr>
    </w:lvl>
  </w:abstractNum>
  <w:abstractNum w:abstractNumId="2" w15:restartNumberingAfterBreak="0">
    <w:nsid w:val="0B601624"/>
    <w:multiLevelType w:val="hybridMultilevel"/>
    <w:tmpl w:val="07A491CE"/>
    <w:lvl w:ilvl="0" w:tplc="02AE0CCA">
      <w:start w:val="1"/>
      <w:numFmt w:val="decimal"/>
      <w:lvlText w:val="%1)"/>
      <w:lvlJc w:val="left"/>
      <w:pPr>
        <w:tabs>
          <w:tab w:val="num" w:pos="1440"/>
        </w:tabs>
        <w:ind w:left="1440" w:hanging="360"/>
      </w:pPr>
      <w:rPr>
        <w:rFonts w:hint="default"/>
      </w:rPr>
    </w:lvl>
    <w:lvl w:ilvl="1" w:tplc="0728F8A8">
      <w:start w:val="4"/>
      <w:numFmt w:val="upperRoman"/>
      <w:lvlText w:val="%2."/>
      <w:lvlJc w:val="left"/>
      <w:pPr>
        <w:tabs>
          <w:tab w:val="num" w:pos="2520"/>
        </w:tabs>
        <w:ind w:left="2520" w:hanging="720"/>
      </w:pPr>
      <w:rPr>
        <w:rFonts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3" w15:restartNumberingAfterBreak="0">
    <w:nsid w:val="0C2F1BCE"/>
    <w:multiLevelType w:val="hybridMultilevel"/>
    <w:tmpl w:val="C6541AB0"/>
    <w:lvl w:ilvl="0" w:tplc="C640FC9A">
      <w:start w:val="6"/>
      <w:numFmt w:val="decimal"/>
      <w:lvlText w:val="%1)"/>
      <w:lvlJc w:val="left"/>
      <w:pPr>
        <w:tabs>
          <w:tab w:val="num" w:pos="1260"/>
        </w:tabs>
        <w:ind w:left="1260" w:hanging="360"/>
      </w:pPr>
      <w:rPr>
        <w:rFonts w:hint="default"/>
      </w:r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4" w15:restartNumberingAfterBreak="0">
    <w:nsid w:val="1FD569B6"/>
    <w:multiLevelType w:val="hybridMultilevel"/>
    <w:tmpl w:val="D92E32A6"/>
    <w:lvl w:ilvl="0" w:tplc="FBB03D3E">
      <w:start w:val="1"/>
      <w:numFmt w:val="bullet"/>
      <w:lvlText w:val=""/>
      <w:lvlJc w:val="left"/>
      <w:pPr>
        <w:tabs>
          <w:tab w:val="num" w:pos="1497"/>
        </w:tabs>
        <w:ind w:left="1497" w:hanging="360"/>
      </w:pPr>
      <w:rPr>
        <w:rFonts w:ascii="Symbol" w:hAnsi="Symbol" w:hint="default"/>
        <w:color w:val="auto"/>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360769E4"/>
    <w:multiLevelType w:val="hybridMultilevel"/>
    <w:tmpl w:val="5A56F4BA"/>
    <w:lvl w:ilvl="0" w:tplc="6264FBD2">
      <w:start w:val="1"/>
      <w:numFmt w:val="decimal"/>
      <w:lvlText w:val="%1)"/>
      <w:lvlJc w:val="left"/>
      <w:pPr>
        <w:tabs>
          <w:tab w:val="num" w:pos="927"/>
        </w:tabs>
        <w:ind w:left="927" w:hanging="360"/>
      </w:pPr>
      <w:rPr>
        <w:rFonts w:hint="default"/>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6" w15:restartNumberingAfterBreak="0">
    <w:nsid w:val="390C4A05"/>
    <w:multiLevelType w:val="hybridMultilevel"/>
    <w:tmpl w:val="B11858E4"/>
    <w:lvl w:ilvl="0" w:tplc="8FE489C6">
      <w:start w:val="1"/>
      <w:numFmt w:val="decimal"/>
      <w:lvlText w:val="%1)"/>
      <w:lvlJc w:val="left"/>
      <w:pPr>
        <w:tabs>
          <w:tab w:val="num" w:pos="1440"/>
        </w:tabs>
        <w:ind w:left="1440" w:hanging="360"/>
      </w:pPr>
      <w:rPr>
        <w:rFonts w:hint="default"/>
      </w:rPr>
    </w:lvl>
    <w:lvl w:ilvl="1" w:tplc="A6081C1A">
      <w:start w:val="4"/>
      <w:numFmt w:val="bullet"/>
      <w:lvlText w:val="-"/>
      <w:lvlJc w:val="left"/>
      <w:pPr>
        <w:tabs>
          <w:tab w:val="num" w:pos="2160"/>
        </w:tabs>
        <w:ind w:left="2160" w:hanging="360"/>
      </w:pPr>
      <w:rPr>
        <w:rFonts w:ascii="Arial" w:eastAsia="Times New Roman" w:hAnsi="Arial" w:cs="Aria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7" w15:restartNumberingAfterBreak="0">
    <w:nsid w:val="3D791D74"/>
    <w:multiLevelType w:val="hybridMultilevel"/>
    <w:tmpl w:val="2A5EADC2"/>
    <w:lvl w:ilvl="0" w:tplc="E96A162C">
      <w:start w:val="1"/>
      <w:numFmt w:val="bullet"/>
      <w:lvlText w:val="-"/>
      <w:lvlJc w:val="left"/>
      <w:pPr>
        <w:tabs>
          <w:tab w:val="num" w:pos="1638"/>
        </w:tabs>
        <w:ind w:left="1638" w:hanging="360"/>
      </w:pPr>
      <w:rPr>
        <w:rFonts w:ascii="Arial" w:eastAsia="Times New Roman" w:hAnsi="Arial" w:cs="Aria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41B44DAE"/>
    <w:multiLevelType w:val="hybridMultilevel"/>
    <w:tmpl w:val="12546384"/>
    <w:lvl w:ilvl="0" w:tplc="4B5C8F28">
      <w:start w:val="1"/>
      <w:numFmt w:val="decimal"/>
      <w:lvlText w:val="%1)"/>
      <w:lvlJc w:val="left"/>
      <w:pPr>
        <w:tabs>
          <w:tab w:val="num" w:pos="1440"/>
        </w:tabs>
        <w:ind w:left="1440" w:hanging="360"/>
      </w:pPr>
      <w:rPr>
        <w:rFonts w:hint="default"/>
      </w:rPr>
    </w:lvl>
    <w:lvl w:ilvl="1" w:tplc="2F5C3D54">
      <w:start w:val="3"/>
      <w:numFmt w:val="upperRoman"/>
      <w:lvlText w:val="%2."/>
      <w:lvlJc w:val="left"/>
      <w:pPr>
        <w:tabs>
          <w:tab w:val="num" w:pos="2520"/>
        </w:tabs>
        <w:ind w:left="2520" w:hanging="720"/>
      </w:pPr>
      <w:rPr>
        <w:rFonts w:hint="default"/>
        <w:b/>
        <w:bCs/>
      </w:rPr>
    </w:lvl>
    <w:lvl w:ilvl="2" w:tplc="0407001B">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9" w15:restartNumberingAfterBreak="0">
    <w:nsid w:val="46D52414"/>
    <w:multiLevelType w:val="hybridMultilevel"/>
    <w:tmpl w:val="A56CA5B2"/>
    <w:lvl w:ilvl="0" w:tplc="E96A162C">
      <w:start w:val="1"/>
      <w:numFmt w:val="bullet"/>
      <w:lvlText w:val="-"/>
      <w:lvlJc w:val="left"/>
      <w:pPr>
        <w:tabs>
          <w:tab w:val="num" w:pos="1497"/>
        </w:tabs>
        <w:ind w:left="1497" w:hanging="360"/>
      </w:pPr>
      <w:rPr>
        <w:rFonts w:ascii="Arial" w:eastAsia="Times New Roman" w:hAnsi="Arial" w:cs="Aria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B6A5B5D"/>
    <w:multiLevelType w:val="hybridMultilevel"/>
    <w:tmpl w:val="EB060C56"/>
    <w:lvl w:ilvl="0" w:tplc="9A6A52A6">
      <w:start w:val="1"/>
      <w:numFmt w:val="upperRoman"/>
      <w:lvlText w:val="%1."/>
      <w:lvlJc w:val="left"/>
      <w:pPr>
        <w:tabs>
          <w:tab w:val="num" w:pos="1080"/>
        </w:tabs>
        <w:ind w:left="1080" w:hanging="720"/>
      </w:pPr>
      <w:rPr>
        <w:rFonts w:hint="default"/>
        <w:b/>
      </w:rPr>
    </w:lvl>
    <w:lvl w:ilvl="1" w:tplc="7F845CE8">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EAD0668"/>
    <w:multiLevelType w:val="multilevel"/>
    <w:tmpl w:val="DDAE046E"/>
    <w:lvl w:ilvl="0">
      <w:start w:val="1"/>
      <w:numFmt w:val="upperRoman"/>
      <w:lvlText w:val="%1."/>
      <w:lvlJc w:val="left"/>
      <w:pPr>
        <w:tabs>
          <w:tab w:val="num" w:pos="3348"/>
        </w:tabs>
        <w:ind w:left="3348" w:hanging="720"/>
      </w:pPr>
      <w:rPr>
        <w:rFonts w:hint="default"/>
        <w:b/>
      </w:rPr>
    </w:lvl>
    <w:lvl w:ilvl="1">
      <w:start w:val="1"/>
      <w:numFmt w:val="decimal"/>
      <w:lvlText w:val="%2)"/>
      <w:lvlJc w:val="left"/>
      <w:pPr>
        <w:tabs>
          <w:tab w:val="num" w:pos="3708"/>
        </w:tabs>
        <w:ind w:left="3708" w:hanging="360"/>
      </w:pPr>
      <w:rPr>
        <w:rFonts w:ascii="Arial" w:eastAsia="Times New Roman" w:hAnsi="Arial" w:cs="Arial" w:hint="default"/>
      </w:rPr>
    </w:lvl>
    <w:lvl w:ilvl="2">
      <w:start w:val="1"/>
      <w:numFmt w:val="lowerRoman"/>
      <w:lvlText w:val="%3."/>
      <w:lvlJc w:val="right"/>
      <w:pPr>
        <w:tabs>
          <w:tab w:val="num" w:pos="4428"/>
        </w:tabs>
        <w:ind w:left="4428" w:hanging="180"/>
      </w:pPr>
    </w:lvl>
    <w:lvl w:ilvl="3">
      <w:start w:val="1"/>
      <w:numFmt w:val="decimal"/>
      <w:lvlText w:val="%4."/>
      <w:lvlJc w:val="left"/>
      <w:pPr>
        <w:tabs>
          <w:tab w:val="num" w:pos="5148"/>
        </w:tabs>
        <w:ind w:left="5148" w:hanging="360"/>
      </w:pPr>
    </w:lvl>
    <w:lvl w:ilvl="4">
      <w:start w:val="1"/>
      <w:numFmt w:val="lowerLetter"/>
      <w:lvlText w:val="%5."/>
      <w:lvlJc w:val="left"/>
      <w:pPr>
        <w:tabs>
          <w:tab w:val="num" w:pos="5868"/>
        </w:tabs>
        <w:ind w:left="5868" w:hanging="360"/>
      </w:pPr>
    </w:lvl>
    <w:lvl w:ilvl="5">
      <w:start w:val="1"/>
      <w:numFmt w:val="lowerRoman"/>
      <w:lvlText w:val="%6."/>
      <w:lvlJc w:val="right"/>
      <w:pPr>
        <w:tabs>
          <w:tab w:val="num" w:pos="6588"/>
        </w:tabs>
        <w:ind w:left="6588" w:hanging="180"/>
      </w:pPr>
    </w:lvl>
    <w:lvl w:ilvl="6">
      <w:start w:val="1"/>
      <w:numFmt w:val="decimal"/>
      <w:lvlText w:val="%7."/>
      <w:lvlJc w:val="left"/>
      <w:pPr>
        <w:tabs>
          <w:tab w:val="num" w:pos="7308"/>
        </w:tabs>
        <w:ind w:left="7308" w:hanging="360"/>
      </w:pPr>
    </w:lvl>
    <w:lvl w:ilvl="7">
      <w:start w:val="1"/>
      <w:numFmt w:val="lowerLetter"/>
      <w:lvlText w:val="%8."/>
      <w:lvlJc w:val="left"/>
      <w:pPr>
        <w:tabs>
          <w:tab w:val="num" w:pos="8028"/>
        </w:tabs>
        <w:ind w:left="8028" w:hanging="360"/>
      </w:pPr>
    </w:lvl>
    <w:lvl w:ilvl="8">
      <w:start w:val="1"/>
      <w:numFmt w:val="lowerRoman"/>
      <w:lvlText w:val="%9."/>
      <w:lvlJc w:val="right"/>
      <w:pPr>
        <w:tabs>
          <w:tab w:val="num" w:pos="8748"/>
        </w:tabs>
        <w:ind w:left="8748" w:hanging="180"/>
      </w:pPr>
    </w:lvl>
  </w:abstractNum>
  <w:abstractNum w:abstractNumId="12" w15:restartNumberingAfterBreak="0">
    <w:nsid w:val="4F8A1502"/>
    <w:multiLevelType w:val="hybridMultilevel"/>
    <w:tmpl w:val="DDAE046E"/>
    <w:lvl w:ilvl="0" w:tplc="04C0B0F2">
      <w:start w:val="1"/>
      <w:numFmt w:val="upperRoman"/>
      <w:lvlText w:val="%1."/>
      <w:lvlJc w:val="left"/>
      <w:pPr>
        <w:tabs>
          <w:tab w:val="num" w:pos="3348"/>
        </w:tabs>
        <w:ind w:left="3348" w:hanging="720"/>
      </w:pPr>
      <w:rPr>
        <w:rFonts w:hint="default"/>
        <w:b/>
      </w:rPr>
    </w:lvl>
    <w:lvl w:ilvl="1" w:tplc="46D4B6C8">
      <w:start w:val="1"/>
      <w:numFmt w:val="decimal"/>
      <w:lvlText w:val="%2)"/>
      <w:lvlJc w:val="left"/>
      <w:pPr>
        <w:tabs>
          <w:tab w:val="num" w:pos="1260"/>
        </w:tabs>
        <w:ind w:left="1260" w:hanging="360"/>
      </w:pPr>
      <w:rPr>
        <w:rFonts w:ascii="Arial" w:eastAsia="Times New Roman" w:hAnsi="Arial" w:cs="Arial" w:hint="default"/>
      </w:rPr>
    </w:lvl>
    <w:lvl w:ilvl="2" w:tplc="0407001B" w:tentative="1">
      <w:start w:val="1"/>
      <w:numFmt w:val="lowerRoman"/>
      <w:lvlText w:val="%3."/>
      <w:lvlJc w:val="right"/>
      <w:pPr>
        <w:tabs>
          <w:tab w:val="num" w:pos="4428"/>
        </w:tabs>
        <w:ind w:left="4428" w:hanging="180"/>
      </w:pPr>
    </w:lvl>
    <w:lvl w:ilvl="3" w:tplc="0407000F" w:tentative="1">
      <w:start w:val="1"/>
      <w:numFmt w:val="decimal"/>
      <w:lvlText w:val="%4."/>
      <w:lvlJc w:val="left"/>
      <w:pPr>
        <w:tabs>
          <w:tab w:val="num" w:pos="5148"/>
        </w:tabs>
        <w:ind w:left="5148" w:hanging="360"/>
      </w:pPr>
    </w:lvl>
    <w:lvl w:ilvl="4" w:tplc="04070019" w:tentative="1">
      <w:start w:val="1"/>
      <w:numFmt w:val="lowerLetter"/>
      <w:lvlText w:val="%5."/>
      <w:lvlJc w:val="left"/>
      <w:pPr>
        <w:tabs>
          <w:tab w:val="num" w:pos="5868"/>
        </w:tabs>
        <w:ind w:left="5868" w:hanging="360"/>
      </w:pPr>
    </w:lvl>
    <w:lvl w:ilvl="5" w:tplc="0407001B" w:tentative="1">
      <w:start w:val="1"/>
      <w:numFmt w:val="lowerRoman"/>
      <w:lvlText w:val="%6."/>
      <w:lvlJc w:val="right"/>
      <w:pPr>
        <w:tabs>
          <w:tab w:val="num" w:pos="6588"/>
        </w:tabs>
        <w:ind w:left="6588" w:hanging="180"/>
      </w:pPr>
    </w:lvl>
    <w:lvl w:ilvl="6" w:tplc="0407000F" w:tentative="1">
      <w:start w:val="1"/>
      <w:numFmt w:val="decimal"/>
      <w:lvlText w:val="%7."/>
      <w:lvlJc w:val="left"/>
      <w:pPr>
        <w:tabs>
          <w:tab w:val="num" w:pos="7308"/>
        </w:tabs>
        <w:ind w:left="7308" w:hanging="360"/>
      </w:pPr>
    </w:lvl>
    <w:lvl w:ilvl="7" w:tplc="04070019" w:tentative="1">
      <w:start w:val="1"/>
      <w:numFmt w:val="lowerLetter"/>
      <w:lvlText w:val="%8."/>
      <w:lvlJc w:val="left"/>
      <w:pPr>
        <w:tabs>
          <w:tab w:val="num" w:pos="8028"/>
        </w:tabs>
        <w:ind w:left="8028" w:hanging="360"/>
      </w:pPr>
    </w:lvl>
    <w:lvl w:ilvl="8" w:tplc="0407001B" w:tentative="1">
      <w:start w:val="1"/>
      <w:numFmt w:val="lowerRoman"/>
      <w:lvlText w:val="%9."/>
      <w:lvlJc w:val="right"/>
      <w:pPr>
        <w:tabs>
          <w:tab w:val="num" w:pos="8748"/>
        </w:tabs>
        <w:ind w:left="8748" w:hanging="180"/>
      </w:pPr>
    </w:lvl>
  </w:abstractNum>
  <w:abstractNum w:abstractNumId="13" w15:restartNumberingAfterBreak="0">
    <w:nsid w:val="652A54D7"/>
    <w:multiLevelType w:val="hybridMultilevel"/>
    <w:tmpl w:val="2BE09DE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4" w15:restartNumberingAfterBreak="0">
    <w:nsid w:val="6FBB2379"/>
    <w:multiLevelType w:val="multilevel"/>
    <w:tmpl w:val="A56CA5B2"/>
    <w:lvl w:ilvl="0">
      <w:start w:val="1"/>
      <w:numFmt w:val="bullet"/>
      <w:lvlText w:val="-"/>
      <w:lvlJc w:val="left"/>
      <w:pPr>
        <w:tabs>
          <w:tab w:val="num" w:pos="1497"/>
        </w:tabs>
        <w:ind w:left="1497" w:hanging="360"/>
      </w:pPr>
      <w:rPr>
        <w:rFonts w:ascii="Arial" w:eastAsia="Times New Roman" w:hAnsi="Arial" w:cs="Aria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73956834"/>
    <w:multiLevelType w:val="multilevel"/>
    <w:tmpl w:val="C6541AB0"/>
    <w:lvl w:ilvl="0">
      <w:start w:val="6"/>
      <w:numFmt w:val="decimal"/>
      <w:lvlText w:val="%1)"/>
      <w:lvlJc w:val="left"/>
      <w:pPr>
        <w:tabs>
          <w:tab w:val="num" w:pos="1260"/>
        </w:tabs>
        <w:ind w:left="126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7EFD7A3B"/>
    <w:multiLevelType w:val="hybridMultilevel"/>
    <w:tmpl w:val="532E683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12"/>
  </w:num>
  <w:num w:numId="2">
    <w:abstractNumId w:val="3"/>
  </w:num>
  <w:num w:numId="3">
    <w:abstractNumId w:val="10"/>
  </w:num>
  <w:num w:numId="4">
    <w:abstractNumId w:val="1"/>
  </w:num>
  <w:num w:numId="5">
    <w:abstractNumId w:val="6"/>
  </w:num>
  <w:num w:numId="6">
    <w:abstractNumId w:val="2"/>
  </w:num>
  <w:num w:numId="7">
    <w:abstractNumId w:val="8"/>
  </w:num>
  <w:num w:numId="8">
    <w:abstractNumId w:val="0"/>
  </w:num>
  <w:num w:numId="9">
    <w:abstractNumId w:val="15"/>
  </w:num>
  <w:num w:numId="10">
    <w:abstractNumId w:val="11"/>
  </w:num>
  <w:num w:numId="11">
    <w:abstractNumId w:val="5"/>
  </w:num>
  <w:num w:numId="12">
    <w:abstractNumId w:val="7"/>
  </w:num>
  <w:num w:numId="13">
    <w:abstractNumId w:val="9"/>
  </w:num>
  <w:num w:numId="14">
    <w:abstractNumId w:val="14"/>
  </w:num>
  <w:num w:numId="15">
    <w:abstractNumId w:val="4"/>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47"/>
    <w:rsid w:val="00044334"/>
    <w:rsid w:val="00051A07"/>
    <w:rsid w:val="00051D69"/>
    <w:rsid w:val="0006622B"/>
    <w:rsid w:val="0008566C"/>
    <w:rsid w:val="000B74A6"/>
    <w:rsid w:val="000C3028"/>
    <w:rsid w:val="000C5430"/>
    <w:rsid w:val="000C7FE2"/>
    <w:rsid w:val="000F7920"/>
    <w:rsid w:val="000F7D2D"/>
    <w:rsid w:val="00102C35"/>
    <w:rsid w:val="00104D80"/>
    <w:rsid w:val="001055A5"/>
    <w:rsid w:val="0011637A"/>
    <w:rsid w:val="00135E97"/>
    <w:rsid w:val="00145CC3"/>
    <w:rsid w:val="001541B4"/>
    <w:rsid w:val="00160433"/>
    <w:rsid w:val="00170E28"/>
    <w:rsid w:val="00171E79"/>
    <w:rsid w:val="0017328B"/>
    <w:rsid w:val="001805FD"/>
    <w:rsid w:val="0019592E"/>
    <w:rsid w:val="00196B52"/>
    <w:rsid w:val="001A53E6"/>
    <w:rsid w:val="001A58CB"/>
    <w:rsid w:val="001C4F8C"/>
    <w:rsid w:val="001C524D"/>
    <w:rsid w:val="001C7587"/>
    <w:rsid w:val="001D50BF"/>
    <w:rsid w:val="001D63C0"/>
    <w:rsid w:val="001E043D"/>
    <w:rsid w:val="001E44A9"/>
    <w:rsid w:val="001F166F"/>
    <w:rsid w:val="00207091"/>
    <w:rsid w:val="0021005C"/>
    <w:rsid w:val="00217212"/>
    <w:rsid w:val="00227538"/>
    <w:rsid w:val="00231FFD"/>
    <w:rsid w:val="0023539D"/>
    <w:rsid w:val="00244249"/>
    <w:rsid w:val="00262682"/>
    <w:rsid w:val="0027663E"/>
    <w:rsid w:val="00276E35"/>
    <w:rsid w:val="002804D9"/>
    <w:rsid w:val="0028085F"/>
    <w:rsid w:val="00294452"/>
    <w:rsid w:val="002949E9"/>
    <w:rsid w:val="002A7C25"/>
    <w:rsid w:val="002C27F2"/>
    <w:rsid w:val="002C3BA3"/>
    <w:rsid w:val="002D0599"/>
    <w:rsid w:val="002D6E58"/>
    <w:rsid w:val="002E3A68"/>
    <w:rsid w:val="002E45E6"/>
    <w:rsid w:val="002F3522"/>
    <w:rsid w:val="002F6FB5"/>
    <w:rsid w:val="00302B05"/>
    <w:rsid w:val="0031091A"/>
    <w:rsid w:val="00313F8A"/>
    <w:rsid w:val="0032343C"/>
    <w:rsid w:val="003514C5"/>
    <w:rsid w:val="00353014"/>
    <w:rsid w:val="00361593"/>
    <w:rsid w:val="00361BE7"/>
    <w:rsid w:val="0036468D"/>
    <w:rsid w:val="003647E8"/>
    <w:rsid w:val="00371D48"/>
    <w:rsid w:val="003773F4"/>
    <w:rsid w:val="00383601"/>
    <w:rsid w:val="003B171A"/>
    <w:rsid w:val="003B2B4F"/>
    <w:rsid w:val="003C4ED5"/>
    <w:rsid w:val="003E6B71"/>
    <w:rsid w:val="003F3FD4"/>
    <w:rsid w:val="00400058"/>
    <w:rsid w:val="004003EE"/>
    <w:rsid w:val="00423019"/>
    <w:rsid w:val="0042636C"/>
    <w:rsid w:val="00426732"/>
    <w:rsid w:val="00433E5A"/>
    <w:rsid w:val="00441C78"/>
    <w:rsid w:val="00445E60"/>
    <w:rsid w:val="004526F8"/>
    <w:rsid w:val="00452B68"/>
    <w:rsid w:val="0046015F"/>
    <w:rsid w:val="00477F2E"/>
    <w:rsid w:val="0048572D"/>
    <w:rsid w:val="00487DA3"/>
    <w:rsid w:val="00496542"/>
    <w:rsid w:val="004F1110"/>
    <w:rsid w:val="004F3973"/>
    <w:rsid w:val="00503900"/>
    <w:rsid w:val="005164FE"/>
    <w:rsid w:val="005449DA"/>
    <w:rsid w:val="00547708"/>
    <w:rsid w:val="00550927"/>
    <w:rsid w:val="00570B7A"/>
    <w:rsid w:val="00584B41"/>
    <w:rsid w:val="005874B0"/>
    <w:rsid w:val="00597549"/>
    <w:rsid w:val="00597CEC"/>
    <w:rsid w:val="005A49F2"/>
    <w:rsid w:val="005A4E82"/>
    <w:rsid w:val="005A5ADE"/>
    <w:rsid w:val="005A7875"/>
    <w:rsid w:val="005B19E5"/>
    <w:rsid w:val="005D0C59"/>
    <w:rsid w:val="005D3AD7"/>
    <w:rsid w:val="005D7ED2"/>
    <w:rsid w:val="005E310D"/>
    <w:rsid w:val="0061760E"/>
    <w:rsid w:val="0068668B"/>
    <w:rsid w:val="00693B06"/>
    <w:rsid w:val="006B2129"/>
    <w:rsid w:val="006B516B"/>
    <w:rsid w:val="006C07BC"/>
    <w:rsid w:val="006C0ECC"/>
    <w:rsid w:val="006C5675"/>
    <w:rsid w:val="006D3BDD"/>
    <w:rsid w:val="006D54EE"/>
    <w:rsid w:val="006E30C9"/>
    <w:rsid w:val="006E4F63"/>
    <w:rsid w:val="006E5EAC"/>
    <w:rsid w:val="006E70C4"/>
    <w:rsid w:val="00710F61"/>
    <w:rsid w:val="00713F71"/>
    <w:rsid w:val="007148D7"/>
    <w:rsid w:val="00720603"/>
    <w:rsid w:val="00725092"/>
    <w:rsid w:val="00734D69"/>
    <w:rsid w:val="00735B41"/>
    <w:rsid w:val="00741827"/>
    <w:rsid w:val="007453D4"/>
    <w:rsid w:val="00757801"/>
    <w:rsid w:val="00796AAD"/>
    <w:rsid w:val="007A54EC"/>
    <w:rsid w:val="007B6C2A"/>
    <w:rsid w:val="007D7266"/>
    <w:rsid w:val="007E22CC"/>
    <w:rsid w:val="007E6B12"/>
    <w:rsid w:val="007F127D"/>
    <w:rsid w:val="008038EE"/>
    <w:rsid w:val="0081281D"/>
    <w:rsid w:val="00826C65"/>
    <w:rsid w:val="00833612"/>
    <w:rsid w:val="00836928"/>
    <w:rsid w:val="008512B5"/>
    <w:rsid w:val="00852D53"/>
    <w:rsid w:val="008671B4"/>
    <w:rsid w:val="008715E1"/>
    <w:rsid w:val="00874862"/>
    <w:rsid w:val="008756EC"/>
    <w:rsid w:val="008759F8"/>
    <w:rsid w:val="008809E4"/>
    <w:rsid w:val="00882863"/>
    <w:rsid w:val="00886DD4"/>
    <w:rsid w:val="0089381D"/>
    <w:rsid w:val="008B00B2"/>
    <w:rsid w:val="008C285A"/>
    <w:rsid w:val="008C3191"/>
    <w:rsid w:val="008D3556"/>
    <w:rsid w:val="008D4C09"/>
    <w:rsid w:val="008E2DF5"/>
    <w:rsid w:val="008E79E1"/>
    <w:rsid w:val="00915C3F"/>
    <w:rsid w:val="00923AB5"/>
    <w:rsid w:val="00925EFC"/>
    <w:rsid w:val="009379C4"/>
    <w:rsid w:val="00940D6D"/>
    <w:rsid w:val="00943EA9"/>
    <w:rsid w:val="00951992"/>
    <w:rsid w:val="0095514D"/>
    <w:rsid w:val="00963BE8"/>
    <w:rsid w:val="00967E60"/>
    <w:rsid w:val="009737E5"/>
    <w:rsid w:val="00976864"/>
    <w:rsid w:val="00984C6F"/>
    <w:rsid w:val="0099278D"/>
    <w:rsid w:val="009A71F6"/>
    <w:rsid w:val="009B0C4E"/>
    <w:rsid w:val="009B7003"/>
    <w:rsid w:val="009C1FDA"/>
    <w:rsid w:val="009C5315"/>
    <w:rsid w:val="009C577A"/>
    <w:rsid w:val="009D03EE"/>
    <w:rsid w:val="009D06F9"/>
    <w:rsid w:val="009D1123"/>
    <w:rsid w:val="009D437C"/>
    <w:rsid w:val="009D669B"/>
    <w:rsid w:val="009D7E81"/>
    <w:rsid w:val="009E004E"/>
    <w:rsid w:val="00A018C0"/>
    <w:rsid w:val="00A07A46"/>
    <w:rsid w:val="00A1522C"/>
    <w:rsid w:val="00A20DE7"/>
    <w:rsid w:val="00A2503D"/>
    <w:rsid w:val="00A25E4E"/>
    <w:rsid w:val="00A40778"/>
    <w:rsid w:val="00A4121A"/>
    <w:rsid w:val="00A41E88"/>
    <w:rsid w:val="00A46747"/>
    <w:rsid w:val="00A5635C"/>
    <w:rsid w:val="00A57CB5"/>
    <w:rsid w:val="00A60D55"/>
    <w:rsid w:val="00A6762D"/>
    <w:rsid w:val="00A72265"/>
    <w:rsid w:val="00A85686"/>
    <w:rsid w:val="00A90039"/>
    <w:rsid w:val="00A9277E"/>
    <w:rsid w:val="00AA7424"/>
    <w:rsid w:val="00AB2970"/>
    <w:rsid w:val="00AC088C"/>
    <w:rsid w:val="00AD02EF"/>
    <w:rsid w:val="00AD067D"/>
    <w:rsid w:val="00AD572D"/>
    <w:rsid w:val="00AD5B82"/>
    <w:rsid w:val="00AD7B8F"/>
    <w:rsid w:val="00AE19A3"/>
    <w:rsid w:val="00AF548E"/>
    <w:rsid w:val="00B1019A"/>
    <w:rsid w:val="00B30695"/>
    <w:rsid w:val="00B4130A"/>
    <w:rsid w:val="00B41D41"/>
    <w:rsid w:val="00B42827"/>
    <w:rsid w:val="00B43FF4"/>
    <w:rsid w:val="00B46345"/>
    <w:rsid w:val="00B52C59"/>
    <w:rsid w:val="00B57268"/>
    <w:rsid w:val="00B70627"/>
    <w:rsid w:val="00B70E01"/>
    <w:rsid w:val="00B7545D"/>
    <w:rsid w:val="00B81497"/>
    <w:rsid w:val="00B81E29"/>
    <w:rsid w:val="00B82A7A"/>
    <w:rsid w:val="00BA0DE8"/>
    <w:rsid w:val="00BA2ED8"/>
    <w:rsid w:val="00BD2005"/>
    <w:rsid w:val="00BD3308"/>
    <w:rsid w:val="00BD6631"/>
    <w:rsid w:val="00BF4EC3"/>
    <w:rsid w:val="00C02FBF"/>
    <w:rsid w:val="00C23280"/>
    <w:rsid w:val="00C415A6"/>
    <w:rsid w:val="00C42BB1"/>
    <w:rsid w:val="00C55F4B"/>
    <w:rsid w:val="00C56C0D"/>
    <w:rsid w:val="00C71CE4"/>
    <w:rsid w:val="00C73A92"/>
    <w:rsid w:val="00C77369"/>
    <w:rsid w:val="00C85072"/>
    <w:rsid w:val="00C92D1F"/>
    <w:rsid w:val="00C979F8"/>
    <w:rsid w:val="00CB25B5"/>
    <w:rsid w:val="00CB4C9B"/>
    <w:rsid w:val="00CC0AE2"/>
    <w:rsid w:val="00CC2DBF"/>
    <w:rsid w:val="00CC6D2C"/>
    <w:rsid w:val="00CE31CB"/>
    <w:rsid w:val="00D15F00"/>
    <w:rsid w:val="00D31361"/>
    <w:rsid w:val="00D331F1"/>
    <w:rsid w:val="00D35C61"/>
    <w:rsid w:val="00D40CCC"/>
    <w:rsid w:val="00D51D94"/>
    <w:rsid w:val="00D573CD"/>
    <w:rsid w:val="00D62F95"/>
    <w:rsid w:val="00D67211"/>
    <w:rsid w:val="00D73321"/>
    <w:rsid w:val="00D826BA"/>
    <w:rsid w:val="00D907E9"/>
    <w:rsid w:val="00D9476A"/>
    <w:rsid w:val="00D95EBA"/>
    <w:rsid w:val="00D95F97"/>
    <w:rsid w:val="00DB4A02"/>
    <w:rsid w:val="00DC6AF4"/>
    <w:rsid w:val="00DC7536"/>
    <w:rsid w:val="00DD454F"/>
    <w:rsid w:val="00DE003F"/>
    <w:rsid w:val="00DF036E"/>
    <w:rsid w:val="00DF5790"/>
    <w:rsid w:val="00E05B03"/>
    <w:rsid w:val="00E27362"/>
    <w:rsid w:val="00E359BD"/>
    <w:rsid w:val="00E41CB2"/>
    <w:rsid w:val="00E52AD7"/>
    <w:rsid w:val="00E64AB8"/>
    <w:rsid w:val="00E93E84"/>
    <w:rsid w:val="00E95BAC"/>
    <w:rsid w:val="00EA1662"/>
    <w:rsid w:val="00EA3436"/>
    <w:rsid w:val="00EB446B"/>
    <w:rsid w:val="00EC4CFD"/>
    <w:rsid w:val="00ED0178"/>
    <w:rsid w:val="00EE59CA"/>
    <w:rsid w:val="00EF4ABB"/>
    <w:rsid w:val="00F0291D"/>
    <w:rsid w:val="00F04980"/>
    <w:rsid w:val="00F11BA5"/>
    <w:rsid w:val="00F123EC"/>
    <w:rsid w:val="00F146BD"/>
    <w:rsid w:val="00F23188"/>
    <w:rsid w:val="00F25879"/>
    <w:rsid w:val="00F35F4B"/>
    <w:rsid w:val="00F36C9E"/>
    <w:rsid w:val="00F41EBF"/>
    <w:rsid w:val="00F454D6"/>
    <w:rsid w:val="00F52ED7"/>
    <w:rsid w:val="00F61E0B"/>
    <w:rsid w:val="00F65E40"/>
    <w:rsid w:val="00F7751F"/>
    <w:rsid w:val="00FA765C"/>
    <w:rsid w:val="00FB5523"/>
    <w:rsid w:val="00FC5968"/>
    <w:rsid w:val="00FD04C4"/>
    <w:rsid w:val="00FD2128"/>
    <w:rsid w:val="00FE26DA"/>
    <w:rsid w:val="00FE7EF9"/>
    <w:rsid w:val="00FF4B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8B9F7"/>
  <w15:chartTrackingRefBased/>
  <w15:docId w15:val="{23F6F68B-B4D6-4BE7-AC70-2CE01558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6747"/>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46747"/>
    <w:pPr>
      <w:tabs>
        <w:tab w:val="center" w:pos="4536"/>
        <w:tab w:val="right" w:pos="9072"/>
      </w:tabs>
    </w:pPr>
  </w:style>
  <w:style w:type="paragraph" w:styleId="Fuzeile">
    <w:name w:val="footer"/>
    <w:basedOn w:val="Standard"/>
    <w:rsid w:val="00A46747"/>
    <w:pPr>
      <w:tabs>
        <w:tab w:val="center" w:pos="4536"/>
        <w:tab w:val="right" w:pos="9072"/>
      </w:tabs>
    </w:pPr>
  </w:style>
  <w:style w:type="character" w:styleId="Seitenzahl">
    <w:name w:val="page number"/>
    <w:basedOn w:val="Absatz-Standardschriftart"/>
    <w:rsid w:val="00A46747"/>
  </w:style>
  <w:style w:type="paragraph" w:styleId="Textkrper">
    <w:name w:val="Body Text"/>
    <w:basedOn w:val="Standard"/>
    <w:rsid w:val="00160433"/>
    <w:rPr>
      <w:rFonts w:ascii="Arial" w:hAnsi="Arial"/>
      <w:szCs w:val="20"/>
    </w:rPr>
  </w:style>
  <w:style w:type="paragraph" w:styleId="Sprechblasentext">
    <w:name w:val="Balloon Text"/>
    <w:basedOn w:val="Standard"/>
    <w:link w:val="SprechblasentextZchn"/>
    <w:rsid w:val="0036468D"/>
    <w:rPr>
      <w:rFonts w:ascii="Segoe UI" w:hAnsi="Segoe UI" w:cs="Segoe UI"/>
      <w:sz w:val="18"/>
      <w:szCs w:val="18"/>
    </w:rPr>
  </w:style>
  <w:style w:type="character" w:customStyle="1" w:styleId="SprechblasentextZchn">
    <w:name w:val="Sprechblasentext Zchn"/>
    <w:basedOn w:val="Absatz-Standardschriftart"/>
    <w:link w:val="Sprechblasentext"/>
    <w:rsid w:val="003646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1173</Words>
  <Characters>7614</Characters>
  <Application>Microsoft Office Word</Application>
  <DocSecurity>0</DocSecurity>
  <Lines>1903</Lines>
  <Paragraphs>732</Paragraphs>
  <ScaleCrop>false</ScaleCrop>
  <HeadingPairs>
    <vt:vector size="2" baseType="variant">
      <vt:variant>
        <vt:lpstr>Titel</vt:lpstr>
      </vt:variant>
      <vt:variant>
        <vt:i4>1</vt:i4>
      </vt:variant>
    </vt:vector>
  </HeadingPairs>
  <TitlesOfParts>
    <vt:vector size="1" baseType="lpstr">
      <vt:lpstr>K20–A</vt:lpstr>
    </vt:vector>
  </TitlesOfParts>
  <Company>LBM RP</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K20–A</dc:title>
  <dc:subject/>
  <dc:creator>SteinNa</dc:creator>
  <cp:keywords/>
  <dc:description/>
  <cp:lastModifiedBy>Brucker, Veronika (LBM Bad Kreuznach)</cp:lastModifiedBy>
  <cp:revision>10</cp:revision>
  <cp:lastPrinted>2023-01-10T11:22:00Z</cp:lastPrinted>
  <dcterms:created xsi:type="dcterms:W3CDTF">2022-11-16T09:03:00Z</dcterms:created>
  <dcterms:modified xsi:type="dcterms:W3CDTF">2023-01-10T12:10:00Z</dcterms:modified>
</cp:coreProperties>
</file>