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44" w:rsidRDefault="00B55244">
      <w:pPr>
        <w:rPr>
          <w:rFonts w:ascii="Arial" w:hAnsi="Arial" w:cs="Arial"/>
          <w:b/>
          <w:sz w:val="24"/>
          <w:szCs w:val="24"/>
        </w:rPr>
      </w:pPr>
      <w:r w:rsidRPr="00B55244">
        <w:rPr>
          <w:rFonts w:ascii="Arial" w:hAnsi="Arial" w:cs="Arial"/>
          <w:b/>
          <w:sz w:val="24"/>
          <w:szCs w:val="24"/>
        </w:rPr>
        <w:t>Bekanntgabe gemäß § 5 des Gesetzes über die Umweltverträglichkeitsprüfung (UVPG)</w:t>
      </w:r>
    </w:p>
    <w:p w:rsidR="00B55244" w:rsidRDefault="00B55244">
      <w:pPr>
        <w:rPr>
          <w:rFonts w:ascii="Arial" w:hAnsi="Arial" w:cs="Arial"/>
          <w:b/>
          <w:sz w:val="24"/>
          <w:szCs w:val="24"/>
        </w:rPr>
      </w:pPr>
    </w:p>
    <w:p w:rsidR="00B55244" w:rsidRDefault="00B552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Kreisverwaltung Vulkaneifel in </w:t>
      </w: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 xml:space="preserve"> gibt als zuständige Genehmigungsbehörde bekannt, dass im Rahmen des unter dem Aktenzeichen 6-5610-1 WKA Scheid und 1 WKA Hallschlag- </w:t>
      </w:r>
      <w:r w:rsidR="00D12517">
        <w:rPr>
          <w:rFonts w:ascii="Arial" w:hAnsi="Arial" w:cs="Arial"/>
        </w:rPr>
        <w:t>-</w:t>
      </w:r>
      <w:proofErr w:type="spellStart"/>
      <w:r w:rsidR="00D12517">
        <w:rPr>
          <w:rFonts w:ascii="Arial" w:hAnsi="Arial" w:cs="Arial"/>
        </w:rPr>
        <w:t>Repowering</w:t>
      </w:r>
      <w:proofErr w:type="spellEnd"/>
      <w:r w:rsidR="00D1251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geführten immissionsschutzrechtlichen Genehmigungsverfahren</w:t>
      </w:r>
      <w:r w:rsidR="0039454B">
        <w:rPr>
          <w:rFonts w:ascii="Arial" w:hAnsi="Arial" w:cs="Arial"/>
        </w:rPr>
        <w:t>:</w:t>
      </w:r>
    </w:p>
    <w:p w:rsidR="0039454B" w:rsidRDefault="003945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Antragsteller: Firma Ventus Bürgerstrom Nr. 69 GmbH &amp;Co. KG, Im </w:t>
      </w:r>
      <w:proofErr w:type="spellStart"/>
      <w:r>
        <w:rPr>
          <w:rFonts w:ascii="Arial" w:hAnsi="Arial" w:cs="Arial"/>
        </w:rPr>
        <w:t>Tenholt</w:t>
      </w:r>
      <w:proofErr w:type="spellEnd"/>
      <w:r>
        <w:rPr>
          <w:rFonts w:ascii="Arial" w:hAnsi="Arial" w:cs="Arial"/>
        </w:rPr>
        <w:t xml:space="preserve"> 33, 41812 Erkelenz</w:t>
      </w:r>
    </w:p>
    <w:p w:rsidR="00B55244" w:rsidRDefault="00B55244">
      <w:pPr>
        <w:rPr>
          <w:rFonts w:ascii="Arial" w:hAnsi="Arial" w:cs="Arial"/>
        </w:rPr>
      </w:pPr>
      <w:r>
        <w:rPr>
          <w:rFonts w:ascii="Arial" w:hAnsi="Arial" w:cs="Arial"/>
        </w:rPr>
        <w:t>- zur Errichtung und Betrieb einer Windkraftanlage des Typs Enercon E 160 EP5 E3, Nabenhöhe 166,60 m, Rotordurchmesser 160 m, Gesamthöhe 246,60 m,-Nennleistung 5,56 MW, in der Gemarkung Scheid, Flur 4, Flurstücke 83 und 49, und</w:t>
      </w:r>
    </w:p>
    <w:p w:rsidR="00B55244" w:rsidRDefault="00B55244">
      <w:pPr>
        <w:rPr>
          <w:rFonts w:ascii="Arial" w:hAnsi="Arial" w:cs="Arial"/>
        </w:rPr>
      </w:pPr>
      <w:r>
        <w:rPr>
          <w:rFonts w:ascii="Arial" w:hAnsi="Arial" w:cs="Arial"/>
        </w:rPr>
        <w:t>- zur Errichtung und Betrieb einer Windkraftanlage des Typs</w:t>
      </w:r>
      <w:r w:rsidR="0039454B">
        <w:rPr>
          <w:rFonts w:ascii="Arial" w:hAnsi="Arial" w:cs="Arial"/>
        </w:rPr>
        <w:t xml:space="preserve"> Enercon E-138 EP 3 E3, Nabenhöhe 149 m, Rotordurchmesser 138,25 m, Gesamthöhe 218 m, Nennleistung 4,20 MW, in der Gemarkung Hallschlag, Flur 5, Flurstück 66,</w:t>
      </w:r>
    </w:p>
    <w:p w:rsidR="001E2FB8" w:rsidRDefault="0039454B">
      <w:pPr>
        <w:rPr>
          <w:rFonts w:ascii="Arial" w:hAnsi="Arial" w:cs="Arial"/>
        </w:rPr>
      </w:pPr>
      <w:r>
        <w:rPr>
          <w:rFonts w:ascii="Arial" w:hAnsi="Arial" w:cs="Arial"/>
        </w:rPr>
        <w:t>- Stilllegung und Abbau von 5 bestehenden DE Wind D6 62-Anlagen, jeweils Nabenhöhe 68, 50 m, Rotordurchmesser 62 m, Gesamthöhe 99,5 m Nennleistung jeweils 1,0 MW</w:t>
      </w:r>
      <w:r w:rsidR="001E2FB8">
        <w:rPr>
          <w:rFonts w:ascii="Arial" w:hAnsi="Arial" w:cs="Arial"/>
        </w:rPr>
        <w:t xml:space="preserve">, in den Gemarkungen Scheid und Hallschlag, </w:t>
      </w:r>
    </w:p>
    <w:p w:rsidR="0039454B" w:rsidRDefault="0039454B">
      <w:pPr>
        <w:rPr>
          <w:rFonts w:ascii="Arial" w:hAnsi="Arial" w:cs="Arial"/>
        </w:rPr>
      </w:pPr>
      <w:r>
        <w:rPr>
          <w:rFonts w:ascii="Arial" w:hAnsi="Arial" w:cs="Arial"/>
        </w:rPr>
        <w:t>eine Umweltverträglichkeitsprüfung nicht durchgeführt wird.</w:t>
      </w:r>
    </w:p>
    <w:p w:rsidR="001E2FB8" w:rsidRDefault="001E2FB8">
      <w:pPr>
        <w:rPr>
          <w:rFonts w:ascii="Arial" w:hAnsi="Arial" w:cs="Arial"/>
        </w:rPr>
      </w:pPr>
      <w:r>
        <w:rPr>
          <w:rFonts w:ascii="Arial" w:hAnsi="Arial" w:cs="Arial"/>
        </w:rPr>
        <w:t>Die gemäß § 1 Abs. 2 der Neunten Verordnung zur Durchführung des Bundes-Immissionsschutzgesetzes im Rahmen des immissionsschutzrechtlichen Genehmigungsverfahren erfolgte Vorprüfung nach § 7 Abs. 1 UVPG i. V. m. Ziffer 1.6.2, Spalte 2 der Anlage 1 zum UVPG hat ergeben, dass durch die Verwirklichung des Vorhabens keine nachteiligen Umweltauswirkungen zu erwarten sind. Diese Feststellung ist nicht selbstständig anfechtbar.</w:t>
      </w:r>
    </w:p>
    <w:p w:rsidR="001E2FB8" w:rsidRDefault="001E2FB8">
      <w:pPr>
        <w:rPr>
          <w:rFonts w:ascii="Arial" w:hAnsi="Arial" w:cs="Arial"/>
        </w:rPr>
      </w:pPr>
      <w:r>
        <w:rPr>
          <w:rFonts w:ascii="Arial" w:hAnsi="Arial" w:cs="Arial"/>
        </w:rPr>
        <w:t>Die wesentlichen Gründe für das Nichtbestehen der UVP-Pflicht können im Internetangebot der Kreisverwaltung Vulkaneifel (</w:t>
      </w:r>
      <w:hyperlink r:id="rId4" w:history="1">
        <w:r w:rsidRPr="00440F9A">
          <w:rPr>
            <w:rStyle w:val="Hyperlink"/>
            <w:rFonts w:ascii="Arial" w:hAnsi="Arial" w:cs="Arial"/>
          </w:rPr>
          <w:t>www.vulkaneifel.de</w:t>
        </w:r>
      </w:hyperlink>
      <w:r>
        <w:rPr>
          <w:rFonts w:ascii="Arial" w:hAnsi="Arial" w:cs="Arial"/>
        </w:rPr>
        <w:t>) unter „Öffentliche Bekanntmachungen“ sowie im zentralen Internetprotal nach § 20 UVPG (UVP-Portal des Landes Rheinland-Pfalz</w:t>
      </w:r>
      <w:r w:rsidR="004E48AF">
        <w:rPr>
          <w:rFonts w:ascii="Arial" w:hAnsi="Arial" w:cs="Arial"/>
        </w:rPr>
        <w:t xml:space="preserve">, </w:t>
      </w:r>
      <w:hyperlink r:id="rId5" w:history="1">
        <w:r w:rsidR="004E48AF" w:rsidRPr="00440F9A">
          <w:rPr>
            <w:rStyle w:val="Hyperlink"/>
            <w:rFonts w:ascii="Arial" w:hAnsi="Arial" w:cs="Arial"/>
          </w:rPr>
          <w:t>https://www.uvp-verbund.de/startseite</w:t>
        </w:r>
      </w:hyperlink>
      <w:r w:rsidR="004E48AF">
        <w:rPr>
          <w:rFonts w:ascii="Arial" w:hAnsi="Arial" w:cs="Arial"/>
        </w:rPr>
        <w:t>) nachgelesen werden.</w:t>
      </w:r>
    </w:p>
    <w:p w:rsidR="004E48AF" w:rsidRDefault="004E48AF">
      <w:pPr>
        <w:rPr>
          <w:rFonts w:ascii="Arial" w:hAnsi="Arial" w:cs="Arial"/>
        </w:rPr>
      </w:pPr>
    </w:p>
    <w:p w:rsidR="004E48AF" w:rsidRDefault="004E48AF">
      <w:pPr>
        <w:rPr>
          <w:rFonts w:ascii="Arial" w:hAnsi="Arial" w:cs="Arial"/>
        </w:rPr>
      </w:pPr>
    </w:p>
    <w:p w:rsidR="004E48AF" w:rsidRDefault="004E48AF" w:rsidP="004E48AF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Daun</w:t>
      </w:r>
      <w:proofErr w:type="spellEnd"/>
      <w:r>
        <w:rPr>
          <w:rFonts w:ascii="Arial" w:hAnsi="Arial" w:cs="Arial"/>
        </w:rPr>
        <w:t>, den 16.11.2022</w:t>
      </w:r>
    </w:p>
    <w:p w:rsidR="004E48AF" w:rsidRDefault="004E48AF" w:rsidP="004E48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Kreisverwaltung Vulkaneifel</w:t>
      </w:r>
    </w:p>
    <w:p w:rsidR="004E48AF" w:rsidRDefault="004E48AF" w:rsidP="004E48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Mainzer Straße 25, 54550 </w:t>
      </w:r>
      <w:proofErr w:type="spellStart"/>
      <w:r>
        <w:rPr>
          <w:rFonts w:ascii="Arial" w:hAnsi="Arial" w:cs="Arial"/>
        </w:rPr>
        <w:t>Daun</w:t>
      </w:r>
      <w:proofErr w:type="spellEnd"/>
    </w:p>
    <w:p w:rsidR="004E48AF" w:rsidRDefault="004E48AF" w:rsidP="004E48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 Vertretung</w:t>
      </w:r>
    </w:p>
    <w:p w:rsidR="004E48AF" w:rsidRDefault="004E48AF" w:rsidP="004E48AF">
      <w:pPr>
        <w:spacing w:after="120"/>
        <w:rPr>
          <w:rFonts w:ascii="Arial" w:hAnsi="Arial" w:cs="Arial"/>
        </w:rPr>
      </w:pPr>
    </w:p>
    <w:p w:rsidR="004E48AF" w:rsidRDefault="004E48AF" w:rsidP="004E48AF">
      <w:pPr>
        <w:spacing w:after="120"/>
        <w:rPr>
          <w:rFonts w:ascii="Arial" w:hAnsi="Arial" w:cs="Arial"/>
        </w:rPr>
      </w:pPr>
    </w:p>
    <w:p w:rsidR="004E48AF" w:rsidRDefault="004E48AF" w:rsidP="004E48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(Klaus Benz</w:t>
      </w:r>
    </w:p>
    <w:p w:rsidR="004E48AF" w:rsidRDefault="004E48AF" w:rsidP="004E48A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(Geschäftsbereichsleiter</w:t>
      </w:r>
      <w:r w:rsidR="0037196B">
        <w:rPr>
          <w:rFonts w:ascii="Arial" w:hAnsi="Arial" w:cs="Arial"/>
        </w:rPr>
        <w:t>)</w:t>
      </w:r>
      <w:bookmarkStart w:id="0" w:name="_GoBack"/>
      <w:bookmarkEnd w:id="0"/>
    </w:p>
    <w:p w:rsidR="001E2FB8" w:rsidRPr="00B55244" w:rsidRDefault="001E2FB8">
      <w:pPr>
        <w:rPr>
          <w:rFonts w:ascii="Arial" w:hAnsi="Arial" w:cs="Arial"/>
        </w:rPr>
      </w:pPr>
    </w:p>
    <w:sectPr w:rsidR="001E2FB8" w:rsidRPr="00B552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4"/>
    <w:rsid w:val="001E2FB8"/>
    <w:rsid w:val="0037196B"/>
    <w:rsid w:val="0039454B"/>
    <w:rsid w:val="004E48AF"/>
    <w:rsid w:val="00B55244"/>
    <w:rsid w:val="00D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B795"/>
  <w15:chartTrackingRefBased/>
  <w15:docId w15:val="{37D67DDF-F640-48FC-B61A-103E3F7A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2F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startseite" TargetMode="External"/><Relationship Id="rId4" Type="http://schemas.openxmlformats.org/officeDocument/2006/relationships/hyperlink" Target="http://www.vulkaneif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Hein</dc:creator>
  <cp:keywords/>
  <dc:description/>
  <cp:lastModifiedBy>Dieter Hein</cp:lastModifiedBy>
  <cp:revision>3</cp:revision>
  <cp:lastPrinted>2022-11-16T09:03:00Z</cp:lastPrinted>
  <dcterms:created xsi:type="dcterms:W3CDTF">2022-11-16T07:48:00Z</dcterms:created>
  <dcterms:modified xsi:type="dcterms:W3CDTF">2022-11-16T09:07:00Z</dcterms:modified>
</cp:coreProperties>
</file>