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38E" w:rsidRPr="00AB6B5A" w:rsidRDefault="001A138E" w:rsidP="00AB6B5A">
      <w:pPr>
        <w:spacing w:line="360" w:lineRule="auto"/>
        <w:rPr>
          <w:rFonts w:ascii="Arial" w:hAnsi="Arial" w:cs="Arial"/>
          <w:sz w:val="24"/>
          <w:szCs w:val="24"/>
        </w:rPr>
      </w:pPr>
    </w:p>
    <w:p w:rsidR="00AB6B5A" w:rsidRPr="00AB6B5A" w:rsidRDefault="00886A12" w:rsidP="00886A12">
      <w:pPr>
        <w:tabs>
          <w:tab w:val="left" w:pos="8130"/>
        </w:tabs>
        <w:spacing w:line="360" w:lineRule="auto"/>
        <w:rPr>
          <w:rFonts w:ascii="Arial" w:hAnsi="Arial" w:cs="Arial"/>
          <w:sz w:val="24"/>
          <w:szCs w:val="24"/>
        </w:rPr>
      </w:pPr>
      <w:r>
        <w:rPr>
          <w:rFonts w:ascii="Arial" w:hAnsi="Arial" w:cs="Arial"/>
          <w:sz w:val="24"/>
          <w:szCs w:val="24"/>
        </w:rPr>
        <w:tab/>
      </w:r>
    </w:p>
    <w:p w:rsidR="00AB6B5A" w:rsidRPr="00AB6B5A" w:rsidRDefault="00AB6B5A" w:rsidP="00AB6B5A">
      <w:pPr>
        <w:spacing w:line="360" w:lineRule="auto"/>
        <w:rPr>
          <w:rFonts w:ascii="Arial" w:hAnsi="Arial" w:cs="Arial"/>
          <w:sz w:val="24"/>
          <w:szCs w:val="24"/>
        </w:rPr>
      </w:pPr>
    </w:p>
    <w:p w:rsidR="002334CC" w:rsidRPr="002334CC" w:rsidRDefault="002334CC" w:rsidP="002334CC">
      <w:pPr>
        <w:spacing w:after="0" w:line="360" w:lineRule="auto"/>
        <w:jc w:val="center"/>
        <w:rPr>
          <w:rFonts w:ascii="Arial" w:eastAsia="Times New Roman" w:hAnsi="Arial" w:cs="Times New Roman"/>
          <w:b/>
          <w:sz w:val="24"/>
          <w:szCs w:val="24"/>
          <w:u w:val="single"/>
          <w:lang w:eastAsia="de-DE"/>
        </w:rPr>
      </w:pPr>
      <w:r w:rsidRPr="002334CC">
        <w:rPr>
          <w:rFonts w:ascii="Arial" w:eastAsia="Times New Roman" w:hAnsi="Arial" w:cs="Times New Roman"/>
          <w:b/>
          <w:sz w:val="24"/>
          <w:szCs w:val="24"/>
          <w:u w:val="single"/>
          <w:lang w:eastAsia="de-DE"/>
        </w:rPr>
        <w:t>Bekanntmachung</w:t>
      </w:r>
    </w:p>
    <w:p w:rsidR="002334CC" w:rsidRPr="002334CC" w:rsidRDefault="002334CC" w:rsidP="002334CC">
      <w:pPr>
        <w:spacing w:after="0" w:line="360" w:lineRule="auto"/>
        <w:jc w:val="center"/>
        <w:rPr>
          <w:rFonts w:ascii="Arial" w:eastAsia="Times New Roman" w:hAnsi="Arial" w:cs="Times New Roman"/>
          <w:b/>
          <w:sz w:val="24"/>
          <w:szCs w:val="24"/>
          <w:lang w:eastAsia="de-DE"/>
        </w:rPr>
      </w:pPr>
    </w:p>
    <w:p w:rsidR="002334CC" w:rsidRPr="002334CC" w:rsidRDefault="002334CC" w:rsidP="002334CC">
      <w:pPr>
        <w:spacing w:after="0" w:line="360" w:lineRule="auto"/>
        <w:jc w:val="center"/>
        <w:rPr>
          <w:rFonts w:ascii="Arial" w:eastAsia="Times New Roman" w:hAnsi="Arial" w:cs="Times New Roman"/>
          <w:b/>
          <w:sz w:val="24"/>
          <w:szCs w:val="24"/>
          <w:lang w:eastAsia="de-DE"/>
        </w:rPr>
      </w:pPr>
      <w:r w:rsidRPr="002334CC">
        <w:rPr>
          <w:rFonts w:ascii="Arial" w:eastAsia="Times New Roman" w:hAnsi="Arial" w:cs="Times New Roman"/>
          <w:b/>
          <w:sz w:val="24"/>
          <w:szCs w:val="24"/>
          <w:lang w:eastAsia="de-DE"/>
        </w:rPr>
        <w:t>Förmliches Genehmigungsverfahren</w:t>
      </w:r>
    </w:p>
    <w:p w:rsidR="002334CC" w:rsidRPr="002334CC" w:rsidRDefault="002334CC" w:rsidP="002334CC">
      <w:pPr>
        <w:spacing w:after="0" w:line="360" w:lineRule="auto"/>
        <w:jc w:val="center"/>
        <w:rPr>
          <w:rFonts w:ascii="Arial" w:eastAsia="Times New Roman" w:hAnsi="Arial" w:cs="Times New Roman"/>
          <w:b/>
          <w:sz w:val="24"/>
          <w:szCs w:val="24"/>
          <w:lang w:eastAsia="de-DE"/>
        </w:rPr>
      </w:pPr>
      <w:r w:rsidRPr="002334CC">
        <w:rPr>
          <w:rFonts w:ascii="Arial" w:eastAsia="Times New Roman" w:hAnsi="Arial" w:cs="Times New Roman"/>
          <w:b/>
          <w:sz w:val="24"/>
          <w:szCs w:val="24"/>
          <w:lang w:eastAsia="de-DE"/>
        </w:rPr>
        <w:t xml:space="preserve">nach §§ </w:t>
      </w:r>
      <w:r w:rsidR="00B325E4">
        <w:rPr>
          <w:rFonts w:ascii="Arial" w:eastAsia="Times New Roman" w:hAnsi="Arial" w:cs="Times New Roman"/>
          <w:b/>
          <w:sz w:val="24"/>
          <w:szCs w:val="24"/>
          <w:lang w:eastAsia="de-DE"/>
        </w:rPr>
        <w:t xml:space="preserve">4, </w:t>
      </w:r>
      <w:r w:rsidRPr="002334CC">
        <w:rPr>
          <w:rFonts w:ascii="Arial" w:eastAsia="Times New Roman" w:hAnsi="Arial" w:cs="Times New Roman"/>
          <w:b/>
          <w:sz w:val="24"/>
          <w:szCs w:val="24"/>
          <w:lang w:eastAsia="de-DE"/>
        </w:rPr>
        <w:t>10 des Bundes-Immissionsschutzgesetzes</w:t>
      </w:r>
    </w:p>
    <w:p w:rsidR="002334CC" w:rsidRPr="002334CC" w:rsidRDefault="002334CC" w:rsidP="00A7765C">
      <w:pPr>
        <w:spacing w:after="0" w:line="360" w:lineRule="auto"/>
        <w:jc w:val="center"/>
        <w:rPr>
          <w:rFonts w:ascii="Arial" w:eastAsia="Times New Roman" w:hAnsi="Arial" w:cs="Times New Roman"/>
          <w:b/>
          <w:sz w:val="24"/>
          <w:szCs w:val="24"/>
          <w:lang w:eastAsia="de-DE"/>
        </w:rPr>
      </w:pPr>
      <w:r w:rsidRPr="002334CC">
        <w:rPr>
          <w:rFonts w:ascii="Arial" w:eastAsia="Times New Roman" w:hAnsi="Arial" w:cs="Times New Roman"/>
          <w:b/>
          <w:sz w:val="24"/>
          <w:szCs w:val="24"/>
          <w:lang w:eastAsia="de-DE"/>
        </w:rPr>
        <w:t xml:space="preserve">für die </w:t>
      </w:r>
      <w:r w:rsidR="00A7765C" w:rsidRPr="00A7765C">
        <w:rPr>
          <w:rFonts w:ascii="Arial" w:eastAsia="Times New Roman" w:hAnsi="Arial" w:cs="Times New Roman"/>
          <w:b/>
          <w:sz w:val="24"/>
          <w:szCs w:val="24"/>
          <w:lang w:eastAsia="de-DE"/>
        </w:rPr>
        <w:t xml:space="preserve">Norderweiterung Deponie Kapiteltal </w:t>
      </w:r>
      <w:r w:rsidR="00A7765C">
        <w:rPr>
          <w:rFonts w:ascii="Arial" w:eastAsia="Times New Roman" w:hAnsi="Arial" w:cs="Times New Roman"/>
          <w:b/>
          <w:sz w:val="24"/>
          <w:szCs w:val="24"/>
          <w:lang w:eastAsia="de-DE"/>
        </w:rPr>
        <w:t>–</w:t>
      </w:r>
      <w:r w:rsidR="00A7765C" w:rsidRPr="00A7765C">
        <w:rPr>
          <w:rFonts w:ascii="Arial" w:eastAsia="Times New Roman" w:hAnsi="Arial" w:cs="Times New Roman"/>
          <w:b/>
          <w:sz w:val="24"/>
          <w:szCs w:val="24"/>
          <w:lang w:eastAsia="de-DE"/>
        </w:rPr>
        <w:t xml:space="preserve"> Verlegung</w:t>
      </w:r>
      <w:r w:rsidR="00A7765C">
        <w:rPr>
          <w:rFonts w:ascii="Arial" w:eastAsia="Times New Roman" w:hAnsi="Arial" w:cs="Times New Roman"/>
          <w:b/>
          <w:sz w:val="24"/>
          <w:szCs w:val="24"/>
          <w:lang w:eastAsia="de-DE"/>
        </w:rPr>
        <w:t xml:space="preserve"> der</w:t>
      </w:r>
      <w:r w:rsidR="00A7765C" w:rsidRPr="00A7765C">
        <w:rPr>
          <w:rFonts w:ascii="Arial" w:eastAsia="Times New Roman" w:hAnsi="Arial" w:cs="Times New Roman"/>
          <w:b/>
          <w:sz w:val="24"/>
          <w:szCs w:val="24"/>
          <w:lang w:eastAsia="de-DE"/>
        </w:rPr>
        <w:t xml:space="preserve"> Umschlaganlage</w:t>
      </w:r>
    </w:p>
    <w:p w:rsidR="002334CC" w:rsidRPr="002334CC" w:rsidRDefault="002334CC" w:rsidP="002334CC">
      <w:pPr>
        <w:spacing w:after="0" w:line="360" w:lineRule="auto"/>
        <w:rPr>
          <w:rFonts w:ascii="Arial" w:eastAsia="Times New Roman" w:hAnsi="Arial" w:cs="Times New Roman"/>
          <w:sz w:val="24"/>
          <w:szCs w:val="24"/>
          <w:lang w:eastAsia="de-DE"/>
        </w:rPr>
      </w:pPr>
    </w:p>
    <w:p w:rsidR="00217E81" w:rsidRPr="00217E81" w:rsidRDefault="00217E81" w:rsidP="00217E81">
      <w:pPr>
        <w:spacing w:after="0" w:line="360" w:lineRule="auto"/>
        <w:rPr>
          <w:rFonts w:ascii="Arial" w:eastAsia="Times New Roman" w:hAnsi="Arial" w:cs="Times New Roman"/>
          <w:sz w:val="24"/>
          <w:szCs w:val="24"/>
          <w:lang w:eastAsia="de-DE"/>
        </w:rPr>
      </w:pPr>
      <w:r w:rsidRPr="00217E81">
        <w:rPr>
          <w:rFonts w:ascii="Arial" w:eastAsia="Times New Roman" w:hAnsi="Arial" w:cs="Times New Roman"/>
          <w:sz w:val="24"/>
          <w:szCs w:val="24"/>
          <w:lang w:eastAsia="de-DE"/>
        </w:rPr>
        <w:t>Die Zentrale Abfallwirtschaft Kaiserslautern (ZAK) - gemeinsame kommunale Anstalt der Stadt und des Landkreises Kaiserslautern - betreibt seit 2007 am südwestlichen Rand der Deponie eine Umschlaganlage.</w:t>
      </w:r>
    </w:p>
    <w:p w:rsidR="00217E81" w:rsidRPr="00217E81" w:rsidRDefault="00217E81" w:rsidP="00217E81">
      <w:pPr>
        <w:spacing w:after="0" w:line="360" w:lineRule="auto"/>
        <w:rPr>
          <w:rFonts w:ascii="Arial" w:eastAsia="Times New Roman" w:hAnsi="Arial" w:cs="Times New Roman"/>
          <w:sz w:val="24"/>
          <w:szCs w:val="24"/>
          <w:lang w:eastAsia="de-DE"/>
        </w:rPr>
      </w:pPr>
      <w:r w:rsidRPr="00217E81">
        <w:rPr>
          <w:rFonts w:ascii="Arial" w:eastAsia="Times New Roman" w:hAnsi="Arial" w:cs="Times New Roman"/>
          <w:sz w:val="24"/>
          <w:szCs w:val="24"/>
          <w:lang w:eastAsia="de-DE"/>
        </w:rPr>
        <w:t>Das ca. 14.300 m² große Areal, das neben der Umschlaganlage noch Verkehrsflächen und eine Konditionierungsanlage umfasst, soll zukünftig als Deponieerweiterung (Nord) zum aktuell in Betrieb befindlichen DKI-Deponieabschnitt hinzukommen.</w:t>
      </w:r>
    </w:p>
    <w:p w:rsidR="00217E81" w:rsidRPr="00217E81" w:rsidRDefault="00217E81" w:rsidP="00217E81">
      <w:pPr>
        <w:spacing w:after="0" w:line="360" w:lineRule="auto"/>
        <w:rPr>
          <w:rFonts w:ascii="Arial" w:eastAsia="Times New Roman" w:hAnsi="Arial" w:cs="Times New Roman"/>
          <w:sz w:val="24"/>
          <w:szCs w:val="24"/>
          <w:lang w:eastAsia="de-DE"/>
        </w:rPr>
      </w:pPr>
      <w:r w:rsidRPr="00217E81">
        <w:rPr>
          <w:rFonts w:ascii="Arial" w:eastAsia="Times New Roman" w:hAnsi="Arial" w:cs="Times New Roman"/>
          <w:sz w:val="24"/>
          <w:szCs w:val="24"/>
          <w:lang w:eastAsia="de-DE"/>
        </w:rPr>
        <w:t>Im Zuge der geplanten Umsetzung der Deponieerweiterung (Nord) muss daher die Umschlaganlage mit Verkehrs- und Lagerflächen vollständig rückgebaut und an geeigneter Stelle neu errichtet werden.</w:t>
      </w:r>
    </w:p>
    <w:p w:rsidR="00217E81" w:rsidRPr="00217E81" w:rsidRDefault="00217E81" w:rsidP="00217E81">
      <w:pPr>
        <w:spacing w:after="0" w:line="360" w:lineRule="auto"/>
        <w:rPr>
          <w:rFonts w:ascii="Arial" w:eastAsia="Times New Roman" w:hAnsi="Arial" w:cs="Times New Roman"/>
          <w:sz w:val="24"/>
          <w:szCs w:val="24"/>
          <w:lang w:eastAsia="de-DE"/>
        </w:rPr>
      </w:pPr>
      <w:r w:rsidRPr="00217E81">
        <w:rPr>
          <w:rFonts w:ascii="Arial" w:eastAsia="Times New Roman" w:hAnsi="Arial" w:cs="Times New Roman"/>
          <w:sz w:val="24"/>
          <w:szCs w:val="24"/>
          <w:lang w:eastAsia="de-DE"/>
        </w:rPr>
        <w:t>Der ausgewählte neue Standort für die Umschlaganlage befindet sich an der nördlichen Talflanke des Kapiteltals, unmittelbar nordöstlich der Abschlussböschung der Deponie.</w:t>
      </w:r>
    </w:p>
    <w:p w:rsidR="00217E81" w:rsidRPr="00217E81" w:rsidRDefault="00217E81" w:rsidP="00217E81">
      <w:pPr>
        <w:spacing w:after="0" w:line="360" w:lineRule="auto"/>
        <w:rPr>
          <w:rFonts w:ascii="Arial" w:eastAsia="Times New Roman" w:hAnsi="Arial" w:cs="Times New Roman"/>
          <w:sz w:val="24"/>
          <w:szCs w:val="24"/>
          <w:lang w:eastAsia="de-DE"/>
        </w:rPr>
      </w:pPr>
      <w:r w:rsidRPr="00217E81">
        <w:rPr>
          <w:rFonts w:ascii="Arial" w:eastAsia="Times New Roman" w:hAnsi="Arial" w:cs="Times New Roman"/>
          <w:sz w:val="24"/>
          <w:szCs w:val="24"/>
          <w:lang w:eastAsia="de-DE"/>
        </w:rPr>
        <w:t>Zur Errichtung der neuen Umschlaganlage muss an dieser Talflanke eine ca. 8.500 m² große, ebene Plateaufläche errichtet w</w:t>
      </w:r>
      <w:r>
        <w:rPr>
          <w:rFonts w:ascii="Arial" w:eastAsia="Times New Roman" w:hAnsi="Arial" w:cs="Times New Roman"/>
          <w:sz w:val="24"/>
          <w:szCs w:val="24"/>
          <w:lang w:eastAsia="de-DE"/>
        </w:rPr>
        <w:t>erden. Die erforderlichen Stütz</w:t>
      </w:r>
      <w:r w:rsidRPr="00217E81">
        <w:rPr>
          <w:rFonts w:ascii="Arial" w:eastAsia="Times New Roman" w:hAnsi="Arial" w:cs="Times New Roman"/>
          <w:sz w:val="24"/>
          <w:szCs w:val="24"/>
          <w:lang w:eastAsia="de-DE"/>
        </w:rPr>
        <w:t xml:space="preserve">konstruktionen sollen mittels „Bewehrter Erde“ hergestellt werden. Hierbei handelt es sich um eine unter 70 bis 80 Grad geneigte Stützkonstruktion bzw. Stützwand. </w:t>
      </w:r>
    </w:p>
    <w:p w:rsidR="00217E81" w:rsidRPr="00217E81" w:rsidRDefault="00217E81" w:rsidP="00217E81">
      <w:pPr>
        <w:spacing w:after="0" w:line="360" w:lineRule="auto"/>
        <w:rPr>
          <w:rFonts w:ascii="Arial" w:eastAsia="Times New Roman" w:hAnsi="Arial" w:cs="Times New Roman"/>
          <w:bCs/>
          <w:sz w:val="24"/>
          <w:szCs w:val="24"/>
          <w:lang w:eastAsia="de-DE"/>
        </w:rPr>
      </w:pPr>
      <w:r w:rsidRPr="00217E81">
        <w:rPr>
          <w:rFonts w:ascii="Arial" w:eastAsia="Times New Roman" w:hAnsi="Arial" w:cs="Times New Roman"/>
          <w:bCs/>
          <w:sz w:val="24"/>
          <w:szCs w:val="24"/>
          <w:lang w:eastAsia="de-DE"/>
        </w:rPr>
        <w:t xml:space="preserve">Für die neue Umschlaganlage wird am geplanten Standort ein Plateau durch Geländeaufträge in einer Größenordnung von etwa 64.000 m³ (rd. 115.000 Mg) hergestellt. </w:t>
      </w:r>
    </w:p>
    <w:p w:rsidR="00DE615A" w:rsidRDefault="00217E81" w:rsidP="00217E81">
      <w:pPr>
        <w:spacing w:after="0" w:line="360" w:lineRule="auto"/>
        <w:rPr>
          <w:rFonts w:ascii="Arial" w:eastAsia="Times New Roman" w:hAnsi="Arial" w:cs="Times New Roman"/>
          <w:bCs/>
          <w:sz w:val="24"/>
          <w:szCs w:val="24"/>
          <w:lang w:eastAsia="de-DE"/>
        </w:rPr>
      </w:pPr>
      <w:r w:rsidRPr="00217E81">
        <w:rPr>
          <w:rFonts w:ascii="Arial" w:eastAsia="Times New Roman" w:hAnsi="Arial" w:cs="Times New Roman"/>
          <w:bCs/>
          <w:sz w:val="24"/>
          <w:szCs w:val="24"/>
          <w:lang w:eastAsia="de-DE"/>
        </w:rPr>
        <w:t xml:space="preserve">Vorgesehen ist der Einbau von mineralischen Abfällen (Boden, Bauschutt, Recyclingmaterial, Schlacken bzw. Aschen) bis zur Verwertungsklasse Z2 sowie von hydraulisch gebundenem teer/pechhaltigem Straßenaufbruch (&gt; 30 mg/kg PAK nach EPA). Die Geländeaufträge werden mit einer Asphaltdecke und der Umschlaghalle überbaut und somit versiegelt. Die Plateau-Böschungen werden als „Steilwand“ hergestellt. Vorgesehen ist gemäß den Planungen eine 70° steile Stützkonstruktion aus bewehrter Erde in Verbindung mit vorgelagerten Gitterbögen, die im Baufeld aufeinander angeordnet und lagenweise mit grobem Steinmaterial verfüllt werden. Bezogen auf die Geländeoberkante im </w:t>
      </w:r>
    </w:p>
    <w:p w:rsidR="00DE615A" w:rsidRDefault="00DE615A" w:rsidP="00217E81">
      <w:pPr>
        <w:spacing w:after="0" w:line="360" w:lineRule="auto"/>
        <w:rPr>
          <w:rFonts w:ascii="Arial" w:eastAsia="Times New Roman" w:hAnsi="Arial" w:cs="Times New Roman"/>
          <w:bCs/>
          <w:sz w:val="24"/>
          <w:szCs w:val="24"/>
          <w:lang w:eastAsia="de-DE"/>
        </w:rPr>
      </w:pPr>
    </w:p>
    <w:p w:rsidR="00DE615A" w:rsidRDefault="00DE615A" w:rsidP="00217E81">
      <w:pPr>
        <w:spacing w:after="0" w:line="360" w:lineRule="auto"/>
        <w:rPr>
          <w:rFonts w:ascii="Arial" w:eastAsia="Times New Roman" w:hAnsi="Arial" w:cs="Times New Roman"/>
          <w:bCs/>
          <w:sz w:val="24"/>
          <w:szCs w:val="24"/>
          <w:lang w:eastAsia="de-DE"/>
        </w:rPr>
      </w:pPr>
    </w:p>
    <w:p w:rsidR="00DE615A" w:rsidRDefault="00DE615A" w:rsidP="00217E81">
      <w:pPr>
        <w:spacing w:after="0" w:line="360" w:lineRule="auto"/>
        <w:rPr>
          <w:rFonts w:ascii="Arial" w:eastAsia="Times New Roman" w:hAnsi="Arial" w:cs="Times New Roman"/>
          <w:bCs/>
          <w:sz w:val="24"/>
          <w:szCs w:val="24"/>
          <w:lang w:eastAsia="de-DE"/>
        </w:rPr>
      </w:pPr>
    </w:p>
    <w:p w:rsidR="00DE615A" w:rsidRDefault="00DE615A" w:rsidP="00217E81">
      <w:pPr>
        <w:spacing w:after="0" w:line="360" w:lineRule="auto"/>
        <w:rPr>
          <w:rFonts w:ascii="Arial" w:eastAsia="Times New Roman" w:hAnsi="Arial" w:cs="Times New Roman"/>
          <w:bCs/>
          <w:sz w:val="24"/>
          <w:szCs w:val="24"/>
          <w:lang w:eastAsia="de-DE"/>
        </w:rPr>
      </w:pPr>
    </w:p>
    <w:p w:rsidR="00217E81" w:rsidRPr="00217E81" w:rsidRDefault="00217E81" w:rsidP="00217E81">
      <w:pPr>
        <w:spacing w:after="0" w:line="360" w:lineRule="auto"/>
        <w:rPr>
          <w:rFonts w:ascii="Arial" w:eastAsia="Times New Roman" w:hAnsi="Arial" w:cs="Times New Roman"/>
          <w:bCs/>
          <w:sz w:val="24"/>
          <w:szCs w:val="24"/>
          <w:lang w:eastAsia="de-DE"/>
        </w:rPr>
      </w:pPr>
      <w:r w:rsidRPr="00217E81">
        <w:rPr>
          <w:rFonts w:ascii="Arial" w:eastAsia="Times New Roman" w:hAnsi="Arial" w:cs="Times New Roman"/>
          <w:bCs/>
          <w:sz w:val="24"/>
          <w:szCs w:val="24"/>
          <w:lang w:eastAsia="de-DE"/>
        </w:rPr>
        <w:t>Bereich der künftig befestigten Fläche beträgt die Höhe der geplanten Stützkonstruktion maximal bis zu 24 m. Weiterhin ist geplant, die Ansichtsflächen der Stützkonstruktion mittels einer mineralischen Dichtung (</w:t>
      </w:r>
      <w:proofErr w:type="spellStart"/>
      <w:r w:rsidRPr="00217E81">
        <w:rPr>
          <w:rFonts w:ascii="Arial" w:eastAsia="Times New Roman" w:hAnsi="Arial" w:cs="Times New Roman"/>
          <w:bCs/>
          <w:sz w:val="24"/>
          <w:szCs w:val="24"/>
          <w:lang w:eastAsia="de-DE"/>
        </w:rPr>
        <w:t>kf</w:t>
      </w:r>
      <w:proofErr w:type="spellEnd"/>
      <w:r w:rsidRPr="00217E81">
        <w:rPr>
          <w:rFonts w:ascii="Arial" w:eastAsia="Times New Roman" w:hAnsi="Arial" w:cs="Times New Roman"/>
          <w:bCs/>
          <w:sz w:val="24"/>
          <w:szCs w:val="24"/>
          <w:lang w:eastAsia="de-DE"/>
        </w:rPr>
        <w:t>-Wert &lt; 5 x 10-9 m/s) zu versiegeln.</w:t>
      </w:r>
    </w:p>
    <w:p w:rsidR="002334CC" w:rsidRPr="002334CC" w:rsidRDefault="002334CC" w:rsidP="002334CC">
      <w:pPr>
        <w:spacing w:after="0" w:line="360" w:lineRule="auto"/>
        <w:rPr>
          <w:rFonts w:ascii="Arial" w:eastAsia="Times New Roman" w:hAnsi="Arial" w:cs="Times New Roman"/>
          <w:sz w:val="24"/>
          <w:szCs w:val="24"/>
          <w:lang w:eastAsia="de-DE"/>
        </w:rPr>
      </w:pPr>
    </w:p>
    <w:p w:rsidR="00AA5E9A" w:rsidRDefault="00AA5E9A" w:rsidP="00AA5E9A">
      <w:pPr>
        <w:spacing w:after="0" w:line="360" w:lineRule="auto"/>
        <w:rPr>
          <w:rFonts w:ascii="Arial" w:eastAsia="Times New Roman" w:hAnsi="Arial" w:cs="Times New Roman"/>
          <w:sz w:val="24"/>
          <w:szCs w:val="24"/>
          <w:lang w:eastAsia="de-DE"/>
        </w:rPr>
      </w:pPr>
      <w:r w:rsidRPr="00AA5E9A">
        <w:rPr>
          <w:rFonts w:ascii="Arial" w:eastAsia="Times New Roman" w:hAnsi="Arial" w:cs="Times New Roman"/>
          <w:sz w:val="24"/>
          <w:szCs w:val="24"/>
          <w:lang w:eastAsia="de-DE"/>
        </w:rPr>
        <w:t>Das geplante Vorhaben wird im förmlichen Genehmigungsverfahren mit Öffentlichkeitsbeteiligung nach §§ 4, 10 BImSchG beantragt.</w:t>
      </w:r>
    </w:p>
    <w:p w:rsidR="00AA5E9A" w:rsidRPr="00AA5E9A" w:rsidRDefault="00AA5E9A" w:rsidP="00AA5E9A">
      <w:pPr>
        <w:spacing w:after="0" w:line="360" w:lineRule="auto"/>
        <w:rPr>
          <w:rFonts w:ascii="Arial" w:eastAsia="Times New Roman" w:hAnsi="Arial" w:cs="Times New Roman"/>
          <w:sz w:val="24"/>
          <w:szCs w:val="24"/>
          <w:lang w:eastAsia="de-DE"/>
        </w:rPr>
      </w:pPr>
    </w:p>
    <w:p w:rsidR="00AA5E9A" w:rsidRPr="00AA5E9A" w:rsidRDefault="00AA5E9A" w:rsidP="00AA5E9A">
      <w:pPr>
        <w:spacing w:after="0" w:line="360" w:lineRule="auto"/>
        <w:rPr>
          <w:rFonts w:ascii="Arial" w:eastAsia="Times New Roman" w:hAnsi="Arial" w:cs="Times New Roman"/>
          <w:sz w:val="24"/>
          <w:szCs w:val="24"/>
          <w:lang w:eastAsia="de-DE"/>
        </w:rPr>
      </w:pPr>
      <w:r w:rsidRPr="00AA5E9A">
        <w:rPr>
          <w:rFonts w:ascii="Arial" w:eastAsia="Times New Roman" w:hAnsi="Arial" w:cs="Times New Roman"/>
          <w:sz w:val="24"/>
          <w:szCs w:val="24"/>
          <w:lang w:eastAsia="de-DE"/>
        </w:rPr>
        <w:t>Für die neu zu errichtende Umschlaganlage sind drei abfallwirtschaftliche Tätigkeiten vorgesehen.</w:t>
      </w:r>
    </w:p>
    <w:p w:rsidR="00AA5E9A" w:rsidRPr="00AA5E9A" w:rsidRDefault="00AA5E9A" w:rsidP="00AA5E9A">
      <w:pPr>
        <w:numPr>
          <w:ilvl w:val="0"/>
          <w:numId w:val="5"/>
        </w:numPr>
        <w:spacing w:after="0" w:line="360" w:lineRule="auto"/>
        <w:rPr>
          <w:rFonts w:ascii="Arial" w:eastAsia="Times New Roman" w:hAnsi="Arial" w:cs="Times New Roman"/>
          <w:sz w:val="24"/>
          <w:szCs w:val="24"/>
          <w:lang w:eastAsia="de-DE"/>
        </w:rPr>
      </w:pPr>
      <w:r w:rsidRPr="00AA5E9A">
        <w:rPr>
          <w:rFonts w:ascii="Arial" w:eastAsia="Times New Roman" w:hAnsi="Arial" w:cs="Times New Roman"/>
          <w:sz w:val="24"/>
          <w:szCs w:val="24"/>
          <w:lang w:eastAsia="de-DE"/>
        </w:rPr>
        <w:t xml:space="preserve">Der </w:t>
      </w:r>
      <w:r w:rsidRPr="00AA5E9A">
        <w:rPr>
          <w:rFonts w:ascii="Arial" w:eastAsia="Times New Roman" w:hAnsi="Arial" w:cs="Times New Roman"/>
          <w:b/>
          <w:sz w:val="24"/>
          <w:szCs w:val="24"/>
          <w:lang w:eastAsia="de-DE"/>
        </w:rPr>
        <w:t>Umschlag von nicht gefährlichen Abfällen</w:t>
      </w:r>
      <w:r w:rsidRPr="00AA5E9A">
        <w:rPr>
          <w:rFonts w:ascii="Arial" w:eastAsia="Times New Roman" w:hAnsi="Arial" w:cs="Times New Roman"/>
          <w:sz w:val="24"/>
          <w:szCs w:val="24"/>
          <w:lang w:eastAsia="de-DE"/>
        </w:rPr>
        <w:t xml:space="preserve"> mit einer Kapazität von 100 Mg oder mehr je Tag unterfällt der Nr. </w:t>
      </w:r>
      <w:r w:rsidRPr="00AA5E9A">
        <w:rPr>
          <w:rFonts w:ascii="Arial" w:eastAsia="Times New Roman" w:hAnsi="Arial" w:cs="Times New Roman"/>
          <w:b/>
          <w:sz w:val="24"/>
          <w:szCs w:val="24"/>
          <w:lang w:eastAsia="de-DE"/>
        </w:rPr>
        <w:t>8.15.3 des Anhangs 1 zur 4. BImSchV</w:t>
      </w:r>
      <w:r w:rsidRPr="00AA5E9A">
        <w:rPr>
          <w:rFonts w:ascii="Arial" w:eastAsia="Times New Roman" w:hAnsi="Arial" w:cs="Times New Roman"/>
          <w:sz w:val="24"/>
          <w:szCs w:val="24"/>
          <w:lang w:eastAsia="de-DE"/>
        </w:rPr>
        <w:t>.</w:t>
      </w:r>
    </w:p>
    <w:p w:rsidR="00AA5E9A" w:rsidRPr="00AA5E9A" w:rsidRDefault="00AA5E9A" w:rsidP="00AA5E9A">
      <w:pPr>
        <w:numPr>
          <w:ilvl w:val="0"/>
          <w:numId w:val="5"/>
        </w:numPr>
        <w:spacing w:after="0" w:line="360" w:lineRule="auto"/>
        <w:rPr>
          <w:rFonts w:ascii="Arial" w:eastAsia="Times New Roman" w:hAnsi="Arial" w:cs="Times New Roman"/>
          <w:sz w:val="24"/>
          <w:szCs w:val="24"/>
          <w:lang w:eastAsia="de-DE"/>
        </w:rPr>
      </w:pPr>
      <w:r w:rsidRPr="00AA5E9A">
        <w:rPr>
          <w:rFonts w:ascii="Arial" w:eastAsia="Times New Roman" w:hAnsi="Arial" w:cs="Times New Roman"/>
          <w:sz w:val="24"/>
          <w:szCs w:val="24"/>
          <w:lang w:eastAsia="de-DE"/>
        </w:rPr>
        <w:t xml:space="preserve">Die </w:t>
      </w:r>
      <w:r w:rsidRPr="00AA5E9A">
        <w:rPr>
          <w:rFonts w:ascii="Arial" w:eastAsia="Times New Roman" w:hAnsi="Arial" w:cs="Times New Roman"/>
          <w:b/>
          <w:sz w:val="24"/>
          <w:szCs w:val="24"/>
          <w:lang w:eastAsia="de-DE"/>
        </w:rPr>
        <w:t>Zwischenlagerung von nicht gefährlichen Abfällen mit einer Gesamtlagerkapazität von 100 Mg oder mehr unterfällt der Nr. 8.12.2 des Anhangs 1 zur 4. BImSchV</w:t>
      </w:r>
      <w:r w:rsidRPr="00AA5E9A">
        <w:rPr>
          <w:rFonts w:ascii="Arial" w:eastAsia="Times New Roman" w:hAnsi="Arial" w:cs="Times New Roman"/>
          <w:sz w:val="24"/>
          <w:szCs w:val="24"/>
          <w:lang w:eastAsia="de-DE"/>
        </w:rPr>
        <w:t xml:space="preserve">. </w:t>
      </w:r>
    </w:p>
    <w:p w:rsidR="00AA5E9A" w:rsidRPr="00AA5E9A" w:rsidRDefault="00AA5E9A" w:rsidP="00AA5E9A">
      <w:pPr>
        <w:numPr>
          <w:ilvl w:val="0"/>
          <w:numId w:val="5"/>
        </w:numPr>
        <w:spacing w:after="0" w:line="360" w:lineRule="auto"/>
        <w:rPr>
          <w:rFonts w:ascii="Arial" w:eastAsia="Times New Roman" w:hAnsi="Arial" w:cs="Times New Roman"/>
          <w:sz w:val="24"/>
          <w:szCs w:val="24"/>
          <w:lang w:eastAsia="de-DE"/>
        </w:rPr>
      </w:pPr>
      <w:r w:rsidRPr="00AA5E9A">
        <w:rPr>
          <w:rFonts w:ascii="Arial" w:eastAsia="Times New Roman" w:hAnsi="Arial" w:cs="Times New Roman"/>
          <w:sz w:val="24"/>
          <w:szCs w:val="24"/>
          <w:lang w:eastAsia="de-DE"/>
        </w:rPr>
        <w:t xml:space="preserve">Die </w:t>
      </w:r>
      <w:r w:rsidRPr="00AA5E9A">
        <w:rPr>
          <w:rFonts w:ascii="Arial" w:eastAsia="Times New Roman" w:hAnsi="Arial" w:cs="Times New Roman"/>
          <w:b/>
          <w:sz w:val="24"/>
          <w:szCs w:val="24"/>
          <w:lang w:eastAsia="de-DE"/>
        </w:rPr>
        <w:t>Zwischenlagerung von gefährlichen Abfällen mit einer maximalen Lagermenge von unter 30 Mg</w:t>
      </w:r>
      <w:r w:rsidRPr="00AA5E9A">
        <w:rPr>
          <w:rFonts w:ascii="Arial" w:eastAsia="Times New Roman" w:hAnsi="Arial" w:cs="Times New Roman"/>
          <w:sz w:val="24"/>
          <w:szCs w:val="24"/>
          <w:lang w:eastAsia="de-DE"/>
        </w:rPr>
        <w:t xml:space="preserve"> unterliegt nach Nr. 8.12.1.2 erst ab einer Lagerkapazität von 30 Mg und mehr der immissionsschutzrechtlichen Genehmigungspflicht. Die dennoch notwendige behördliche Zulassung wird im Rahmen der Konzentrationswirkung im Rahmen dieses Genehmigungsverfahrens geprüft und ggf. zugelassen.</w:t>
      </w:r>
    </w:p>
    <w:p w:rsidR="00AA5E9A" w:rsidRPr="00AA5E9A" w:rsidRDefault="00AA5E9A" w:rsidP="00AA5E9A">
      <w:pPr>
        <w:numPr>
          <w:ilvl w:val="0"/>
          <w:numId w:val="5"/>
        </w:numPr>
        <w:spacing w:after="0" w:line="360" w:lineRule="auto"/>
        <w:rPr>
          <w:rFonts w:ascii="Arial" w:eastAsia="Times New Roman" w:hAnsi="Arial" w:cs="Times New Roman"/>
          <w:sz w:val="24"/>
          <w:szCs w:val="24"/>
          <w:lang w:eastAsia="de-DE"/>
        </w:rPr>
      </w:pPr>
      <w:r w:rsidRPr="00AA5E9A">
        <w:rPr>
          <w:rFonts w:ascii="Arial" w:eastAsia="Times New Roman" w:hAnsi="Arial" w:cs="Times New Roman"/>
          <w:sz w:val="24"/>
          <w:szCs w:val="24"/>
          <w:lang w:eastAsia="de-DE"/>
        </w:rPr>
        <w:t xml:space="preserve">Die </w:t>
      </w:r>
      <w:r w:rsidRPr="00AA5E9A">
        <w:rPr>
          <w:rFonts w:ascii="Arial" w:eastAsia="Times New Roman" w:hAnsi="Arial" w:cs="Times New Roman"/>
          <w:b/>
          <w:sz w:val="24"/>
          <w:szCs w:val="24"/>
          <w:lang w:eastAsia="de-DE"/>
        </w:rPr>
        <w:t>Sperrabfallzerkleinerung mit einer Kapazität von max. 75 Mg/d</w:t>
      </w:r>
      <w:r w:rsidRPr="00AA5E9A">
        <w:rPr>
          <w:rFonts w:ascii="Arial" w:eastAsia="Times New Roman" w:hAnsi="Arial" w:cs="Times New Roman"/>
          <w:sz w:val="24"/>
          <w:szCs w:val="24"/>
          <w:lang w:eastAsia="de-DE"/>
        </w:rPr>
        <w:t xml:space="preserve"> unterfällt der </w:t>
      </w:r>
      <w:r w:rsidRPr="00AA5E9A">
        <w:rPr>
          <w:rFonts w:ascii="Arial" w:eastAsia="Times New Roman" w:hAnsi="Arial" w:cs="Times New Roman"/>
          <w:b/>
          <w:sz w:val="24"/>
          <w:szCs w:val="24"/>
          <w:lang w:eastAsia="de-DE"/>
        </w:rPr>
        <w:t>Nr. 8.11.2.3 des Anhangs 1 zur 4. BImSchV</w:t>
      </w:r>
      <w:r w:rsidRPr="00AA5E9A">
        <w:rPr>
          <w:rFonts w:ascii="Arial" w:eastAsia="Times New Roman" w:hAnsi="Arial" w:cs="Times New Roman"/>
          <w:sz w:val="24"/>
          <w:szCs w:val="24"/>
          <w:lang w:eastAsia="de-DE"/>
        </w:rPr>
        <w:t xml:space="preserve">. Die Nr. 8.11.2.3 des Anhangs 1 zur 4. BImSchV schreibt das förmliche Genehmigungsverfahren vor. Anlagen, die sich aus mehreren Einzelanlagen zusammensetzen, für die teilweise das vereinfachte und teilweise das förmliche Genehmigungsverfahren vorgesehen ist, unterfallen gemäß § 2 Abs. 1 Satz 1 Nr. 1 </w:t>
      </w:r>
      <w:proofErr w:type="spellStart"/>
      <w:r w:rsidRPr="00AA5E9A">
        <w:rPr>
          <w:rFonts w:ascii="Arial" w:eastAsia="Times New Roman" w:hAnsi="Arial" w:cs="Times New Roman"/>
          <w:sz w:val="24"/>
          <w:szCs w:val="24"/>
          <w:lang w:eastAsia="de-DE"/>
        </w:rPr>
        <w:t>lit</w:t>
      </w:r>
      <w:proofErr w:type="spellEnd"/>
      <w:r w:rsidRPr="00AA5E9A">
        <w:rPr>
          <w:rFonts w:ascii="Arial" w:eastAsia="Times New Roman" w:hAnsi="Arial" w:cs="Times New Roman"/>
          <w:sz w:val="24"/>
          <w:szCs w:val="24"/>
          <w:lang w:eastAsia="de-DE"/>
        </w:rPr>
        <w:t>. b) der 4. BImSchV insgesamt dem förmlichen Genehmigungsverfahren nach § 10 BImSchG.</w:t>
      </w:r>
    </w:p>
    <w:p w:rsidR="00AA5E9A" w:rsidRPr="00AA5E9A" w:rsidRDefault="00AA5E9A" w:rsidP="00AA5E9A">
      <w:pPr>
        <w:numPr>
          <w:ilvl w:val="0"/>
          <w:numId w:val="5"/>
        </w:numPr>
        <w:spacing w:after="0" w:line="360" w:lineRule="auto"/>
        <w:rPr>
          <w:rFonts w:ascii="Arial" w:eastAsia="Times New Roman" w:hAnsi="Arial" w:cs="Times New Roman"/>
          <w:sz w:val="24"/>
          <w:szCs w:val="24"/>
          <w:lang w:eastAsia="de-DE"/>
        </w:rPr>
      </w:pPr>
      <w:r w:rsidRPr="00AA5E9A">
        <w:rPr>
          <w:rFonts w:ascii="Arial" w:eastAsia="Times New Roman" w:hAnsi="Arial" w:cs="Times New Roman"/>
          <w:sz w:val="24"/>
          <w:szCs w:val="24"/>
          <w:lang w:eastAsia="de-DE"/>
        </w:rPr>
        <w:t xml:space="preserve">Der </w:t>
      </w:r>
      <w:r w:rsidRPr="00AA5E9A">
        <w:rPr>
          <w:rFonts w:ascii="Arial" w:eastAsia="Times New Roman" w:hAnsi="Arial" w:cs="Times New Roman"/>
          <w:b/>
          <w:sz w:val="24"/>
          <w:szCs w:val="24"/>
          <w:lang w:eastAsia="de-DE"/>
        </w:rPr>
        <w:t xml:space="preserve">maximale inputseitige Durchsatz </w:t>
      </w:r>
      <w:r w:rsidRPr="00AA5E9A">
        <w:rPr>
          <w:rFonts w:ascii="Arial" w:eastAsia="Times New Roman" w:hAnsi="Arial" w:cs="Times New Roman"/>
          <w:sz w:val="24"/>
          <w:szCs w:val="24"/>
          <w:lang w:eastAsia="de-DE"/>
        </w:rPr>
        <w:t xml:space="preserve">der gesamten Anlage ist für alle Abfälle in Summe auf </w:t>
      </w:r>
      <w:r w:rsidRPr="00AA5E9A">
        <w:rPr>
          <w:rFonts w:ascii="Arial" w:eastAsia="Times New Roman" w:hAnsi="Arial" w:cs="Times New Roman"/>
          <w:b/>
          <w:sz w:val="24"/>
          <w:szCs w:val="24"/>
          <w:lang w:eastAsia="de-DE"/>
        </w:rPr>
        <w:t>100.000 Mg pro Jahr</w:t>
      </w:r>
      <w:r w:rsidRPr="00AA5E9A">
        <w:rPr>
          <w:rFonts w:ascii="Arial" w:eastAsia="Times New Roman" w:hAnsi="Arial" w:cs="Times New Roman"/>
          <w:sz w:val="24"/>
          <w:szCs w:val="24"/>
          <w:lang w:eastAsia="de-DE"/>
        </w:rPr>
        <w:t xml:space="preserve"> begrenzt.</w:t>
      </w:r>
    </w:p>
    <w:p w:rsidR="00AA5E9A" w:rsidRDefault="00AA5E9A" w:rsidP="00AA5E9A">
      <w:pPr>
        <w:numPr>
          <w:ilvl w:val="0"/>
          <w:numId w:val="5"/>
        </w:numPr>
        <w:spacing w:after="0" w:line="360" w:lineRule="auto"/>
        <w:rPr>
          <w:rFonts w:ascii="Arial" w:eastAsia="Times New Roman" w:hAnsi="Arial" w:cs="Times New Roman"/>
          <w:sz w:val="24"/>
          <w:szCs w:val="24"/>
          <w:lang w:eastAsia="de-DE"/>
        </w:rPr>
      </w:pPr>
      <w:r w:rsidRPr="00AA5E9A">
        <w:rPr>
          <w:rFonts w:ascii="Arial" w:eastAsia="Times New Roman" w:hAnsi="Arial" w:cs="Times New Roman"/>
          <w:sz w:val="24"/>
          <w:szCs w:val="24"/>
          <w:lang w:eastAsia="de-DE"/>
        </w:rPr>
        <w:t xml:space="preserve">Es wird zudem die </w:t>
      </w:r>
      <w:r w:rsidRPr="00AA5E9A">
        <w:rPr>
          <w:rFonts w:ascii="Arial" w:eastAsia="Times New Roman" w:hAnsi="Arial" w:cs="Times New Roman"/>
          <w:b/>
          <w:sz w:val="24"/>
          <w:szCs w:val="24"/>
          <w:lang w:eastAsia="de-DE"/>
        </w:rPr>
        <w:t>Rodung und Umwandlung in eine anderen Bodennutzung-</w:t>
      </w:r>
      <w:proofErr w:type="spellStart"/>
      <w:r w:rsidRPr="00AA5E9A">
        <w:rPr>
          <w:rFonts w:ascii="Arial" w:eastAsia="Times New Roman" w:hAnsi="Arial" w:cs="Times New Roman"/>
          <w:b/>
          <w:sz w:val="24"/>
          <w:szCs w:val="24"/>
          <w:lang w:eastAsia="de-DE"/>
        </w:rPr>
        <w:t>sart</w:t>
      </w:r>
      <w:proofErr w:type="spellEnd"/>
      <w:r w:rsidRPr="00AA5E9A">
        <w:rPr>
          <w:rFonts w:ascii="Arial" w:eastAsia="Times New Roman" w:hAnsi="Arial" w:cs="Times New Roman"/>
          <w:b/>
          <w:sz w:val="24"/>
          <w:szCs w:val="24"/>
          <w:lang w:eastAsia="de-DE"/>
        </w:rPr>
        <w:t xml:space="preserve"> von knapp 1,12 Hektar Wald nach § 9 Abs. 1 BWaldG </w:t>
      </w:r>
      <w:proofErr w:type="spellStart"/>
      <w:r w:rsidRPr="00AA5E9A">
        <w:rPr>
          <w:rFonts w:ascii="Arial" w:eastAsia="Times New Roman" w:hAnsi="Arial" w:cs="Times New Roman"/>
          <w:b/>
          <w:sz w:val="24"/>
          <w:szCs w:val="24"/>
          <w:lang w:eastAsia="de-DE"/>
        </w:rPr>
        <w:t>i.V.m</w:t>
      </w:r>
      <w:proofErr w:type="spellEnd"/>
      <w:r w:rsidRPr="00AA5E9A">
        <w:rPr>
          <w:rFonts w:ascii="Arial" w:eastAsia="Times New Roman" w:hAnsi="Arial" w:cs="Times New Roman"/>
          <w:b/>
          <w:sz w:val="24"/>
          <w:szCs w:val="24"/>
          <w:lang w:eastAsia="de-DE"/>
        </w:rPr>
        <w:t xml:space="preserve"> § 14 Abs. 1 </w:t>
      </w:r>
      <w:r w:rsidR="00DE615A">
        <w:rPr>
          <w:rFonts w:ascii="Arial" w:eastAsia="Times New Roman" w:hAnsi="Arial" w:cs="Times New Roman"/>
          <w:b/>
          <w:sz w:val="24"/>
          <w:szCs w:val="24"/>
          <w:lang w:eastAsia="de-DE"/>
        </w:rPr>
        <w:br/>
      </w:r>
      <w:r w:rsidR="00DE615A">
        <w:rPr>
          <w:rFonts w:ascii="Arial" w:eastAsia="Times New Roman" w:hAnsi="Arial" w:cs="Times New Roman"/>
          <w:b/>
          <w:sz w:val="24"/>
          <w:szCs w:val="24"/>
          <w:lang w:eastAsia="de-DE"/>
        </w:rPr>
        <w:lastRenderedPageBreak/>
        <w:br/>
      </w:r>
      <w:r w:rsidR="00DE615A">
        <w:rPr>
          <w:rFonts w:ascii="Arial" w:eastAsia="Times New Roman" w:hAnsi="Arial" w:cs="Times New Roman"/>
          <w:b/>
          <w:sz w:val="24"/>
          <w:szCs w:val="24"/>
          <w:lang w:eastAsia="de-DE"/>
        </w:rPr>
        <w:br/>
      </w:r>
      <w:r w:rsidR="00DE615A">
        <w:rPr>
          <w:rFonts w:ascii="Arial" w:eastAsia="Times New Roman" w:hAnsi="Arial" w:cs="Times New Roman"/>
          <w:b/>
          <w:sz w:val="24"/>
          <w:szCs w:val="24"/>
          <w:lang w:eastAsia="de-DE"/>
        </w:rPr>
        <w:br/>
      </w:r>
      <w:r w:rsidR="00DE615A">
        <w:rPr>
          <w:rFonts w:ascii="Arial" w:eastAsia="Times New Roman" w:hAnsi="Arial" w:cs="Times New Roman"/>
          <w:b/>
          <w:sz w:val="24"/>
          <w:szCs w:val="24"/>
          <w:lang w:eastAsia="de-DE"/>
        </w:rPr>
        <w:br/>
      </w:r>
      <w:r w:rsidRPr="00AA5E9A">
        <w:rPr>
          <w:rFonts w:ascii="Arial" w:eastAsia="Times New Roman" w:hAnsi="Arial" w:cs="Times New Roman"/>
          <w:b/>
          <w:sz w:val="24"/>
          <w:szCs w:val="24"/>
          <w:lang w:eastAsia="de-DE"/>
        </w:rPr>
        <w:t xml:space="preserve">Satz 1 Nr. 1 </w:t>
      </w:r>
      <w:proofErr w:type="spellStart"/>
      <w:r w:rsidRPr="00AA5E9A">
        <w:rPr>
          <w:rFonts w:ascii="Arial" w:eastAsia="Times New Roman" w:hAnsi="Arial" w:cs="Times New Roman"/>
          <w:b/>
          <w:sz w:val="24"/>
          <w:szCs w:val="24"/>
          <w:lang w:eastAsia="de-DE"/>
        </w:rPr>
        <w:t>LWaldG</w:t>
      </w:r>
      <w:proofErr w:type="spellEnd"/>
      <w:r w:rsidRPr="00AA5E9A">
        <w:rPr>
          <w:rFonts w:ascii="Arial" w:eastAsia="Times New Roman" w:hAnsi="Arial" w:cs="Times New Roman"/>
          <w:b/>
          <w:sz w:val="24"/>
          <w:szCs w:val="24"/>
          <w:lang w:eastAsia="de-DE"/>
        </w:rPr>
        <w:t xml:space="preserve"> </w:t>
      </w:r>
      <w:r w:rsidRPr="00AA5E9A">
        <w:rPr>
          <w:rFonts w:ascii="Arial" w:eastAsia="Times New Roman" w:hAnsi="Arial" w:cs="Times New Roman"/>
          <w:sz w:val="24"/>
          <w:szCs w:val="24"/>
          <w:lang w:eastAsia="de-DE"/>
        </w:rPr>
        <w:t>beantragt. Für die beabsichtigte Waldrodung wurde eine standortbezogene Vorprüfung durchgeführt. Die Unterlagen</w:t>
      </w:r>
      <w:r w:rsidR="00BF26FB">
        <w:rPr>
          <w:rFonts w:ascii="Arial" w:eastAsia="Times New Roman" w:hAnsi="Arial" w:cs="Times New Roman"/>
          <w:sz w:val="24"/>
          <w:szCs w:val="24"/>
          <w:lang w:eastAsia="de-DE"/>
        </w:rPr>
        <w:t xml:space="preserve"> dazu</w:t>
      </w:r>
      <w:r w:rsidRPr="00AA5E9A">
        <w:rPr>
          <w:rFonts w:ascii="Arial" w:eastAsia="Times New Roman" w:hAnsi="Arial" w:cs="Times New Roman"/>
          <w:sz w:val="24"/>
          <w:szCs w:val="24"/>
          <w:lang w:eastAsia="de-DE"/>
        </w:rPr>
        <w:t xml:space="preserve"> liegen den Antragsunterlagen bei.</w:t>
      </w:r>
    </w:p>
    <w:p w:rsidR="002334CC" w:rsidRPr="00AA5E9A" w:rsidRDefault="00AA5E9A" w:rsidP="00AA5E9A">
      <w:pPr>
        <w:numPr>
          <w:ilvl w:val="0"/>
          <w:numId w:val="5"/>
        </w:numPr>
        <w:spacing w:after="0" w:line="360" w:lineRule="auto"/>
        <w:rPr>
          <w:rFonts w:ascii="Arial" w:eastAsia="Times New Roman" w:hAnsi="Arial" w:cs="Times New Roman"/>
          <w:sz w:val="24"/>
          <w:szCs w:val="24"/>
          <w:lang w:eastAsia="de-DE"/>
        </w:rPr>
      </w:pPr>
      <w:r w:rsidRPr="00AA5E9A">
        <w:rPr>
          <w:rFonts w:ascii="Arial" w:eastAsia="Times New Roman" w:hAnsi="Arial" w:cs="Times New Roman"/>
          <w:b/>
          <w:bCs/>
          <w:sz w:val="24"/>
          <w:szCs w:val="24"/>
          <w:lang w:eastAsia="de-DE"/>
        </w:rPr>
        <w:t xml:space="preserve">Ebenfalls beantragt wird die </w:t>
      </w:r>
      <w:r w:rsidRPr="00AA5E9A">
        <w:rPr>
          <w:rFonts w:ascii="Arial" w:eastAsia="Times New Roman" w:hAnsi="Arial" w:cs="Times New Roman"/>
          <w:bCs/>
          <w:sz w:val="24"/>
          <w:szCs w:val="24"/>
          <w:lang w:eastAsia="de-DE"/>
        </w:rPr>
        <w:t>Eignungsfeststellung nach § 63 Abs. 1 WHG</w:t>
      </w:r>
      <w:r w:rsidRPr="00AA5E9A">
        <w:rPr>
          <w:rFonts w:ascii="Arial" w:eastAsia="Times New Roman" w:hAnsi="Arial" w:cs="Times New Roman"/>
          <w:b/>
          <w:bCs/>
          <w:sz w:val="24"/>
          <w:szCs w:val="24"/>
          <w:lang w:eastAsia="de-DE"/>
        </w:rPr>
        <w:t xml:space="preserve">.  </w:t>
      </w:r>
    </w:p>
    <w:p w:rsidR="00AA5E9A" w:rsidRDefault="00AA5E9A" w:rsidP="002334CC">
      <w:pPr>
        <w:spacing w:after="0" w:line="360" w:lineRule="auto"/>
        <w:rPr>
          <w:rFonts w:ascii="Arial" w:eastAsia="Times New Roman" w:hAnsi="Arial" w:cs="Times New Roman"/>
          <w:sz w:val="24"/>
          <w:szCs w:val="24"/>
          <w:lang w:eastAsia="de-DE"/>
        </w:rPr>
      </w:pPr>
    </w:p>
    <w:p w:rsidR="00AA5E9A" w:rsidRDefault="00AA5E9A" w:rsidP="002334CC">
      <w:pPr>
        <w:spacing w:after="0" w:line="360" w:lineRule="auto"/>
        <w:rPr>
          <w:rFonts w:ascii="Arial" w:eastAsia="Times New Roman" w:hAnsi="Arial" w:cs="Times New Roman"/>
          <w:sz w:val="24"/>
          <w:szCs w:val="24"/>
          <w:lang w:eastAsia="de-DE"/>
        </w:rPr>
      </w:pPr>
    </w:p>
    <w:p w:rsid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Die Struktur- und Genehmigungsdirektion Süd, Friedrich-Ebert-Straße 14, 67433 Neustadt an der Weinstraße ist die für das Genehmigungsverfahren und die Entscheidung über die Zulässigkeit des Vorhabens zuständige Behörde. Über die Zulässigkeit des Vorhabens wird mittels Genehmigungsbescheid entschieden.</w:t>
      </w:r>
    </w:p>
    <w:p w:rsidR="00AC7B6A" w:rsidRPr="002334CC" w:rsidRDefault="00AC7B6A" w:rsidP="002334CC">
      <w:pPr>
        <w:spacing w:after="0" w:line="360" w:lineRule="auto"/>
        <w:rPr>
          <w:rFonts w:ascii="Arial" w:eastAsia="Times New Roman" w:hAnsi="Arial" w:cs="Times New Roman"/>
          <w:sz w:val="24"/>
          <w:szCs w:val="24"/>
          <w:lang w:eastAsia="de-DE"/>
        </w:rPr>
      </w:pPr>
    </w:p>
    <w:p w:rsidR="002334CC" w:rsidRP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 xml:space="preserve">Der Antrag und die Unterlagen </w:t>
      </w:r>
      <w:r w:rsidR="00BF26FB">
        <w:rPr>
          <w:rFonts w:ascii="Arial" w:eastAsia="Times New Roman" w:hAnsi="Arial" w:cs="Times New Roman"/>
          <w:sz w:val="24"/>
          <w:szCs w:val="24"/>
          <w:lang w:eastAsia="de-DE"/>
        </w:rPr>
        <w:t>(u.a. mit Schalltechnischer Untersuchung sowie Staub- und Geruchsemissionsprognose, Landschaftspf</w:t>
      </w:r>
      <w:r w:rsidR="00DD434B">
        <w:rPr>
          <w:rFonts w:ascii="Arial" w:eastAsia="Times New Roman" w:hAnsi="Arial" w:cs="Times New Roman"/>
          <w:sz w:val="24"/>
          <w:szCs w:val="24"/>
          <w:lang w:eastAsia="de-DE"/>
        </w:rPr>
        <w:t>legerischer Begleitplan)</w:t>
      </w:r>
      <w:bookmarkStart w:id="0" w:name="_GoBack"/>
      <w:bookmarkEnd w:id="0"/>
      <w:r w:rsidR="00BF26FB">
        <w:rPr>
          <w:rFonts w:ascii="Arial" w:eastAsia="Times New Roman" w:hAnsi="Arial" w:cs="Times New Roman"/>
          <w:sz w:val="24"/>
          <w:szCs w:val="24"/>
          <w:lang w:eastAsia="de-DE"/>
        </w:rPr>
        <w:t xml:space="preserve"> </w:t>
      </w:r>
      <w:r w:rsidRPr="002334CC">
        <w:rPr>
          <w:rFonts w:ascii="Arial" w:eastAsia="Times New Roman" w:hAnsi="Arial" w:cs="Times New Roman"/>
          <w:sz w:val="24"/>
          <w:szCs w:val="24"/>
          <w:lang w:eastAsia="de-DE"/>
        </w:rPr>
        <w:t xml:space="preserve">liegen in der Zeit vom </w:t>
      </w:r>
      <w:r w:rsidR="0005136C">
        <w:rPr>
          <w:rFonts w:ascii="Arial" w:eastAsia="Times New Roman" w:hAnsi="Arial" w:cs="Times New Roman"/>
          <w:sz w:val="24"/>
          <w:szCs w:val="24"/>
          <w:lang w:eastAsia="de-DE"/>
        </w:rPr>
        <w:t>13.09</w:t>
      </w:r>
      <w:r w:rsidRPr="002334CC">
        <w:rPr>
          <w:rFonts w:ascii="Arial" w:eastAsia="Times New Roman" w:hAnsi="Arial" w:cs="Times New Roman"/>
          <w:sz w:val="24"/>
          <w:szCs w:val="24"/>
          <w:lang w:eastAsia="de-DE"/>
        </w:rPr>
        <w:t xml:space="preserve">.2021 bis einschließlich </w:t>
      </w:r>
      <w:r w:rsidR="0005136C">
        <w:rPr>
          <w:rFonts w:ascii="Arial" w:eastAsia="Times New Roman" w:hAnsi="Arial" w:cs="Times New Roman"/>
          <w:sz w:val="24"/>
          <w:szCs w:val="24"/>
          <w:lang w:eastAsia="de-DE"/>
        </w:rPr>
        <w:t>11.10</w:t>
      </w:r>
      <w:r w:rsidRPr="002334CC">
        <w:rPr>
          <w:rFonts w:ascii="Arial" w:eastAsia="Times New Roman" w:hAnsi="Arial" w:cs="Times New Roman"/>
          <w:sz w:val="24"/>
          <w:szCs w:val="24"/>
          <w:lang w:eastAsia="de-DE"/>
        </w:rPr>
        <w:t>.2021</w:t>
      </w:r>
      <w:r w:rsidR="00DF029A">
        <w:rPr>
          <w:rFonts w:ascii="Arial" w:eastAsia="Times New Roman" w:hAnsi="Arial" w:cs="Times New Roman"/>
          <w:sz w:val="24"/>
          <w:szCs w:val="24"/>
          <w:lang w:eastAsia="de-DE"/>
        </w:rPr>
        <w:t xml:space="preserve"> </w:t>
      </w:r>
      <w:r w:rsidR="00574C61">
        <w:rPr>
          <w:rFonts w:ascii="Arial" w:eastAsia="Times New Roman" w:hAnsi="Arial" w:cs="Times New Roman"/>
          <w:sz w:val="24"/>
          <w:szCs w:val="24"/>
          <w:lang w:eastAsia="de-DE"/>
        </w:rPr>
        <w:t xml:space="preserve">bei </w:t>
      </w:r>
      <w:r w:rsidR="00E0740A">
        <w:rPr>
          <w:rFonts w:ascii="Arial" w:eastAsia="Times New Roman" w:hAnsi="Arial" w:cs="Times New Roman"/>
          <w:sz w:val="24"/>
          <w:szCs w:val="24"/>
          <w:lang w:eastAsia="de-DE"/>
        </w:rPr>
        <w:t xml:space="preserve">den </w:t>
      </w:r>
      <w:r w:rsidRPr="002334CC">
        <w:rPr>
          <w:rFonts w:ascii="Arial" w:eastAsia="Times New Roman" w:hAnsi="Arial" w:cs="Times New Roman"/>
          <w:sz w:val="24"/>
          <w:szCs w:val="24"/>
          <w:lang w:eastAsia="de-DE"/>
        </w:rPr>
        <w:t xml:space="preserve">folgenden Behörden </w:t>
      </w:r>
      <w:r>
        <w:rPr>
          <w:rFonts w:ascii="Arial" w:eastAsia="Times New Roman" w:hAnsi="Arial" w:cs="Times New Roman"/>
          <w:sz w:val="24"/>
          <w:szCs w:val="24"/>
          <w:lang w:eastAsia="de-DE"/>
        </w:rPr>
        <w:t xml:space="preserve">während der üblichen Dienstzeiten </w:t>
      </w:r>
      <w:r w:rsidRPr="002334CC">
        <w:rPr>
          <w:rFonts w:ascii="Arial" w:eastAsia="Times New Roman" w:hAnsi="Arial" w:cs="Times New Roman"/>
          <w:sz w:val="24"/>
          <w:szCs w:val="24"/>
          <w:lang w:eastAsia="de-DE"/>
        </w:rPr>
        <w:t>zur Einsichtnahme aus:</w:t>
      </w:r>
    </w:p>
    <w:p w:rsidR="002334CC" w:rsidRPr="002334CC" w:rsidRDefault="002334CC" w:rsidP="002334CC">
      <w:pPr>
        <w:spacing w:after="0" w:line="360" w:lineRule="auto"/>
        <w:rPr>
          <w:rFonts w:ascii="Arial" w:eastAsia="Times New Roman" w:hAnsi="Arial" w:cs="Times New Roman"/>
          <w:sz w:val="24"/>
          <w:szCs w:val="24"/>
          <w:lang w:eastAsia="de-DE"/>
        </w:rPr>
      </w:pPr>
    </w:p>
    <w:p w:rsidR="006622E4" w:rsidRDefault="002334CC" w:rsidP="006622E4">
      <w:pPr>
        <w:spacing w:after="0" w:line="360" w:lineRule="auto"/>
        <w:ind w:left="567" w:hanging="567"/>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w:t>
      </w:r>
      <w:r w:rsidRPr="002334CC">
        <w:rPr>
          <w:rFonts w:ascii="Arial" w:eastAsia="Times New Roman" w:hAnsi="Arial" w:cs="Times New Roman"/>
          <w:sz w:val="24"/>
          <w:szCs w:val="24"/>
          <w:lang w:eastAsia="de-DE"/>
        </w:rPr>
        <w:tab/>
      </w:r>
      <w:r w:rsidR="00AC7B6A">
        <w:rPr>
          <w:rFonts w:ascii="Arial" w:eastAsia="Times New Roman" w:hAnsi="Arial" w:cs="Times New Roman"/>
          <w:sz w:val="24"/>
          <w:szCs w:val="24"/>
          <w:lang w:eastAsia="de-DE"/>
        </w:rPr>
        <w:t>Kreisverwaltung Kaiserslautern</w:t>
      </w:r>
      <w:r w:rsidRPr="002334CC">
        <w:rPr>
          <w:rFonts w:ascii="Arial" w:eastAsia="Times New Roman" w:hAnsi="Arial" w:cs="Times New Roman"/>
          <w:sz w:val="24"/>
          <w:szCs w:val="24"/>
          <w:lang w:eastAsia="de-DE"/>
        </w:rPr>
        <w:t>,</w:t>
      </w:r>
      <w:r>
        <w:rPr>
          <w:rFonts w:ascii="Arial" w:eastAsia="Times New Roman" w:hAnsi="Arial" w:cs="Times New Roman"/>
          <w:sz w:val="24"/>
          <w:szCs w:val="24"/>
          <w:lang w:eastAsia="de-DE"/>
        </w:rPr>
        <w:br/>
      </w:r>
      <w:r w:rsidR="006622E4" w:rsidRPr="006622E4">
        <w:rPr>
          <w:rFonts w:ascii="Arial" w:eastAsia="Times New Roman" w:hAnsi="Arial" w:cs="Times New Roman"/>
          <w:sz w:val="24"/>
          <w:szCs w:val="24"/>
          <w:lang w:eastAsia="de-DE"/>
        </w:rPr>
        <w:t>Lauterstraße 8</w:t>
      </w:r>
    </w:p>
    <w:p w:rsidR="002334CC" w:rsidRPr="002334CC" w:rsidRDefault="006622E4" w:rsidP="006622E4">
      <w:pPr>
        <w:spacing w:after="0" w:line="360" w:lineRule="auto"/>
        <w:ind w:left="567"/>
        <w:rPr>
          <w:rFonts w:ascii="Arial" w:eastAsia="Times New Roman" w:hAnsi="Arial" w:cs="Times New Roman"/>
          <w:sz w:val="24"/>
          <w:szCs w:val="24"/>
          <w:lang w:eastAsia="de-DE"/>
        </w:rPr>
      </w:pPr>
      <w:r>
        <w:rPr>
          <w:rFonts w:ascii="Arial" w:eastAsia="Times New Roman" w:hAnsi="Arial" w:cs="Times New Roman"/>
          <w:sz w:val="24"/>
          <w:szCs w:val="24"/>
          <w:lang w:eastAsia="de-DE"/>
        </w:rPr>
        <w:t>Raum 500-1</w:t>
      </w:r>
      <w:r w:rsidRPr="006622E4">
        <w:rPr>
          <w:rFonts w:ascii="Arial" w:eastAsia="Times New Roman" w:hAnsi="Arial" w:cs="Times New Roman"/>
          <w:sz w:val="24"/>
          <w:szCs w:val="24"/>
          <w:lang w:eastAsia="de-DE"/>
        </w:rPr>
        <w:br/>
        <w:t>67657 Kaiserslautern</w:t>
      </w:r>
      <w:r w:rsidR="002334CC">
        <w:rPr>
          <w:rFonts w:ascii="Arial" w:eastAsia="Times New Roman" w:hAnsi="Arial" w:cs="Times New Roman"/>
          <w:sz w:val="24"/>
          <w:szCs w:val="24"/>
          <w:lang w:eastAsia="de-DE"/>
        </w:rPr>
        <w:br/>
      </w:r>
      <w:r w:rsidR="002334CC">
        <w:rPr>
          <w:rFonts w:ascii="Arial" w:eastAsia="Times New Roman" w:hAnsi="Arial" w:cs="Times New Roman"/>
          <w:sz w:val="24"/>
          <w:szCs w:val="24"/>
          <w:lang w:eastAsia="de-DE"/>
        </w:rPr>
        <w:br/>
      </w:r>
      <w:r w:rsidR="002334CC" w:rsidRPr="002334CC">
        <w:rPr>
          <w:rFonts w:ascii="Arial" w:eastAsia="Times New Roman" w:hAnsi="Arial" w:cs="Times New Roman"/>
          <w:sz w:val="24"/>
          <w:szCs w:val="24"/>
          <w:lang w:eastAsia="de-DE"/>
        </w:rPr>
        <w:t xml:space="preserve">(nach telefonischer Vereinbarung unter </w:t>
      </w:r>
      <w:r w:rsidR="002334CC">
        <w:rPr>
          <w:rFonts w:ascii="Arial" w:eastAsia="Times New Roman" w:hAnsi="Arial" w:cs="Times New Roman"/>
          <w:sz w:val="24"/>
          <w:szCs w:val="24"/>
          <w:lang w:eastAsia="de-DE"/>
        </w:rPr>
        <w:t xml:space="preserve">Tel.: </w:t>
      </w:r>
      <w:r>
        <w:rPr>
          <w:rFonts w:ascii="Arial" w:eastAsia="Times New Roman" w:hAnsi="Arial" w:cs="Times New Roman"/>
          <w:sz w:val="24"/>
          <w:szCs w:val="24"/>
          <w:lang w:eastAsia="de-DE"/>
        </w:rPr>
        <w:t>(0</w:t>
      </w:r>
      <w:r w:rsidRPr="006622E4">
        <w:rPr>
          <w:rFonts w:ascii="Arial" w:eastAsia="Times New Roman" w:hAnsi="Arial" w:cs="Times New Roman"/>
          <w:sz w:val="24"/>
          <w:szCs w:val="24"/>
          <w:lang w:eastAsia="de-DE"/>
        </w:rPr>
        <w:t>631 7105</w:t>
      </w:r>
      <w:r>
        <w:rPr>
          <w:rFonts w:ascii="Arial" w:eastAsia="Times New Roman" w:hAnsi="Arial" w:cs="Times New Roman"/>
          <w:sz w:val="24"/>
          <w:szCs w:val="24"/>
          <w:lang w:eastAsia="de-DE"/>
        </w:rPr>
        <w:t>-321 oder -231</w:t>
      </w:r>
      <w:r w:rsidR="002334CC" w:rsidRPr="002334CC">
        <w:rPr>
          <w:rFonts w:ascii="Arial" w:eastAsia="Times New Roman" w:hAnsi="Arial" w:cs="Times New Roman"/>
          <w:sz w:val="24"/>
          <w:szCs w:val="24"/>
          <w:lang w:eastAsia="de-DE"/>
        </w:rPr>
        <w:t>)</w:t>
      </w:r>
    </w:p>
    <w:p w:rsidR="002334CC" w:rsidRPr="002334CC" w:rsidRDefault="002334CC" w:rsidP="002334CC">
      <w:pPr>
        <w:spacing w:after="0" w:line="360" w:lineRule="auto"/>
        <w:rPr>
          <w:rFonts w:ascii="Arial" w:eastAsia="Times New Roman" w:hAnsi="Arial" w:cs="Times New Roman"/>
          <w:sz w:val="24"/>
          <w:szCs w:val="24"/>
          <w:lang w:eastAsia="de-DE"/>
        </w:rPr>
      </w:pPr>
    </w:p>
    <w:p w:rsidR="00574C61" w:rsidRDefault="002334CC" w:rsidP="002334CC">
      <w:pPr>
        <w:spacing w:after="0" w:line="360" w:lineRule="auto"/>
        <w:ind w:left="567" w:hanging="567"/>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w:t>
      </w:r>
      <w:r w:rsidRPr="002334CC">
        <w:rPr>
          <w:rFonts w:ascii="Arial" w:eastAsia="Times New Roman" w:hAnsi="Arial" w:cs="Times New Roman"/>
          <w:sz w:val="24"/>
          <w:szCs w:val="24"/>
          <w:lang w:eastAsia="de-DE"/>
        </w:rPr>
        <w:tab/>
      </w:r>
      <w:r w:rsidR="00574C61" w:rsidRPr="00574C61">
        <w:rPr>
          <w:rFonts w:ascii="Arial" w:eastAsia="Times New Roman" w:hAnsi="Arial" w:cs="Times New Roman"/>
          <w:sz w:val="24"/>
          <w:szCs w:val="24"/>
          <w:lang w:eastAsia="de-DE"/>
        </w:rPr>
        <w:t xml:space="preserve">Verbandsgemeindeverwaltung </w:t>
      </w:r>
      <w:proofErr w:type="spellStart"/>
      <w:r w:rsidR="00574C61" w:rsidRPr="00574C61">
        <w:rPr>
          <w:rFonts w:ascii="Arial" w:eastAsia="Times New Roman" w:hAnsi="Arial" w:cs="Times New Roman"/>
          <w:sz w:val="24"/>
          <w:szCs w:val="24"/>
          <w:lang w:eastAsia="de-DE"/>
        </w:rPr>
        <w:t>Enkenbach</w:t>
      </w:r>
      <w:proofErr w:type="spellEnd"/>
      <w:r w:rsidR="00574C61" w:rsidRPr="00574C61">
        <w:rPr>
          <w:rFonts w:ascii="Arial" w:eastAsia="Times New Roman" w:hAnsi="Arial" w:cs="Times New Roman"/>
          <w:sz w:val="24"/>
          <w:szCs w:val="24"/>
          <w:lang w:eastAsia="de-DE"/>
        </w:rPr>
        <w:t xml:space="preserve">-Alsenborn, </w:t>
      </w:r>
    </w:p>
    <w:p w:rsidR="00574C61" w:rsidRDefault="00574C61" w:rsidP="00574C61">
      <w:pPr>
        <w:spacing w:after="0" w:line="360" w:lineRule="auto"/>
        <w:ind w:left="567"/>
        <w:rPr>
          <w:rFonts w:ascii="Arial" w:eastAsia="Times New Roman" w:hAnsi="Arial" w:cs="Times New Roman"/>
          <w:sz w:val="24"/>
          <w:szCs w:val="24"/>
          <w:lang w:eastAsia="de-DE"/>
        </w:rPr>
      </w:pPr>
      <w:r w:rsidRPr="00574C61">
        <w:rPr>
          <w:rFonts w:ascii="Arial" w:eastAsia="Times New Roman" w:hAnsi="Arial" w:cs="Times New Roman"/>
          <w:sz w:val="24"/>
          <w:szCs w:val="24"/>
          <w:lang w:eastAsia="de-DE"/>
        </w:rPr>
        <w:t xml:space="preserve">Verwaltungsgebäude Hochspeyer, </w:t>
      </w:r>
    </w:p>
    <w:p w:rsidR="00574C61" w:rsidRDefault="00574C61" w:rsidP="00574C61">
      <w:pPr>
        <w:spacing w:after="0" w:line="360" w:lineRule="auto"/>
        <w:ind w:left="567"/>
        <w:rPr>
          <w:rFonts w:ascii="Arial" w:eastAsia="Times New Roman" w:hAnsi="Arial" w:cs="Times New Roman"/>
          <w:sz w:val="24"/>
          <w:szCs w:val="24"/>
          <w:lang w:eastAsia="de-DE"/>
        </w:rPr>
      </w:pPr>
      <w:r w:rsidRPr="00574C61">
        <w:rPr>
          <w:rFonts w:ascii="Arial" w:eastAsia="Times New Roman" w:hAnsi="Arial" w:cs="Times New Roman"/>
          <w:sz w:val="24"/>
          <w:szCs w:val="24"/>
          <w:lang w:eastAsia="de-DE"/>
        </w:rPr>
        <w:t xml:space="preserve">Hauptstraße 121, </w:t>
      </w:r>
    </w:p>
    <w:p w:rsidR="00574C61" w:rsidRDefault="00574C61" w:rsidP="00574C61">
      <w:pPr>
        <w:spacing w:after="0" w:line="360" w:lineRule="auto"/>
        <w:ind w:left="567"/>
        <w:rPr>
          <w:rFonts w:ascii="Arial" w:eastAsia="Times New Roman" w:hAnsi="Arial" w:cs="Times New Roman"/>
          <w:sz w:val="24"/>
          <w:szCs w:val="24"/>
          <w:lang w:eastAsia="de-DE"/>
        </w:rPr>
      </w:pPr>
      <w:r w:rsidRPr="00574C61">
        <w:rPr>
          <w:rFonts w:ascii="Arial" w:eastAsia="Times New Roman" w:hAnsi="Arial" w:cs="Times New Roman"/>
          <w:sz w:val="24"/>
          <w:szCs w:val="24"/>
          <w:lang w:eastAsia="de-DE"/>
        </w:rPr>
        <w:t xml:space="preserve">67691 Hochspeyer, </w:t>
      </w:r>
    </w:p>
    <w:p w:rsidR="002334CC" w:rsidRPr="000D0312" w:rsidRDefault="00574C61" w:rsidP="00574C61">
      <w:pPr>
        <w:spacing w:after="0" w:line="360" w:lineRule="auto"/>
        <w:ind w:left="567"/>
        <w:rPr>
          <w:rFonts w:ascii="Arial" w:eastAsia="Times New Roman" w:hAnsi="Arial" w:cs="Times New Roman"/>
          <w:sz w:val="24"/>
          <w:szCs w:val="24"/>
          <w:lang w:eastAsia="de-DE"/>
        </w:rPr>
      </w:pPr>
      <w:r w:rsidRPr="00574C61">
        <w:rPr>
          <w:rFonts w:ascii="Arial" w:eastAsia="Times New Roman" w:hAnsi="Arial" w:cs="Times New Roman"/>
          <w:sz w:val="24"/>
          <w:szCs w:val="24"/>
          <w:lang w:eastAsia="de-DE"/>
        </w:rPr>
        <w:t>Zimmer</w:t>
      </w:r>
      <w:r>
        <w:rPr>
          <w:rFonts w:ascii="Arial" w:eastAsia="Times New Roman" w:hAnsi="Arial" w:cs="Times New Roman"/>
          <w:sz w:val="24"/>
          <w:szCs w:val="24"/>
          <w:lang w:eastAsia="de-DE"/>
        </w:rPr>
        <w:t xml:space="preserve"> 211 (Bauverwaltung) während den üblichen Öffnungszeiten</w:t>
      </w:r>
      <w:r w:rsidR="00DE615A">
        <w:rPr>
          <w:rFonts w:ascii="Arial" w:eastAsia="Times New Roman" w:hAnsi="Arial" w:cs="Times New Roman"/>
          <w:sz w:val="24"/>
          <w:szCs w:val="24"/>
          <w:lang w:eastAsia="de-DE"/>
        </w:rPr>
        <w:br/>
      </w:r>
      <w:r w:rsidR="00DE615A">
        <w:rPr>
          <w:rFonts w:ascii="Arial" w:eastAsia="Times New Roman" w:hAnsi="Arial" w:cs="Times New Roman"/>
          <w:sz w:val="24"/>
          <w:szCs w:val="24"/>
          <w:lang w:eastAsia="de-DE"/>
        </w:rPr>
        <w:br/>
      </w:r>
      <w:r w:rsidR="00DE615A">
        <w:rPr>
          <w:rFonts w:ascii="Arial" w:eastAsia="Times New Roman" w:hAnsi="Arial" w:cs="Times New Roman"/>
          <w:sz w:val="24"/>
          <w:szCs w:val="24"/>
          <w:lang w:eastAsia="de-DE"/>
        </w:rPr>
        <w:br/>
      </w:r>
      <w:r w:rsidR="00DE615A">
        <w:rPr>
          <w:rFonts w:ascii="Arial" w:eastAsia="Times New Roman" w:hAnsi="Arial" w:cs="Times New Roman"/>
          <w:sz w:val="24"/>
          <w:szCs w:val="24"/>
          <w:lang w:eastAsia="de-DE"/>
        </w:rPr>
        <w:br/>
      </w:r>
      <w:r w:rsidR="00DE615A">
        <w:rPr>
          <w:rFonts w:ascii="Arial" w:eastAsia="Times New Roman" w:hAnsi="Arial" w:cs="Times New Roman"/>
          <w:sz w:val="24"/>
          <w:szCs w:val="24"/>
          <w:lang w:eastAsia="de-DE"/>
        </w:rPr>
        <w:lastRenderedPageBreak/>
        <w:br/>
      </w:r>
      <w:r w:rsidR="00DE615A">
        <w:rPr>
          <w:rFonts w:ascii="Arial" w:eastAsia="Times New Roman" w:hAnsi="Arial" w:cs="Times New Roman"/>
          <w:sz w:val="24"/>
          <w:szCs w:val="24"/>
          <w:lang w:eastAsia="de-DE"/>
        </w:rPr>
        <w:br/>
      </w:r>
      <w:r>
        <w:rPr>
          <w:rFonts w:ascii="Arial" w:eastAsia="Times New Roman" w:hAnsi="Arial" w:cs="Times New Roman"/>
          <w:sz w:val="24"/>
          <w:szCs w:val="24"/>
          <w:lang w:eastAsia="de-DE"/>
        </w:rPr>
        <w:br/>
      </w:r>
    </w:p>
    <w:p w:rsidR="002334CC" w:rsidRPr="002334CC" w:rsidRDefault="002334CC" w:rsidP="002334CC">
      <w:pPr>
        <w:spacing w:after="0" w:line="360" w:lineRule="auto"/>
        <w:rPr>
          <w:rFonts w:ascii="Arial" w:eastAsia="Times New Roman" w:hAnsi="Arial" w:cs="Times New Roman"/>
          <w:sz w:val="24"/>
          <w:szCs w:val="24"/>
          <w:lang w:eastAsia="de-DE"/>
        </w:rPr>
      </w:pPr>
    </w:p>
    <w:p w:rsidR="002334CC" w:rsidRPr="002334CC" w:rsidRDefault="002334CC" w:rsidP="00BF26FB">
      <w:pPr>
        <w:spacing w:after="0" w:line="360" w:lineRule="auto"/>
        <w:ind w:left="567" w:hanging="567"/>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w:t>
      </w:r>
      <w:r w:rsidRPr="002334CC">
        <w:rPr>
          <w:rFonts w:ascii="Arial" w:eastAsia="Times New Roman" w:hAnsi="Arial" w:cs="Times New Roman"/>
          <w:sz w:val="24"/>
          <w:szCs w:val="24"/>
          <w:lang w:eastAsia="de-DE"/>
        </w:rPr>
        <w:tab/>
        <w:t xml:space="preserve">Struktur- und Genehmigungsdirektion Süd </w:t>
      </w:r>
      <w:r>
        <w:rPr>
          <w:rFonts w:ascii="Arial" w:eastAsia="Times New Roman" w:hAnsi="Arial" w:cs="Times New Roman"/>
          <w:sz w:val="24"/>
          <w:szCs w:val="24"/>
          <w:lang w:eastAsia="de-DE"/>
        </w:rPr>
        <w:br/>
      </w:r>
      <w:r w:rsidRPr="002334CC">
        <w:rPr>
          <w:rFonts w:ascii="Arial" w:eastAsia="Times New Roman" w:hAnsi="Arial" w:cs="Times New Roman"/>
          <w:sz w:val="24"/>
          <w:szCs w:val="24"/>
          <w:lang w:eastAsia="de-DE"/>
        </w:rPr>
        <w:t>Abteilung 3</w:t>
      </w:r>
      <w:r>
        <w:rPr>
          <w:rFonts w:ascii="Arial" w:eastAsia="Times New Roman" w:hAnsi="Arial" w:cs="Times New Roman"/>
          <w:sz w:val="24"/>
          <w:szCs w:val="24"/>
          <w:lang w:eastAsia="de-DE"/>
        </w:rPr>
        <w:br/>
      </w:r>
      <w:r w:rsidRPr="002334CC">
        <w:rPr>
          <w:rFonts w:ascii="Arial" w:eastAsia="Times New Roman" w:hAnsi="Arial" w:cs="Times New Roman"/>
          <w:sz w:val="24"/>
          <w:szCs w:val="24"/>
          <w:lang w:eastAsia="de-DE"/>
        </w:rPr>
        <w:t xml:space="preserve">Zimmer </w:t>
      </w:r>
      <w:r w:rsidR="006622E4">
        <w:rPr>
          <w:rFonts w:ascii="Arial" w:eastAsia="Times New Roman" w:hAnsi="Arial" w:cs="Times New Roman"/>
          <w:sz w:val="24"/>
          <w:szCs w:val="24"/>
          <w:lang w:eastAsia="de-DE"/>
        </w:rPr>
        <w:t>153</w:t>
      </w:r>
      <w:r w:rsidRPr="002334CC">
        <w:rPr>
          <w:rFonts w:ascii="Arial" w:eastAsia="Times New Roman" w:hAnsi="Arial" w:cs="Times New Roman"/>
          <w:sz w:val="24"/>
          <w:szCs w:val="24"/>
          <w:lang w:eastAsia="de-DE"/>
        </w:rPr>
        <w:t xml:space="preserve"> 1. OG</w:t>
      </w:r>
      <w:r>
        <w:rPr>
          <w:rFonts w:ascii="Arial" w:eastAsia="Times New Roman" w:hAnsi="Arial" w:cs="Times New Roman"/>
          <w:sz w:val="24"/>
          <w:szCs w:val="24"/>
          <w:lang w:eastAsia="de-DE"/>
        </w:rPr>
        <w:br/>
      </w:r>
      <w:r w:rsidRPr="002334CC">
        <w:rPr>
          <w:rFonts w:ascii="Arial" w:eastAsia="Times New Roman" w:hAnsi="Arial" w:cs="Times New Roman"/>
          <w:sz w:val="24"/>
          <w:szCs w:val="24"/>
          <w:lang w:eastAsia="de-DE"/>
        </w:rPr>
        <w:t>Friedrich - Ebert - Str. 14</w:t>
      </w:r>
      <w:r>
        <w:rPr>
          <w:rFonts w:ascii="Arial" w:eastAsia="Times New Roman" w:hAnsi="Arial" w:cs="Times New Roman"/>
          <w:sz w:val="24"/>
          <w:szCs w:val="24"/>
          <w:lang w:eastAsia="de-DE"/>
        </w:rPr>
        <w:br/>
      </w:r>
      <w:r w:rsidRPr="002334CC">
        <w:rPr>
          <w:rFonts w:ascii="Arial" w:eastAsia="Times New Roman" w:hAnsi="Arial" w:cs="Times New Roman"/>
          <w:sz w:val="24"/>
          <w:szCs w:val="24"/>
          <w:lang w:eastAsia="de-DE"/>
        </w:rPr>
        <w:t>67433 Neustadt</w:t>
      </w:r>
      <w:r>
        <w:rPr>
          <w:rFonts w:ascii="Arial" w:eastAsia="Times New Roman" w:hAnsi="Arial" w:cs="Times New Roman"/>
          <w:sz w:val="24"/>
          <w:szCs w:val="24"/>
          <w:lang w:eastAsia="de-DE"/>
        </w:rPr>
        <w:br/>
      </w:r>
      <w:r>
        <w:rPr>
          <w:rFonts w:ascii="Arial" w:eastAsia="Times New Roman" w:hAnsi="Arial" w:cs="Times New Roman"/>
          <w:sz w:val="24"/>
          <w:szCs w:val="24"/>
          <w:lang w:eastAsia="de-DE"/>
        </w:rPr>
        <w:br/>
      </w:r>
      <w:r w:rsidRPr="002334CC">
        <w:rPr>
          <w:rFonts w:ascii="Arial" w:eastAsia="Times New Roman" w:hAnsi="Arial" w:cs="Times New Roman"/>
          <w:sz w:val="24"/>
          <w:szCs w:val="24"/>
          <w:lang w:eastAsia="de-DE"/>
        </w:rPr>
        <w:t>(</w:t>
      </w:r>
      <w:r>
        <w:rPr>
          <w:rFonts w:ascii="Arial" w:eastAsia="Times New Roman" w:hAnsi="Arial" w:cs="Times New Roman"/>
          <w:sz w:val="24"/>
          <w:szCs w:val="24"/>
          <w:lang w:eastAsia="de-DE"/>
        </w:rPr>
        <w:t>nach telefonischer Vereinbarung unter Tel.: 06321 99-2</w:t>
      </w:r>
      <w:r w:rsidR="00AA5E9A">
        <w:rPr>
          <w:rFonts w:ascii="Arial" w:eastAsia="Times New Roman" w:hAnsi="Arial" w:cs="Times New Roman"/>
          <w:sz w:val="24"/>
          <w:szCs w:val="24"/>
          <w:lang w:eastAsia="de-DE"/>
        </w:rPr>
        <w:t>959</w:t>
      </w:r>
      <w:r>
        <w:rPr>
          <w:rFonts w:ascii="Arial" w:eastAsia="Times New Roman" w:hAnsi="Arial" w:cs="Times New Roman"/>
          <w:sz w:val="24"/>
          <w:szCs w:val="24"/>
          <w:lang w:eastAsia="de-DE"/>
        </w:rPr>
        <w:t>)</w:t>
      </w:r>
    </w:p>
    <w:p w:rsidR="0098413E" w:rsidRDefault="0098413E" w:rsidP="002334CC">
      <w:pPr>
        <w:spacing w:after="0" w:line="360" w:lineRule="auto"/>
        <w:rPr>
          <w:rFonts w:ascii="Arial" w:eastAsia="Times New Roman" w:hAnsi="Arial" w:cs="Times New Roman"/>
          <w:sz w:val="24"/>
          <w:szCs w:val="24"/>
          <w:lang w:eastAsia="de-DE"/>
        </w:rPr>
      </w:pPr>
    </w:p>
    <w:p w:rsidR="002334CC" w:rsidRP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Die Bekanntmachung des Vorhabens erfolgt im Staatsanzeiger Rheinland-Pfalz, im Internet auf der Homepage der Struktur- und Genehmigungsdirektion Süd (www.sgdsued.rlp.de) unter „Öffentlichkeitsbeteiligungen/Bekannt</w:t>
      </w:r>
      <w:r w:rsidR="00574C61">
        <w:rPr>
          <w:rFonts w:ascii="Arial" w:eastAsia="Times New Roman" w:hAnsi="Arial" w:cs="Times New Roman"/>
          <w:sz w:val="24"/>
          <w:szCs w:val="24"/>
          <w:lang w:eastAsia="de-DE"/>
        </w:rPr>
        <w:t>machungen“ sowie im UVP-Portal (</w:t>
      </w:r>
      <w:r w:rsidR="00574C61">
        <w:rPr>
          <w:rFonts w:ascii="Arial" w:eastAsia="Times New Roman" w:hAnsi="Arial" w:cs="Times New Roman"/>
          <w:color w:val="0000FF"/>
          <w:sz w:val="24"/>
          <w:szCs w:val="24"/>
          <w:u w:val="single"/>
          <w:lang w:eastAsia="de-DE"/>
        </w:rPr>
        <w:t>https://www.uvp-verbund.de).</w:t>
      </w:r>
    </w:p>
    <w:p w:rsidR="00AA5E9A" w:rsidRDefault="00AA5E9A" w:rsidP="002334CC">
      <w:pPr>
        <w:spacing w:after="0" w:line="360" w:lineRule="auto"/>
        <w:rPr>
          <w:rFonts w:ascii="Arial" w:eastAsia="Times New Roman" w:hAnsi="Arial" w:cs="Times New Roman"/>
          <w:sz w:val="24"/>
          <w:szCs w:val="24"/>
          <w:lang w:eastAsia="de-DE"/>
        </w:rPr>
      </w:pPr>
    </w:p>
    <w:p w:rsidR="002334CC" w:rsidRP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 xml:space="preserve">Auf der Homepage der Struktur- und Genehmigungsdirektion Süd </w:t>
      </w:r>
      <w:r w:rsidR="00E23B01">
        <w:rPr>
          <w:rFonts w:ascii="Arial" w:eastAsia="Times New Roman" w:hAnsi="Arial" w:cs="Times New Roman"/>
          <w:sz w:val="24"/>
          <w:szCs w:val="24"/>
          <w:lang w:eastAsia="de-DE"/>
        </w:rPr>
        <w:t xml:space="preserve">wird auf die Antragsunterlagen im UVP-Portal </w:t>
      </w:r>
      <w:r w:rsidRPr="002334CC">
        <w:rPr>
          <w:rFonts w:ascii="Arial" w:eastAsia="Times New Roman" w:hAnsi="Arial" w:cs="Times New Roman"/>
          <w:sz w:val="24"/>
          <w:szCs w:val="24"/>
          <w:lang w:eastAsia="de-DE"/>
        </w:rPr>
        <w:t xml:space="preserve">zur Einsichtnahme </w:t>
      </w:r>
      <w:r w:rsidR="00E23B01">
        <w:rPr>
          <w:rFonts w:ascii="Arial" w:eastAsia="Times New Roman" w:hAnsi="Arial" w:cs="Times New Roman"/>
          <w:sz w:val="24"/>
          <w:szCs w:val="24"/>
          <w:lang w:eastAsia="de-DE"/>
        </w:rPr>
        <w:t>und zum Download verlinkt</w:t>
      </w:r>
      <w:r w:rsidRPr="002334CC">
        <w:rPr>
          <w:rFonts w:ascii="Arial" w:eastAsia="Times New Roman" w:hAnsi="Arial" w:cs="Times New Roman"/>
          <w:sz w:val="24"/>
          <w:szCs w:val="24"/>
          <w:lang w:eastAsia="de-DE"/>
        </w:rPr>
        <w:t>.</w:t>
      </w:r>
    </w:p>
    <w:p w:rsidR="002334CC" w:rsidRPr="002334CC" w:rsidRDefault="002334CC" w:rsidP="002334CC">
      <w:pPr>
        <w:spacing w:after="0" w:line="360" w:lineRule="auto"/>
        <w:rPr>
          <w:rFonts w:ascii="Arial" w:eastAsia="Times New Roman" w:hAnsi="Arial" w:cs="Times New Roman"/>
          <w:sz w:val="24"/>
          <w:szCs w:val="24"/>
          <w:lang w:eastAsia="de-DE"/>
        </w:rPr>
      </w:pPr>
    </w:p>
    <w:p w:rsidR="002334CC" w:rsidRPr="002334CC" w:rsidRDefault="0005136C" w:rsidP="002334CC">
      <w:pPr>
        <w:spacing w:after="0" w:line="360"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Nach Ende der Auslegung der Antragsunterlagen können</w:t>
      </w:r>
      <w:r w:rsidR="002334CC" w:rsidRPr="002334CC">
        <w:rPr>
          <w:rFonts w:ascii="Arial" w:eastAsia="Times New Roman" w:hAnsi="Arial" w:cs="Times New Roman"/>
          <w:sz w:val="24"/>
          <w:szCs w:val="24"/>
          <w:lang w:eastAsia="de-DE"/>
        </w:rPr>
        <w:t xml:space="preserve"> bis zum </w:t>
      </w:r>
      <w:r>
        <w:rPr>
          <w:rFonts w:ascii="Arial" w:eastAsia="Times New Roman" w:hAnsi="Arial" w:cs="Times New Roman"/>
          <w:sz w:val="24"/>
          <w:szCs w:val="24"/>
          <w:lang w:eastAsia="de-DE"/>
        </w:rPr>
        <w:t>08.11</w:t>
      </w:r>
      <w:r w:rsidR="002334CC" w:rsidRPr="002334CC">
        <w:rPr>
          <w:rFonts w:ascii="Arial" w:eastAsia="Times New Roman" w:hAnsi="Arial" w:cs="Times New Roman"/>
          <w:sz w:val="24"/>
          <w:szCs w:val="24"/>
          <w:lang w:eastAsia="de-DE"/>
        </w:rPr>
        <w:t xml:space="preserve">.2021 </w:t>
      </w:r>
      <w:r w:rsidR="00D31F5E">
        <w:rPr>
          <w:rFonts w:ascii="Arial" w:eastAsia="Times New Roman" w:hAnsi="Arial" w:cs="Times New Roman"/>
          <w:sz w:val="24"/>
          <w:szCs w:val="24"/>
          <w:lang w:eastAsia="de-DE"/>
        </w:rPr>
        <w:t>schriftlich oder elektronisch</w:t>
      </w:r>
      <w:r>
        <w:rPr>
          <w:rFonts w:ascii="Arial" w:eastAsia="Times New Roman" w:hAnsi="Arial" w:cs="Times New Roman"/>
          <w:sz w:val="24"/>
          <w:szCs w:val="24"/>
          <w:lang w:eastAsia="de-DE"/>
        </w:rPr>
        <w:t xml:space="preserve"> </w:t>
      </w:r>
      <w:r w:rsidR="002334CC" w:rsidRPr="002334CC">
        <w:rPr>
          <w:rFonts w:ascii="Arial" w:eastAsia="Times New Roman" w:hAnsi="Arial" w:cs="Times New Roman"/>
          <w:sz w:val="24"/>
          <w:szCs w:val="24"/>
          <w:lang w:eastAsia="de-DE"/>
        </w:rPr>
        <w:t>(poststelle@sgdsued.rlp.de) Einwendungen gegen das Vorhaben bei der</w:t>
      </w:r>
    </w:p>
    <w:p w:rsidR="002334CC" w:rsidRDefault="002334CC" w:rsidP="002334CC">
      <w:pPr>
        <w:spacing w:after="0" w:line="360" w:lineRule="auto"/>
        <w:rPr>
          <w:rFonts w:ascii="Arial" w:eastAsia="Times New Roman" w:hAnsi="Arial" w:cs="Times New Roman"/>
          <w:sz w:val="24"/>
          <w:szCs w:val="24"/>
          <w:lang w:eastAsia="de-DE"/>
        </w:rPr>
      </w:pPr>
    </w:p>
    <w:p w:rsidR="002334CC" w:rsidRP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 xml:space="preserve">Struktur - und Genehmigungsdirektion Süd </w:t>
      </w:r>
    </w:p>
    <w:p w:rsidR="002334CC" w:rsidRP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Referat 31</w:t>
      </w:r>
    </w:p>
    <w:p w:rsidR="002334CC" w:rsidRP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 xml:space="preserve">Friedrich - Ebert–Straße 14, </w:t>
      </w:r>
    </w:p>
    <w:p w:rsidR="002334CC" w:rsidRP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67433 Neustadt</w:t>
      </w:r>
    </w:p>
    <w:p w:rsidR="002334CC" w:rsidRPr="002334CC" w:rsidRDefault="002334CC" w:rsidP="002334CC">
      <w:pPr>
        <w:spacing w:after="0" w:line="360" w:lineRule="auto"/>
        <w:rPr>
          <w:rFonts w:ascii="Arial" w:eastAsia="Times New Roman" w:hAnsi="Arial" w:cs="Times New Roman"/>
          <w:sz w:val="24"/>
          <w:szCs w:val="24"/>
          <w:lang w:eastAsia="de-DE"/>
        </w:rPr>
      </w:pPr>
    </w:p>
    <w:p w:rsidR="00AA5E9A"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oder bei einer der oben genannten Auslegungsstellen erhoben werden. Bitte geben Sie bei der Erhebung von Einwendungen den Namen und die vollständig</w:t>
      </w:r>
      <w:r w:rsidR="00EC3E6E">
        <w:rPr>
          <w:rFonts w:ascii="Arial" w:eastAsia="Times New Roman" w:hAnsi="Arial" w:cs="Times New Roman"/>
          <w:sz w:val="24"/>
          <w:szCs w:val="24"/>
          <w:lang w:eastAsia="de-DE"/>
        </w:rPr>
        <w:t xml:space="preserve">e Adresse des </w:t>
      </w:r>
      <w:proofErr w:type="spellStart"/>
      <w:r w:rsidR="00EC3E6E">
        <w:rPr>
          <w:rFonts w:ascii="Arial" w:eastAsia="Times New Roman" w:hAnsi="Arial" w:cs="Times New Roman"/>
          <w:sz w:val="24"/>
          <w:szCs w:val="24"/>
          <w:lang w:eastAsia="de-DE"/>
        </w:rPr>
        <w:t>Ein</w:t>
      </w:r>
      <w:r w:rsidRPr="002334CC">
        <w:rPr>
          <w:rFonts w:ascii="Arial" w:eastAsia="Times New Roman" w:hAnsi="Arial" w:cs="Times New Roman"/>
          <w:sz w:val="24"/>
          <w:szCs w:val="24"/>
          <w:lang w:eastAsia="de-DE"/>
        </w:rPr>
        <w:t>wenders</w:t>
      </w:r>
      <w:proofErr w:type="spellEnd"/>
      <w:r w:rsidRPr="002334CC">
        <w:rPr>
          <w:rFonts w:ascii="Arial" w:eastAsia="Times New Roman" w:hAnsi="Arial" w:cs="Times New Roman"/>
          <w:sz w:val="24"/>
          <w:szCs w:val="24"/>
          <w:lang w:eastAsia="de-DE"/>
        </w:rPr>
        <w:t xml:space="preserve"> an.</w:t>
      </w:r>
    </w:p>
    <w:p w:rsidR="00DE615A" w:rsidRDefault="00DE615A" w:rsidP="002334CC">
      <w:pPr>
        <w:spacing w:after="0" w:line="360" w:lineRule="auto"/>
        <w:rPr>
          <w:rFonts w:ascii="Arial" w:eastAsia="Times New Roman" w:hAnsi="Arial" w:cs="Times New Roman"/>
          <w:sz w:val="24"/>
          <w:szCs w:val="24"/>
          <w:lang w:eastAsia="de-DE"/>
        </w:rPr>
      </w:pPr>
    </w:p>
    <w:p w:rsidR="00DE615A" w:rsidRDefault="00DE615A" w:rsidP="002334CC">
      <w:pPr>
        <w:spacing w:after="0" w:line="360" w:lineRule="auto"/>
        <w:rPr>
          <w:rFonts w:ascii="Arial" w:eastAsia="Times New Roman" w:hAnsi="Arial" w:cs="Times New Roman"/>
          <w:sz w:val="24"/>
          <w:szCs w:val="24"/>
          <w:lang w:eastAsia="de-DE"/>
        </w:rPr>
      </w:pPr>
    </w:p>
    <w:p w:rsidR="00DE615A" w:rsidRDefault="00DE615A" w:rsidP="002334CC">
      <w:pPr>
        <w:spacing w:after="0" w:line="360" w:lineRule="auto"/>
        <w:rPr>
          <w:rFonts w:ascii="Arial" w:eastAsia="Times New Roman" w:hAnsi="Arial" w:cs="Times New Roman"/>
          <w:sz w:val="24"/>
          <w:szCs w:val="24"/>
          <w:lang w:eastAsia="de-DE"/>
        </w:rPr>
      </w:pPr>
    </w:p>
    <w:p w:rsidR="00DE615A" w:rsidRDefault="00DE615A" w:rsidP="002334CC">
      <w:pPr>
        <w:spacing w:after="0" w:line="360" w:lineRule="auto"/>
        <w:rPr>
          <w:rFonts w:ascii="Arial" w:eastAsia="Times New Roman" w:hAnsi="Arial" w:cs="Times New Roman"/>
          <w:sz w:val="24"/>
          <w:szCs w:val="24"/>
          <w:lang w:eastAsia="de-DE"/>
        </w:rPr>
      </w:pPr>
    </w:p>
    <w:p w:rsidR="00DE615A" w:rsidRDefault="00DE615A" w:rsidP="002334CC">
      <w:pPr>
        <w:spacing w:after="0" w:line="360" w:lineRule="auto"/>
        <w:rPr>
          <w:rFonts w:ascii="Arial" w:eastAsia="Times New Roman" w:hAnsi="Arial" w:cs="Times New Roman"/>
          <w:sz w:val="24"/>
          <w:szCs w:val="24"/>
          <w:lang w:eastAsia="de-DE"/>
        </w:rPr>
      </w:pPr>
    </w:p>
    <w:p w:rsidR="00DE615A" w:rsidRDefault="00DE615A" w:rsidP="002334CC">
      <w:pPr>
        <w:spacing w:after="0" w:line="360" w:lineRule="auto"/>
        <w:rPr>
          <w:rFonts w:ascii="Arial" w:eastAsia="Times New Roman" w:hAnsi="Arial" w:cs="Times New Roman"/>
          <w:sz w:val="24"/>
          <w:szCs w:val="24"/>
          <w:lang w:eastAsia="de-DE"/>
        </w:rPr>
      </w:pPr>
    </w:p>
    <w:p w:rsidR="00DE615A" w:rsidRDefault="00DE615A" w:rsidP="002334CC">
      <w:pPr>
        <w:spacing w:after="0" w:line="360" w:lineRule="auto"/>
        <w:rPr>
          <w:rFonts w:ascii="Arial" w:eastAsia="Times New Roman" w:hAnsi="Arial" w:cs="Times New Roman"/>
          <w:sz w:val="24"/>
          <w:szCs w:val="24"/>
          <w:lang w:eastAsia="de-DE"/>
        </w:rPr>
      </w:pPr>
    </w:p>
    <w:p w:rsidR="002334CC" w:rsidRP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 xml:space="preserve">Auf Verlangen des </w:t>
      </w:r>
      <w:proofErr w:type="spellStart"/>
      <w:r w:rsidRPr="002334CC">
        <w:rPr>
          <w:rFonts w:ascii="Arial" w:eastAsia="Times New Roman" w:hAnsi="Arial" w:cs="Times New Roman"/>
          <w:sz w:val="24"/>
          <w:szCs w:val="24"/>
          <w:lang w:eastAsia="de-DE"/>
        </w:rPr>
        <w:t>Einwenders</w:t>
      </w:r>
      <w:proofErr w:type="spellEnd"/>
      <w:r w:rsidRPr="002334CC">
        <w:rPr>
          <w:rFonts w:ascii="Arial" w:eastAsia="Times New Roman" w:hAnsi="Arial" w:cs="Times New Roman"/>
          <w:sz w:val="24"/>
          <w:szCs w:val="24"/>
          <w:lang w:eastAsia="de-DE"/>
        </w:rPr>
        <w:t xml:space="preserve"> werden dessen Name und Anschrift vor der Bekanntgabe der Einwendungen an den Antragsteller oder die beteiligten Behörden unkenntlich gemacht, wenn diese Angaben zur ordnungsgemäßen Durchführung des Genehmigungsverfahrens nicht erforderlich sind. </w:t>
      </w:r>
    </w:p>
    <w:p w:rsidR="00AA5E9A" w:rsidRDefault="00AA5E9A" w:rsidP="002334CC">
      <w:pPr>
        <w:spacing w:after="0" w:line="360" w:lineRule="auto"/>
        <w:rPr>
          <w:rFonts w:ascii="Arial" w:eastAsia="Times New Roman" w:hAnsi="Arial" w:cs="Times New Roman"/>
          <w:sz w:val="24"/>
          <w:szCs w:val="24"/>
          <w:lang w:eastAsia="de-DE"/>
        </w:rPr>
      </w:pPr>
    </w:p>
    <w:p w:rsidR="002334CC" w:rsidRP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Mit Ablauf der Einwendungsfrist sind alle Einwendungen ausgeschlossen, die nicht auf besonderen privatrechtlichen Titeln beruhen.</w:t>
      </w:r>
    </w:p>
    <w:p w:rsidR="002334CC" w:rsidRPr="002334CC" w:rsidRDefault="002334CC" w:rsidP="002334CC">
      <w:pPr>
        <w:spacing w:after="0" w:line="360" w:lineRule="auto"/>
        <w:rPr>
          <w:rFonts w:ascii="Arial" w:eastAsia="Times New Roman" w:hAnsi="Arial" w:cs="Times New Roman"/>
          <w:sz w:val="24"/>
          <w:szCs w:val="24"/>
          <w:lang w:eastAsia="de-DE"/>
        </w:rPr>
      </w:pPr>
    </w:p>
    <w:p w:rsidR="002334CC" w:rsidRP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Nach Ablauf der Einwendungsfrist entscheidet die Genehmigungsbehörde nach pflichtgemäßem Ermessen, ob ein Erörterungstermin durchgeführt wird.</w:t>
      </w:r>
    </w:p>
    <w:p w:rsidR="00AA5E9A" w:rsidRDefault="00AA5E9A" w:rsidP="002334CC">
      <w:pPr>
        <w:spacing w:after="0" w:line="360" w:lineRule="auto"/>
        <w:rPr>
          <w:rFonts w:ascii="Arial" w:eastAsia="Times New Roman" w:hAnsi="Arial" w:cs="Times New Roman"/>
          <w:sz w:val="24"/>
          <w:szCs w:val="24"/>
          <w:lang w:eastAsia="de-DE"/>
        </w:rPr>
      </w:pPr>
    </w:p>
    <w:p w:rsidR="00AA5E9A"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Findet ein Erörterungstermin statt, werden die form- und fristgerecht erhobenen Einwendungen am</w:t>
      </w:r>
    </w:p>
    <w:p w:rsidR="002334CC" w:rsidRP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 xml:space="preserve"> </w:t>
      </w:r>
    </w:p>
    <w:p w:rsidR="002334CC" w:rsidRPr="002334CC" w:rsidRDefault="002334CC" w:rsidP="002334CC">
      <w:pPr>
        <w:spacing w:after="0" w:line="360" w:lineRule="auto"/>
        <w:jc w:val="center"/>
        <w:rPr>
          <w:rFonts w:ascii="Arial" w:eastAsia="Times New Roman" w:hAnsi="Arial" w:cs="Times New Roman"/>
          <w:b/>
          <w:sz w:val="24"/>
          <w:szCs w:val="24"/>
          <w:lang w:eastAsia="de-DE"/>
        </w:rPr>
      </w:pPr>
      <w:r>
        <w:rPr>
          <w:rFonts w:ascii="Arial" w:eastAsia="Times New Roman" w:hAnsi="Arial" w:cs="Times New Roman"/>
          <w:b/>
          <w:sz w:val="24"/>
          <w:szCs w:val="24"/>
          <w:lang w:eastAsia="de-DE"/>
        </w:rPr>
        <w:t>M</w:t>
      </w:r>
      <w:r w:rsidR="00574C61">
        <w:rPr>
          <w:rFonts w:ascii="Arial" w:eastAsia="Times New Roman" w:hAnsi="Arial" w:cs="Times New Roman"/>
          <w:b/>
          <w:sz w:val="24"/>
          <w:szCs w:val="24"/>
          <w:lang w:eastAsia="de-DE"/>
        </w:rPr>
        <w:t>ontag, den</w:t>
      </w:r>
      <w:r>
        <w:rPr>
          <w:rFonts w:ascii="Arial" w:eastAsia="Times New Roman" w:hAnsi="Arial" w:cs="Times New Roman"/>
          <w:b/>
          <w:sz w:val="24"/>
          <w:szCs w:val="24"/>
          <w:lang w:eastAsia="de-DE"/>
        </w:rPr>
        <w:t xml:space="preserve"> </w:t>
      </w:r>
      <w:r w:rsidR="00574C61">
        <w:rPr>
          <w:rFonts w:ascii="Arial" w:eastAsia="Times New Roman" w:hAnsi="Arial" w:cs="Times New Roman"/>
          <w:b/>
          <w:sz w:val="24"/>
          <w:szCs w:val="24"/>
          <w:lang w:eastAsia="de-DE"/>
        </w:rPr>
        <w:t>29.11</w:t>
      </w:r>
      <w:r w:rsidRPr="002334CC">
        <w:rPr>
          <w:rFonts w:ascii="Arial" w:eastAsia="Times New Roman" w:hAnsi="Arial" w:cs="Times New Roman"/>
          <w:b/>
          <w:sz w:val="24"/>
          <w:szCs w:val="24"/>
          <w:lang w:eastAsia="de-DE"/>
        </w:rPr>
        <w:t>.202</w:t>
      </w:r>
      <w:r w:rsidR="00027E94">
        <w:rPr>
          <w:rFonts w:ascii="Arial" w:eastAsia="Times New Roman" w:hAnsi="Arial" w:cs="Times New Roman"/>
          <w:b/>
          <w:sz w:val="24"/>
          <w:szCs w:val="24"/>
          <w:lang w:eastAsia="de-DE"/>
        </w:rPr>
        <w:t>1</w:t>
      </w:r>
    </w:p>
    <w:p w:rsidR="002334CC" w:rsidRPr="002334CC" w:rsidRDefault="002334CC" w:rsidP="002334CC">
      <w:pPr>
        <w:spacing w:after="0" w:line="360" w:lineRule="auto"/>
        <w:jc w:val="center"/>
        <w:rPr>
          <w:rFonts w:ascii="Arial" w:eastAsia="Times New Roman" w:hAnsi="Arial" w:cs="Times New Roman"/>
          <w:b/>
          <w:sz w:val="24"/>
          <w:szCs w:val="24"/>
          <w:lang w:eastAsia="de-DE"/>
        </w:rPr>
      </w:pPr>
      <w:r w:rsidRPr="002334CC">
        <w:rPr>
          <w:rFonts w:ascii="Arial" w:eastAsia="Times New Roman" w:hAnsi="Arial" w:cs="Times New Roman"/>
          <w:b/>
          <w:sz w:val="24"/>
          <w:szCs w:val="24"/>
          <w:lang w:eastAsia="de-DE"/>
        </w:rPr>
        <w:t>um 9.</w:t>
      </w:r>
      <w:r w:rsidR="00AA5E9A">
        <w:rPr>
          <w:rFonts w:ascii="Arial" w:eastAsia="Times New Roman" w:hAnsi="Arial" w:cs="Times New Roman"/>
          <w:b/>
          <w:sz w:val="24"/>
          <w:szCs w:val="24"/>
          <w:lang w:eastAsia="de-DE"/>
        </w:rPr>
        <w:t>0</w:t>
      </w:r>
      <w:r w:rsidRPr="002334CC">
        <w:rPr>
          <w:rFonts w:ascii="Arial" w:eastAsia="Times New Roman" w:hAnsi="Arial" w:cs="Times New Roman"/>
          <w:b/>
          <w:sz w:val="24"/>
          <w:szCs w:val="24"/>
          <w:lang w:eastAsia="de-DE"/>
        </w:rPr>
        <w:t>0 Uhr</w:t>
      </w:r>
    </w:p>
    <w:p w:rsidR="002334CC" w:rsidRPr="002334CC" w:rsidRDefault="002334CC" w:rsidP="002334CC">
      <w:pPr>
        <w:spacing w:after="0" w:line="360" w:lineRule="auto"/>
        <w:jc w:val="center"/>
        <w:rPr>
          <w:rFonts w:ascii="Arial" w:eastAsia="Times New Roman" w:hAnsi="Arial" w:cs="Times New Roman"/>
          <w:b/>
          <w:sz w:val="24"/>
          <w:szCs w:val="24"/>
          <w:lang w:eastAsia="de-DE"/>
        </w:rPr>
      </w:pPr>
      <w:r w:rsidRPr="002334CC">
        <w:rPr>
          <w:rFonts w:ascii="Arial" w:eastAsia="Times New Roman" w:hAnsi="Arial" w:cs="Times New Roman"/>
          <w:b/>
          <w:sz w:val="24"/>
          <w:szCs w:val="24"/>
          <w:lang w:eastAsia="de-DE"/>
        </w:rPr>
        <w:t>im großen Sitzungssaal (EG)</w:t>
      </w:r>
    </w:p>
    <w:p w:rsidR="002334CC" w:rsidRPr="002334CC" w:rsidRDefault="002334CC" w:rsidP="002334CC">
      <w:pPr>
        <w:spacing w:after="0" w:line="360" w:lineRule="auto"/>
        <w:jc w:val="center"/>
        <w:rPr>
          <w:rFonts w:ascii="Arial" w:eastAsia="Times New Roman" w:hAnsi="Arial" w:cs="Times New Roman"/>
          <w:b/>
          <w:sz w:val="24"/>
          <w:szCs w:val="24"/>
          <w:lang w:eastAsia="de-DE"/>
        </w:rPr>
      </w:pPr>
      <w:r w:rsidRPr="002334CC">
        <w:rPr>
          <w:rFonts w:ascii="Arial" w:eastAsia="Times New Roman" w:hAnsi="Arial" w:cs="Times New Roman"/>
          <w:b/>
          <w:sz w:val="24"/>
          <w:szCs w:val="24"/>
          <w:lang w:eastAsia="de-DE"/>
        </w:rPr>
        <w:t>der Struktur- und Genehmigungsdirektion Süd</w:t>
      </w:r>
    </w:p>
    <w:p w:rsidR="002334CC" w:rsidRPr="002334CC" w:rsidRDefault="002334CC" w:rsidP="002334CC">
      <w:pPr>
        <w:spacing w:after="0" w:line="360" w:lineRule="auto"/>
        <w:jc w:val="center"/>
        <w:rPr>
          <w:rFonts w:ascii="Arial" w:eastAsia="Times New Roman" w:hAnsi="Arial" w:cs="Times New Roman"/>
          <w:b/>
          <w:sz w:val="24"/>
          <w:szCs w:val="24"/>
          <w:lang w:eastAsia="de-DE"/>
        </w:rPr>
      </w:pPr>
      <w:r w:rsidRPr="002334CC">
        <w:rPr>
          <w:rFonts w:ascii="Arial" w:eastAsia="Times New Roman" w:hAnsi="Arial" w:cs="Times New Roman"/>
          <w:b/>
          <w:sz w:val="24"/>
          <w:szCs w:val="24"/>
          <w:lang w:eastAsia="de-DE"/>
        </w:rPr>
        <w:t>Friedrich-Ebert-Straße 14,</w:t>
      </w:r>
    </w:p>
    <w:p w:rsidR="002334CC" w:rsidRPr="002334CC" w:rsidRDefault="002334CC" w:rsidP="002334CC">
      <w:pPr>
        <w:spacing w:after="0" w:line="360" w:lineRule="auto"/>
        <w:jc w:val="center"/>
        <w:rPr>
          <w:rFonts w:ascii="Arial" w:eastAsia="Times New Roman" w:hAnsi="Arial" w:cs="Times New Roman"/>
          <w:b/>
          <w:sz w:val="24"/>
          <w:szCs w:val="24"/>
          <w:lang w:eastAsia="de-DE"/>
        </w:rPr>
      </w:pPr>
      <w:r w:rsidRPr="002334CC">
        <w:rPr>
          <w:rFonts w:ascii="Arial" w:eastAsia="Times New Roman" w:hAnsi="Arial" w:cs="Times New Roman"/>
          <w:b/>
          <w:sz w:val="24"/>
          <w:szCs w:val="24"/>
          <w:lang w:eastAsia="de-DE"/>
        </w:rPr>
        <w:t>67433 Neustadt</w:t>
      </w:r>
    </w:p>
    <w:p w:rsidR="002334CC" w:rsidRDefault="002334CC" w:rsidP="002334CC">
      <w:pPr>
        <w:spacing w:after="0" w:line="360" w:lineRule="auto"/>
        <w:rPr>
          <w:rFonts w:ascii="Arial" w:eastAsia="Times New Roman" w:hAnsi="Arial" w:cs="Times New Roman"/>
          <w:sz w:val="24"/>
          <w:szCs w:val="24"/>
          <w:lang w:eastAsia="de-DE"/>
        </w:rPr>
      </w:pPr>
    </w:p>
    <w:p w:rsidR="002334CC" w:rsidRP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erörtert.</w:t>
      </w:r>
    </w:p>
    <w:p w:rsidR="002334CC" w:rsidRDefault="002334CC" w:rsidP="002334CC">
      <w:pPr>
        <w:spacing w:after="0" w:line="360" w:lineRule="auto"/>
        <w:rPr>
          <w:rFonts w:ascii="Arial" w:eastAsia="Times New Roman" w:hAnsi="Arial" w:cs="Times New Roman"/>
          <w:sz w:val="24"/>
          <w:szCs w:val="24"/>
          <w:lang w:eastAsia="de-DE"/>
        </w:rPr>
      </w:pPr>
    </w:p>
    <w:p w:rsidR="002334CC" w:rsidRP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Der Erörterungstermin ist öffentlich. Im Einzelfall kann aus besonderen Gründen die Öffentlichkeit ausgeschlossen werden.</w:t>
      </w:r>
    </w:p>
    <w:p w:rsidR="00AA5E9A" w:rsidRDefault="00AA5E9A" w:rsidP="002334CC">
      <w:pPr>
        <w:spacing w:after="0" w:line="360" w:lineRule="auto"/>
        <w:rPr>
          <w:rFonts w:ascii="Arial" w:eastAsia="Times New Roman" w:hAnsi="Arial" w:cs="Times New Roman"/>
          <w:sz w:val="24"/>
          <w:szCs w:val="24"/>
          <w:lang w:eastAsia="de-DE"/>
        </w:rPr>
      </w:pPr>
    </w:p>
    <w:p w:rsidR="002334CC" w:rsidRP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Es wird darauf hingewiesen, dass die formgerecht erhobenen Einwendungen auch bei Ausbleiben des Antragstellers oder von Personen, die Einwendungen erhoben haben, erörtert werden.</w:t>
      </w:r>
    </w:p>
    <w:p w:rsidR="002334CC" w:rsidRP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lastRenderedPageBreak/>
        <w:t>Einwendungen, die auf besonderen privatrechtlichen Titeln beruhen, werden im Erörterungstermin nicht behandelt.</w:t>
      </w:r>
    </w:p>
    <w:p w:rsidR="00AA5E9A" w:rsidRDefault="00AA5E9A" w:rsidP="002334CC">
      <w:pPr>
        <w:spacing w:after="0" w:line="360" w:lineRule="auto"/>
        <w:rPr>
          <w:rFonts w:ascii="Arial" w:eastAsia="Times New Roman" w:hAnsi="Arial" w:cs="Times New Roman"/>
          <w:sz w:val="24"/>
          <w:szCs w:val="24"/>
          <w:lang w:eastAsia="de-DE"/>
        </w:rPr>
      </w:pPr>
    </w:p>
    <w:p w:rsidR="002334CC" w:rsidRP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 xml:space="preserve">Ein Erörterungstermin findet nicht statt, wenn keine Einwendungen erhoben wurden oder wenn ausschließlich Einwendungen erhoben wurden, die auf privatrechtlichen Titeln beruhen oder wenn die erhobenen Einwendungen nach Einschätzung der Behörde keiner Erörterung bedürfen. </w:t>
      </w:r>
    </w:p>
    <w:p w:rsidR="00AA5E9A" w:rsidRDefault="00AA5E9A" w:rsidP="002334CC">
      <w:pPr>
        <w:spacing w:after="0" w:line="360" w:lineRule="auto"/>
        <w:rPr>
          <w:rFonts w:ascii="Arial" w:eastAsia="Times New Roman" w:hAnsi="Arial" w:cs="Times New Roman"/>
          <w:sz w:val="24"/>
          <w:szCs w:val="24"/>
          <w:lang w:eastAsia="de-DE"/>
        </w:rPr>
      </w:pPr>
    </w:p>
    <w:p w:rsidR="002334CC" w:rsidRP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Eine Absage des Erörterungstermins wird auf der Homepage der Struktur- und Genehmigungsdirektion Süd (www.sgdsued.rlp.de) bekannt gegeben. Einwender und Antragsteller werden von der Genehmigungsbehörde benachrichtigt.</w:t>
      </w:r>
    </w:p>
    <w:p w:rsidR="00AA5E9A" w:rsidRDefault="00AA5E9A" w:rsidP="002334CC">
      <w:pPr>
        <w:spacing w:after="0" w:line="360" w:lineRule="auto"/>
        <w:rPr>
          <w:rFonts w:ascii="Arial" w:eastAsia="Times New Roman" w:hAnsi="Arial" w:cs="Times New Roman"/>
          <w:sz w:val="24"/>
          <w:szCs w:val="24"/>
          <w:lang w:eastAsia="de-DE"/>
        </w:rPr>
      </w:pPr>
    </w:p>
    <w:p w:rsidR="002334CC" w:rsidRP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Die Zustellung der Entscheidung über die Einwendungen kann durch öffentliche Bekanntmachung ersetzt werden.</w:t>
      </w:r>
    </w:p>
    <w:p w:rsidR="002334CC" w:rsidRDefault="002334CC" w:rsidP="002334CC">
      <w:pPr>
        <w:spacing w:after="0" w:line="360" w:lineRule="auto"/>
        <w:rPr>
          <w:rFonts w:ascii="Arial" w:eastAsia="Times New Roman" w:hAnsi="Arial" w:cs="Times New Roman"/>
          <w:sz w:val="24"/>
          <w:szCs w:val="24"/>
          <w:lang w:eastAsia="de-DE"/>
        </w:rPr>
      </w:pPr>
    </w:p>
    <w:p w:rsidR="002334CC" w:rsidRP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Die Entscheidung über den Genehmigungsantrag wird öffentlich bekanntgemacht.</w:t>
      </w:r>
    </w:p>
    <w:p w:rsidR="002334CC" w:rsidRPr="002334CC" w:rsidRDefault="002334CC" w:rsidP="002334CC">
      <w:pPr>
        <w:spacing w:after="0" w:line="360" w:lineRule="auto"/>
        <w:rPr>
          <w:rFonts w:ascii="Arial" w:eastAsia="Times New Roman" w:hAnsi="Arial" w:cs="Times New Roman"/>
          <w:sz w:val="24"/>
          <w:szCs w:val="24"/>
          <w:lang w:eastAsia="de-DE"/>
        </w:rPr>
      </w:pPr>
    </w:p>
    <w:p w:rsidR="002334CC" w:rsidRP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 xml:space="preserve">Struktur- und Genehmigungsdirektion Süd </w:t>
      </w:r>
    </w:p>
    <w:p w:rsidR="002334CC" w:rsidRP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Az.: 89</w:t>
      </w:r>
      <w:r>
        <w:rPr>
          <w:rFonts w:ascii="Arial" w:eastAsia="Times New Roman" w:hAnsi="Arial" w:cs="Times New Roman"/>
          <w:sz w:val="24"/>
          <w:szCs w:val="24"/>
          <w:lang w:eastAsia="de-DE"/>
        </w:rPr>
        <w:t xml:space="preserve"> </w:t>
      </w:r>
      <w:r w:rsidRPr="002334CC">
        <w:rPr>
          <w:rFonts w:ascii="Arial" w:eastAsia="Times New Roman" w:hAnsi="Arial" w:cs="Times New Roman"/>
          <w:sz w:val="24"/>
          <w:szCs w:val="24"/>
          <w:lang w:eastAsia="de-DE"/>
        </w:rPr>
        <w:t>30</w:t>
      </w:r>
      <w:r>
        <w:rPr>
          <w:rFonts w:ascii="Arial" w:eastAsia="Times New Roman" w:hAnsi="Arial" w:cs="Times New Roman"/>
          <w:sz w:val="24"/>
          <w:szCs w:val="24"/>
          <w:lang w:eastAsia="de-DE"/>
        </w:rPr>
        <w:t>-</w:t>
      </w:r>
      <w:r w:rsidR="00AA5E9A">
        <w:rPr>
          <w:rFonts w:ascii="Arial" w:eastAsia="Times New Roman" w:hAnsi="Arial" w:cs="Times New Roman"/>
          <w:sz w:val="24"/>
          <w:szCs w:val="24"/>
          <w:lang w:eastAsia="de-DE"/>
        </w:rPr>
        <w:t>KKL089</w:t>
      </w:r>
      <w:r w:rsidRPr="002334CC">
        <w:rPr>
          <w:rFonts w:ascii="Arial" w:eastAsia="Times New Roman" w:hAnsi="Arial" w:cs="Times New Roman"/>
          <w:sz w:val="24"/>
          <w:szCs w:val="24"/>
          <w:lang w:eastAsia="de-DE"/>
        </w:rPr>
        <w:t>:314</w:t>
      </w:r>
    </w:p>
    <w:p w:rsidR="002334CC" w:rsidRP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 xml:space="preserve">Neustadt an der Weinstraße, den </w:t>
      </w:r>
      <w:r w:rsidR="00574C61">
        <w:rPr>
          <w:rFonts w:ascii="Arial" w:eastAsia="Times New Roman" w:hAnsi="Arial" w:cs="Times New Roman"/>
          <w:sz w:val="24"/>
          <w:szCs w:val="24"/>
          <w:lang w:eastAsia="de-DE"/>
        </w:rPr>
        <w:t>11</w:t>
      </w:r>
      <w:r w:rsidR="00AA5E9A">
        <w:rPr>
          <w:rFonts w:ascii="Arial" w:eastAsia="Times New Roman" w:hAnsi="Arial" w:cs="Times New Roman"/>
          <w:sz w:val="24"/>
          <w:szCs w:val="24"/>
          <w:lang w:eastAsia="de-DE"/>
        </w:rPr>
        <w:t>.08.2021</w:t>
      </w:r>
    </w:p>
    <w:p w:rsidR="002334CC" w:rsidRPr="002334CC" w:rsidRDefault="002334CC" w:rsidP="002334CC">
      <w:pPr>
        <w:spacing w:after="0" w:line="360" w:lineRule="auto"/>
        <w:rPr>
          <w:rFonts w:ascii="Arial" w:eastAsia="Times New Roman" w:hAnsi="Arial" w:cs="Times New Roman"/>
          <w:sz w:val="24"/>
          <w:szCs w:val="24"/>
          <w:lang w:eastAsia="de-DE"/>
        </w:rPr>
      </w:pPr>
    </w:p>
    <w:p w:rsidR="00AA5E9A" w:rsidRDefault="00AA5E9A" w:rsidP="002334CC">
      <w:pPr>
        <w:spacing w:after="0" w:line="360" w:lineRule="auto"/>
        <w:rPr>
          <w:rFonts w:ascii="Arial" w:eastAsia="Times New Roman" w:hAnsi="Arial" w:cs="Times New Roman"/>
          <w:sz w:val="24"/>
          <w:szCs w:val="24"/>
          <w:lang w:eastAsia="de-DE"/>
        </w:rPr>
      </w:pPr>
    </w:p>
    <w:p w:rsidR="002334CC" w:rsidRPr="002334CC"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In Vertretung</w:t>
      </w:r>
    </w:p>
    <w:p w:rsidR="002334CC" w:rsidRPr="002334CC" w:rsidRDefault="002334CC" w:rsidP="002334CC">
      <w:pPr>
        <w:spacing w:after="0" w:line="360" w:lineRule="auto"/>
        <w:rPr>
          <w:rFonts w:ascii="Arial" w:eastAsia="Times New Roman" w:hAnsi="Arial" w:cs="Times New Roman"/>
          <w:sz w:val="24"/>
          <w:szCs w:val="24"/>
          <w:lang w:eastAsia="de-DE"/>
        </w:rPr>
      </w:pPr>
    </w:p>
    <w:p w:rsidR="002334CC" w:rsidRPr="002334CC" w:rsidRDefault="002334CC" w:rsidP="002334CC">
      <w:pPr>
        <w:spacing w:after="0" w:line="360" w:lineRule="auto"/>
        <w:rPr>
          <w:rFonts w:ascii="Arial" w:eastAsia="Times New Roman" w:hAnsi="Arial" w:cs="Times New Roman"/>
          <w:sz w:val="24"/>
          <w:szCs w:val="24"/>
          <w:lang w:eastAsia="de-DE"/>
        </w:rPr>
      </w:pPr>
    </w:p>
    <w:p w:rsidR="001A138E" w:rsidRPr="007F0520" w:rsidRDefault="002334CC" w:rsidP="002334CC">
      <w:pPr>
        <w:spacing w:after="0" w:line="360" w:lineRule="auto"/>
        <w:rPr>
          <w:rFonts w:ascii="Arial" w:eastAsia="Times New Roman" w:hAnsi="Arial" w:cs="Times New Roman"/>
          <w:sz w:val="24"/>
          <w:szCs w:val="24"/>
          <w:lang w:eastAsia="de-DE"/>
        </w:rPr>
      </w:pPr>
      <w:r w:rsidRPr="002334CC">
        <w:rPr>
          <w:rFonts w:ascii="Arial" w:eastAsia="Times New Roman" w:hAnsi="Arial" w:cs="Times New Roman"/>
          <w:sz w:val="24"/>
          <w:szCs w:val="24"/>
          <w:lang w:eastAsia="de-DE"/>
        </w:rPr>
        <w:t>Christian Staudt</w:t>
      </w:r>
    </w:p>
    <w:sectPr w:rsidR="001A138E" w:rsidRPr="007F0520" w:rsidSect="00A67DA6">
      <w:headerReference w:type="first" r:id="rId7"/>
      <w:pgSz w:w="11906" w:h="16838" w:code="9"/>
      <w:pgMar w:top="992" w:right="99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8A4" w:rsidRDefault="002858A4" w:rsidP="00AB6B5A">
      <w:pPr>
        <w:spacing w:after="0" w:line="240" w:lineRule="auto"/>
      </w:pPr>
      <w:r>
        <w:separator/>
      </w:r>
    </w:p>
  </w:endnote>
  <w:endnote w:type="continuationSeparator" w:id="0">
    <w:p w:rsidR="002858A4" w:rsidRDefault="002858A4" w:rsidP="00AB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8A4" w:rsidRDefault="002858A4" w:rsidP="00AB6B5A">
      <w:pPr>
        <w:spacing w:after="0" w:line="240" w:lineRule="auto"/>
      </w:pPr>
      <w:r>
        <w:separator/>
      </w:r>
    </w:p>
  </w:footnote>
  <w:footnote w:type="continuationSeparator" w:id="0">
    <w:p w:rsidR="002858A4" w:rsidRDefault="002858A4" w:rsidP="00AB6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DA6" w:rsidRDefault="00A67DA6">
    <w:pPr>
      <w:pStyle w:val="Kopfzeile"/>
    </w:pPr>
    <w:r>
      <w:rPr>
        <w:noProof/>
        <w:lang w:eastAsia="de-DE"/>
      </w:rPr>
      <w:drawing>
        <wp:anchor distT="0" distB="0" distL="114300" distR="114300" simplePos="0" relativeHeight="251659264" behindDoc="0" locked="0" layoutInCell="1" allowOverlap="1" wp14:anchorId="48141C2B" wp14:editId="46896A6C">
          <wp:simplePos x="0" y="0"/>
          <wp:positionH relativeFrom="column">
            <wp:posOffset>4243070</wp:posOffset>
          </wp:positionH>
          <wp:positionV relativeFrom="paragraph">
            <wp:posOffset>22225</wp:posOffset>
          </wp:positionV>
          <wp:extent cx="2263140" cy="1303020"/>
          <wp:effectExtent l="0" t="0" r="3810" b="0"/>
          <wp:wrapNone/>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140" cy="13030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73946"/>
    <w:multiLevelType w:val="hybridMultilevel"/>
    <w:tmpl w:val="FBD0E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C36C16"/>
    <w:multiLevelType w:val="hybridMultilevel"/>
    <w:tmpl w:val="659EDE9A"/>
    <w:lvl w:ilvl="0" w:tplc="F18C2F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CC32A1"/>
    <w:multiLevelType w:val="hybridMultilevel"/>
    <w:tmpl w:val="A5287AF6"/>
    <w:lvl w:ilvl="0" w:tplc="D5C0A9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0C7CB3"/>
    <w:multiLevelType w:val="hybridMultilevel"/>
    <w:tmpl w:val="FD08D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1F0B3A"/>
    <w:multiLevelType w:val="hybridMultilevel"/>
    <w:tmpl w:val="46B05ACA"/>
    <w:lvl w:ilvl="0" w:tplc="24DEA6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8E"/>
    <w:rsid w:val="00027E94"/>
    <w:rsid w:val="0005136C"/>
    <w:rsid w:val="000567C8"/>
    <w:rsid w:val="000D0312"/>
    <w:rsid w:val="00183593"/>
    <w:rsid w:val="001A138E"/>
    <w:rsid w:val="001F3F79"/>
    <w:rsid w:val="00217E81"/>
    <w:rsid w:val="002334CC"/>
    <w:rsid w:val="002858A4"/>
    <w:rsid w:val="00480D2F"/>
    <w:rsid w:val="004B4191"/>
    <w:rsid w:val="00511AE4"/>
    <w:rsid w:val="00565903"/>
    <w:rsid w:val="00574C61"/>
    <w:rsid w:val="005C0496"/>
    <w:rsid w:val="00620F2A"/>
    <w:rsid w:val="00640CF9"/>
    <w:rsid w:val="006622E4"/>
    <w:rsid w:val="00674355"/>
    <w:rsid w:val="006B4152"/>
    <w:rsid w:val="00721B98"/>
    <w:rsid w:val="00771F39"/>
    <w:rsid w:val="00786A46"/>
    <w:rsid w:val="00793E8D"/>
    <w:rsid w:val="00796B6F"/>
    <w:rsid w:val="007B7FEE"/>
    <w:rsid w:val="007F0520"/>
    <w:rsid w:val="00886A12"/>
    <w:rsid w:val="009802F2"/>
    <w:rsid w:val="0098413E"/>
    <w:rsid w:val="00A67DA6"/>
    <w:rsid w:val="00A7765C"/>
    <w:rsid w:val="00A7795F"/>
    <w:rsid w:val="00AA5E9A"/>
    <w:rsid w:val="00AB6B5A"/>
    <w:rsid w:val="00AC7B6A"/>
    <w:rsid w:val="00AF507D"/>
    <w:rsid w:val="00B325E4"/>
    <w:rsid w:val="00B5195C"/>
    <w:rsid w:val="00B52BD5"/>
    <w:rsid w:val="00B52BE1"/>
    <w:rsid w:val="00BF26FB"/>
    <w:rsid w:val="00BF32CF"/>
    <w:rsid w:val="00C07609"/>
    <w:rsid w:val="00C93AC8"/>
    <w:rsid w:val="00CE5FDB"/>
    <w:rsid w:val="00D31F5E"/>
    <w:rsid w:val="00DD369F"/>
    <w:rsid w:val="00DD434B"/>
    <w:rsid w:val="00DE615A"/>
    <w:rsid w:val="00DF029A"/>
    <w:rsid w:val="00E0740A"/>
    <w:rsid w:val="00E23B01"/>
    <w:rsid w:val="00E64BDA"/>
    <w:rsid w:val="00EC3E6E"/>
    <w:rsid w:val="00ED2A6F"/>
    <w:rsid w:val="00EF4AB0"/>
    <w:rsid w:val="00F53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6D4DB08"/>
  <w15:docId w15:val="{D920F2B6-3693-4EC8-9874-17288C1F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6B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6B5A"/>
  </w:style>
  <w:style w:type="paragraph" w:styleId="Fuzeile">
    <w:name w:val="footer"/>
    <w:basedOn w:val="Standard"/>
    <w:link w:val="FuzeileZchn"/>
    <w:uiPriority w:val="99"/>
    <w:unhideWhenUsed/>
    <w:rsid w:val="00AB6B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6B5A"/>
  </w:style>
  <w:style w:type="paragraph" w:styleId="Listenabsatz">
    <w:name w:val="List Paragraph"/>
    <w:basedOn w:val="Standard"/>
    <w:uiPriority w:val="34"/>
    <w:qFormat/>
    <w:rsid w:val="00DD369F"/>
    <w:pPr>
      <w:ind w:left="720"/>
      <w:contextualSpacing/>
    </w:pPr>
  </w:style>
  <w:style w:type="paragraph" w:styleId="Sprechblasentext">
    <w:name w:val="Balloon Text"/>
    <w:basedOn w:val="Standard"/>
    <w:link w:val="SprechblasentextZchn"/>
    <w:uiPriority w:val="99"/>
    <w:semiHidden/>
    <w:unhideWhenUsed/>
    <w:rsid w:val="00DE615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6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1147</Words>
  <Characters>7229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SGD Süd</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Bomke, Silke (SGD Süd)</dc:creator>
  <cp:lastModifiedBy>Bernd schumacher</cp:lastModifiedBy>
  <cp:revision>21</cp:revision>
  <cp:lastPrinted>2021-08-12T14:08:00Z</cp:lastPrinted>
  <dcterms:created xsi:type="dcterms:W3CDTF">2021-07-27T08:30:00Z</dcterms:created>
  <dcterms:modified xsi:type="dcterms:W3CDTF">2021-08-12T14:27:00Z</dcterms:modified>
</cp:coreProperties>
</file>