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3A" w:rsidRDefault="00C8403A" w:rsidP="00C8403A">
      <w:pPr>
        <w:rPr>
          <w:rFonts w:ascii="Arial" w:hAnsi="Arial" w:cs="Arial"/>
          <w:color w:val="000000"/>
          <w:szCs w:val="24"/>
        </w:rPr>
      </w:pPr>
      <w:bookmarkStart w:id="0" w:name="_GoBack"/>
      <w:r>
        <w:rPr>
          <w:rFonts w:ascii="Arial" w:hAnsi="Arial" w:cs="Arial"/>
          <w:color w:val="000000"/>
          <w:szCs w:val="24"/>
        </w:rPr>
        <w:t>Begründung</w:t>
      </w:r>
    </w:p>
    <w:p w:rsidR="00C8403A" w:rsidRDefault="00C8403A" w:rsidP="00C8403A">
      <w:pPr>
        <w:rPr>
          <w:rFonts w:ascii="Arial" w:hAnsi="Arial" w:cs="Arial"/>
          <w:color w:val="000000"/>
          <w:szCs w:val="24"/>
        </w:rPr>
      </w:pPr>
    </w:p>
    <w:p w:rsidR="00C8403A" w:rsidRPr="00C8403A" w:rsidRDefault="00C8403A" w:rsidP="00C8403A">
      <w:pPr>
        <w:rPr>
          <w:rFonts w:ascii="Arial" w:hAnsi="Arial" w:cs="Arial"/>
          <w:color w:val="000000"/>
          <w:szCs w:val="24"/>
        </w:rPr>
      </w:pPr>
      <w:r w:rsidRPr="00C8403A">
        <w:rPr>
          <w:rFonts w:ascii="Arial" w:hAnsi="Arial" w:cs="Arial"/>
          <w:color w:val="000000"/>
          <w:szCs w:val="24"/>
        </w:rPr>
        <w:t xml:space="preserve">Bei dem Vorhaben handelt es sich um die Übernahme einer bestehenden Entwässerung des Bergwerkes und der Einleitung von Sicker- und Grundwasser, das Untertage anfällt und nicht als Betriebswasser verwendet wird. Die Wasserhaltung selbst ist ein bis zur Einleitstelle ein in sich geschlossenes System, aus dem keine Stoffe (belastetes Wasser) </w:t>
      </w:r>
      <w:r w:rsidR="00ED7DAF" w:rsidRPr="00C8403A">
        <w:rPr>
          <w:rFonts w:ascii="Arial" w:hAnsi="Arial" w:cs="Arial"/>
          <w:color w:val="000000"/>
          <w:szCs w:val="24"/>
        </w:rPr>
        <w:t>emittieren</w:t>
      </w:r>
      <w:r w:rsidRPr="00C8403A">
        <w:rPr>
          <w:rFonts w:ascii="Arial" w:hAnsi="Arial" w:cs="Arial"/>
          <w:color w:val="000000"/>
          <w:szCs w:val="24"/>
        </w:rPr>
        <w:t xml:space="preserve">. Die Einleitung in den mit Betonschalen im Bereich der Einleitstelle ausgebauten </w:t>
      </w:r>
      <w:proofErr w:type="spellStart"/>
      <w:r w:rsidRPr="00C8403A">
        <w:rPr>
          <w:rFonts w:ascii="Arial" w:hAnsi="Arial" w:cs="Arial"/>
          <w:color w:val="000000"/>
          <w:szCs w:val="24"/>
        </w:rPr>
        <w:t>Quellarm</w:t>
      </w:r>
      <w:proofErr w:type="spellEnd"/>
      <w:r w:rsidRPr="00C8403A">
        <w:rPr>
          <w:rFonts w:ascii="Arial" w:hAnsi="Arial" w:cs="Arial"/>
          <w:color w:val="000000"/>
          <w:szCs w:val="24"/>
        </w:rPr>
        <w:t xml:space="preserve"> des Niederbaches wird unverändert ohne bauliche Eingriffe übernommen, so dass keine Auswirkungen bzw. Beeinträchtigungen auf die Schutzgüter i. S. d. UVPG zu erwarten sind.</w:t>
      </w:r>
    </w:p>
    <w:bookmarkEnd w:id="0"/>
    <w:p w:rsidR="00991541" w:rsidRDefault="00991541">
      <w:pPr>
        <w:rPr>
          <w:rFonts w:ascii="Arial" w:hAnsi="Arial"/>
        </w:rPr>
      </w:pPr>
    </w:p>
    <w:sectPr w:rsidR="00991541" w:rsidSect="00FB2C58">
      <w:pgSz w:w="11906" w:h="16838" w:code="9"/>
      <w:pgMar w:top="1418" w:right="1418" w:bottom="1134" w:left="1418" w:header="720" w:footer="720" w:gutter="0"/>
      <w:paperSrc w:first="260" w:other="26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64"/>
    <w:rsid w:val="000077AD"/>
    <w:rsid w:val="000139EF"/>
    <w:rsid w:val="000249E3"/>
    <w:rsid w:val="00026FD5"/>
    <w:rsid w:val="00036610"/>
    <w:rsid w:val="00037B0C"/>
    <w:rsid w:val="00040592"/>
    <w:rsid w:val="00046A51"/>
    <w:rsid w:val="00050C43"/>
    <w:rsid w:val="00075C2B"/>
    <w:rsid w:val="00076096"/>
    <w:rsid w:val="00077923"/>
    <w:rsid w:val="0008461F"/>
    <w:rsid w:val="00087388"/>
    <w:rsid w:val="00097501"/>
    <w:rsid w:val="000D4FCD"/>
    <w:rsid w:val="0010685F"/>
    <w:rsid w:val="00112B70"/>
    <w:rsid w:val="00121B4F"/>
    <w:rsid w:val="0014452F"/>
    <w:rsid w:val="00145693"/>
    <w:rsid w:val="001604FF"/>
    <w:rsid w:val="001711CE"/>
    <w:rsid w:val="001A0F54"/>
    <w:rsid w:val="001D01AE"/>
    <w:rsid w:val="00213C71"/>
    <w:rsid w:val="0022362A"/>
    <w:rsid w:val="00230127"/>
    <w:rsid w:val="00230F6D"/>
    <w:rsid w:val="0024410A"/>
    <w:rsid w:val="00251A66"/>
    <w:rsid w:val="00257720"/>
    <w:rsid w:val="00260F7C"/>
    <w:rsid w:val="002929B0"/>
    <w:rsid w:val="002B2E33"/>
    <w:rsid w:val="002D245C"/>
    <w:rsid w:val="002D5AE2"/>
    <w:rsid w:val="002E5D13"/>
    <w:rsid w:val="00305378"/>
    <w:rsid w:val="0031782E"/>
    <w:rsid w:val="00325488"/>
    <w:rsid w:val="00325E67"/>
    <w:rsid w:val="003371EE"/>
    <w:rsid w:val="0035482D"/>
    <w:rsid w:val="003B1A38"/>
    <w:rsid w:val="003B595A"/>
    <w:rsid w:val="003D20F6"/>
    <w:rsid w:val="003D5D13"/>
    <w:rsid w:val="003F6A2C"/>
    <w:rsid w:val="00403CA1"/>
    <w:rsid w:val="00405B76"/>
    <w:rsid w:val="004326C8"/>
    <w:rsid w:val="00436CBB"/>
    <w:rsid w:val="0044393D"/>
    <w:rsid w:val="00461851"/>
    <w:rsid w:val="004707E3"/>
    <w:rsid w:val="004912EE"/>
    <w:rsid w:val="00494432"/>
    <w:rsid w:val="004A25BC"/>
    <w:rsid w:val="004A3210"/>
    <w:rsid w:val="004E75CB"/>
    <w:rsid w:val="00522746"/>
    <w:rsid w:val="005244D9"/>
    <w:rsid w:val="0054372D"/>
    <w:rsid w:val="00615F19"/>
    <w:rsid w:val="006225D8"/>
    <w:rsid w:val="00641029"/>
    <w:rsid w:val="006415F4"/>
    <w:rsid w:val="006847E9"/>
    <w:rsid w:val="00694E8C"/>
    <w:rsid w:val="006C0691"/>
    <w:rsid w:val="006D08E9"/>
    <w:rsid w:val="00710569"/>
    <w:rsid w:val="007149E0"/>
    <w:rsid w:val="0078105E"/>
    <w:rsid w:val="00781E1E"/>
    <w:rsid w:val="00785CEE"/>
    <w:rsid w:val="007906B7"/>
    <w:rsid w:val="007A13B3"/>
    <w:rsid w:val="007A185D"/>
    <w:rsid w:val="007D3064"/>
    <w:rsid w:val="0084185C"/>
    <w:rsid w:val="0085155F"/>
    <w:rsid w:val="00864693"/>
    <w:rsid w:val="00870650"/>
    <w:rsid w:val="0088293D"/>
    <w:rsid w:val="008B1BAD"/>
    <w:rsid w:val="008E0150"/>
    <w:rsid w:val="00932556"/>
    <w:rsid w:val="00952D43"/>
    <w:rsid w:val="00975A64"/>
    <w:rsid w:val="00985509"/>
    <w:rsid w:val="00991541"/>
    <w:rsid w:val="00A11427"/>
    <w:rsid w:val="00A33F92"/>
    <w:rsid w:val="00A568F7"/>
    <w:rsid w:val="00A64BB0"/>
    <w:rsid w:val="00A672C5"/>
    <w:rsid w:val="00A86004"/>
    <w:rsid w:val="00A9709C"/>
    <w:rsid w:val="00AA607C"/>
    <w:rsid w:val="00AC5DF7"/>
    <w:rsid w:val="00AF215C"/>
    <w:rsid w:val="00B0068F"/>
    <w:rsid w:val="00B10EAE"/>
    <w:rsid w:val="00B23CD9"/>
    <w:rsid w:val="00B67526"/>
    <w:rsid w:val="00B86F66"/>
    <w:rsid w:val="00B87783"/>
    <w:rsid w:val="00BC6DD6"/>
    <w:rsid w:val="00BE7921"/>
    <w:rsid w:val="00C322A9"/>
    <w:rsid w:val="00C51A12"/>
    <w:rsid w:val="00C63BB5"/>
    <w:rsid w:val="00C66DD1"/>
    <w:rsid w:val="00C8403A"/>
    <w:rsid w:val="00CA053D"/>
    <w:rsid w:val="00CA1A89"/>
    <w:rsid w:val="00CA372A"/>
    <w:rsid w:val="00CE37E7"/>
    <w:rsid w:val="00CF6CC0"/>
    <w:rsid w:val="00D32A64"/>
    <w:rsid w:val="00D34076"/>
    <w:rsid w:val="00D44B53"/>
    <w:rsid w:val="00E029C3"/>
    <w:rsid w:val="00E30D4D"/>
    <w:rsid w:val="00E41A9D"/>
    <w:rsid w:val="00E86119"/>
    <w:rsid w:val="00EA5B78"/>
    <w:rsid w:val="00EC485E"/>
    <w:rsid w:val="00ED0125"/>
    <w:rsid w:val="00ED7DAF"/>
    <w:rsid w:val="00EE4BAE"/>
    <w:rsid w:val="00F113C9"/>
    <w:rsid w:val="00F27EAF"/>
    <w:rsid w:val="00F46E2C"/>
    <w:rsid w:val="00F67696"/>
    <w:rsid w:val="00F712CD"/>
    <w:rsid w:val="00F9464B"/>
    <w:rsid w:val="00F960E7"/>
    <w:rsid w:val="00FA4D9E"/>
    <w:rsid w:val="00FA7CF8"/>
    <w:rsid w:val="00FB2C58"/>
    <w:rsid w:val="00FC2075"/>
    <w:rsid w:val="00FF4B87"/>
    <w:rsid w:val="00FF786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86A65"/>
  <w15:chartTrackingRefBased/>
  <w15:docId w15:val="{6E890753-393A-45CA-BEE1-68717861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Courier New" w:hAnsi="Courier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E24A-38C9-45E0-A5F6-74466267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Gruber, Jürgen</dc:creator>
  <cp:keywords/>
  <dc:description/>
  <cp:lastModifiedBy>Gruber, Jürgen</cp:lastModifiedBy>
  <cp:revision>2</cp:revision>
  <cp:lastPrinted>2017-07-21T06:20:00Z</cp:lastPrinted>
  <dcterms:created xsi:type="dcterms:W3CDTF">2023-11-29T10:48:00Z</dcterms:created>
  <dcterms:modified xsi:type="dcterms:W3CDTF">2023-11-29T11:08:00Z</dcterms:modified>
</cp:coreProperties>
</file>