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B1" w:rsidRPr="00380002" w:rsidRDefault="00082474" w:rsidP="00F70DB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Wasserrechtliches Verfahren nach § </w:t>
      </w:r>
      <w:r w:rsidR="00AF36FD">
        <w:rPr>
          <w:rFonts w:ascii="Arial" w:hAnsi="Arial" w:cs="Arial"/>
          <w:b/>
          <w:sz w:val="22"/>
          <w:szCs w:val="22"/>
        </w:rPr>
        <w:t xml:space="preserve">8 </w:t>
      </w:r>
      <w:r>
        <w:rPr>
          <w:rFonts w:ascii="Arial" w:hAnsi="Arial" w:cs="Arial"/>
          <w:b/>
          <w:sz w:val="22"/>
          <w:szCs w:val="22"/>
        </w:rPr>
        <w:t xml:space="preserve">ff. </w:t>
      </w:r>
      <w:r w:rsidR="00AF36FD">
        <w:rPr>
          <w:rFonts w:ascii="Arial" w:hAnsi="Arial" w:cs="Arial"/>
          <w:b/>
          <w:sz w:val="22"/>
          <w:szCs w:val="22"/>
        </w:rPr>
        <w:t xml:space="preserve">Wasserhaushaltsgesetz (WHG) für die </w:t>
      </w:r>
      <w:r>
        <w:rPr>
          <w:rFonts w:ascii="Arial" w:hAnsi="Arial" w:cs="Arial"/>
          <w:b/>
          <w:sz w:val="22"/>
          <w:szCs w:val="22"/>
        </w:rPr>
        <w:t>Umgestaltung der Wassergewinnung im Gewinnungsgebiet Maudach-Oggersheim</w:t>
      </w:r>
    </w:p>
    <w:p w:rsidR="0010008B" w:rsidRDefault="0010008B" w:rsidP="00F70DB1">
      <w:pPr>
        <w:pStyle w:val="Textkrper"/>
        <w:spacing w:line="360" w:lineRule="auto"/>
        <w:jc w:val="left"/>
        <w:rPr>
          <w:b w:val="0"/>
          <w:bCs w:val="0"/>
          <w:sz w:val="22"/>
          <w:szCs w:val="22"/>
        </w:rPr>
      </w:pPr>
    </w:p>
    <w:p w:rsidR="009F5FE2" w:rsidRPr="00380002" w:rsidRDefault="009F5FE2" w:rsidP="00F70DB1">
      <w:pPr>
        <w:pStyle w:val="Textkrper"/>
        <w:spacing w:line="360" w:lineRule="auto"/>
        <w:jc w:val="left"/>
        <w:rPr>
          <w:b w:val="0"/>
          <w:bCs w:val="0"/>
          <w:sz w:val="22"/>
          <w:szCs w:val="22"/>
        </w:rPr>
      </w:pPr>
    </w:p>
    <w:p w:rsidR="00EB5F9C" w:rsidRPr="00380002" w:rsidRDefault="00EB5F9C" w:rsidP="00EB5F9C">
      <w:pPr>
        <w:pStyle w:val="Textkrper"/>
        <w:spacing w:line="360" w:lineRule="auto"/>
        <w:jc w:val="center"/>
        <w:rPr>
          <w:bCs w:val="0"/>
          <w:sz w:val="22"/>
          <w:szCs w:val="22"/>
          <w:u w:val="single"/>
        </w:rPr>
      </w:pPr>
      <w:r w:rsidRPr="00380002">
        <w:rPr>
          <w:bCs w:val="0"/>
          <w:sz w:val="22"/>
          <w:szCs w:val="22"/>
          <w:u w:val="single"/>
        </w:rPr>
        <w:t>BEKANNTMACHUNG</w:t>
      </w:r>
    </w:p>
    <w:p w:rsidR="0010008B" w:rsidRPr="00380002" w:rsidRDefault="0010008B" w:rsidP="00F70DB1">
      <w:pPr>
        <w:spacing w:line="360" w:lineRule="auto"/>
        <w:rPr>
          <w:rFonts w:ascii="Arial" w:hAnsi="Arial" w:cs="Arial"/>
          <w:sz w:val="22"/>
          <w:szCs w:val="22"/>
        </w:rPr>
      </w:pPr>
    </w:p>
    <w:p w:rsidR="0010008B" w:rsidRPr="00380002" w:rsidRDefault="0010008B" w:rsidP="00F70DB1">
      <w:pPr>
        <w:spacing w:line="360" w:lineRule="auto"/>
        <w:rPr>
          <w:rFonts w:ascii="Arial" w:hAnsi="Arial" w:cs="Arial"/>
          <w:sz w:val="22"/>
          <w:szCs w:val="22"/>
        </w:rPr>
      </w:pPr>
      <w:r w:rsidRPr="00380002">
        <w:rPr>
          <w:rFonts w:ascii="Arial" w:hAnsi="Arial" w:cs="Arial"/>
          <w:sz w:val="22"/>
          <w:szCs w:val="22"/>
        </w:rPr>
        <w:t>D</w:t>
      </w:r>
      <w:r w:rsidR="00082474">
        <w:rPr>
          <w:rFonts w:ascii="Arial" w:hAnsi="Arial" w:cs="Arial"/>
          <w:sz w:val="22"/>
          <w:szCs w:val="22"/>
        </w:rPr>
        <w:t>ie</w:t>
      </w:r>
      <w:r w:rsidRPr="00380002">
        <w:rPr>
          <w:rFonts w:ascii="Arial" w:hAnsi="Arial" w:cs="Arial"/>
          <w:sz w:val="22"/>
          <w:szCs w:val="22"/>
        </w:rPr>
        <w:t xml:space="preserve"> </w:t>
      </w:r>
      <w:r w:rsidR="00082474" w:rsidRPr="00082474">
        <w:rPr>
          <w:rFonts w:ascii="Arial" w:hAnsi="Arial" w:cs="Arial"/>
          <w:b/>
          <w:sz w:val="22"/>
          <w:szCs w:val="22"/>
        </w:rPr>
        <w:t>Änderung der Bewilligung</w:t>
      </w:r>
      <w:r w:rsidR="00082474">
        <w:rPr>
          <w:rFonts w:ascii="Arial" w:hAnsi="Arial" w:cs="Arial"/>
          <w:sz w:val="22"/>
          <w:szCs w:val="22"/>
        </w:rPr>
        <w:t xml:space="preserve"> sowie die </w:t>
      </w:r>
      <w:r w:rsidR="00082474" w:rsidRPr="00082474">
        <w:rPr>
          <w:rFonts w:ascii="Arial" w:hAnsi="Arial" w:cs="Arial"/>
          <w:b/>
          <w:sz w:val="22"/>
          <w:szCs w:val="22"/>
        </w:rPr>
        <w:t>einfache Erlaubnis</w:t>
      </w:r>
      <w:r w:rsidR="00082474">
        <w:rPr>
          <w:rFonts w:ascii="Arial" w:hAnsi="Arial" w:cs="Arial"/>
          <w:sz w:val="22"/>
          <w:szCs w:val="22"/>
        </w:rPr>
        <w:t xml:space="preserve"> </w:t>
      </w:r>
      <w:r w:rsidRPr="00380002">
        <w:rPr>
          <w:rFonts w:ascii="Arial" w:hAnsi="Arial" w:cs="Arial"/>
          <w:sz w:val="22"/>
          <w:szCs w:val="22"/>
        </w:rPr>
        <w:t>der Struktur-</w:t>
      </w:r>
      <w:r w:rsidR="00380002" w:rsidRPr="00380002">
        <w:rPr>
          <w:rFonts w:ascii="Arial" w:hAnsi="Arial" w:cs="Arial"/>
          <w:sz w:val="22"/>
          <w:szCs w:val="22"/>
        </w:rPr>
        <w:t xml:space="preserve"> und Genehmigungsdirektion Süd </w:t>
      </w:r>
      <w:r w:rsidRPr="00380002">
        <w:rPr>
          <w:rFonts w:ascii="Arial" w:hAnsi="Arial" w:cs="Arial"/>
          <w:b/>
          <w:sz w:val="22"/>
          <w:szCs w:val="22"/>
        </w:rPr>
        <w:t xml:space="preserve">vom </w:t>
      </w:r>
      <w:r w:rsidR="00D421D3">
        <w:rPr>
          <w:rFonts w:ascii="Arial" w:hAnsi="Arial" w:cs="Arial"/>
          <w:b/>
          <w:sz w:val="22"/>
          <w:szCs w:val="22"/>
        </w:rPr>
        <w:t>30.10.2018</w:t>
      </w:r>
      <w:r w:rsidRPr="00380002">
        <w:rPr>
          <w:rFonts w:ascii="Arial" w:hAnsi="Arial" w:cs="Arial"/>
          <w:b/>
          <w:sz w:val="22"/>
          <w:szCs w:val="22"/>
        </w:rPr>
        <w:t>,</w:t>
      </w:r>
      <w:r w:rsidR="00380002" w:rsidRPr="00380002">
        <w:rPr>
          <w:rFonts w:ascii="Arial" w:hAnsi="Arial" w:cs="Arial"/>
          <w:b/>
          <w:sz w:val="22"/>
          <w:szCs w:val="22"/>
        </w:rPr>
        <w:t xml:space="preserve"> </w:t>
      </w:r>
      <w:r w:rsidRPr="00380002">
        <w:rPr>
          <w:rFonts w:ascii="Arial" w:hAnsi="Arial" w:cs="Arial"/>
          <w:b/>
          <w:sz w:val="22"/>
          <w:szCs w:val="22"/>
        </w:rPr>
        <w:t>Az. 312-</w:t>
      </w:r>
      <w:r w:rsidR="00082474">
        <w:rPr>
          <w:rFonts w:ascii="Arial" w:hAnsi="Arial" w:cs="Arial"/>
          <w:b/>
          <w:sz w:val="22"/>
          <w:szCs w:val="22"/>
        </w:rPr>
        <w:t>111</w:t>
      </w:r>
      <w:r w:rsidRPr="00380002">
        <w:rPr>
          <w:rFonts w:ascii="Arial" w:hAnsi="Arial" w:cs="Arial"/>
          <w:b/>
          <w:sz w:val="22"/>
          <w:szCs w:val="22"/>
        </w:rPr>
        <w:t xml:space="preserve"> – </w:t>
      </w:r>
      <w:r w:rsidR="00082474">
        <w:rPr>
          <w:rFonts w:ascii="Arial" w:hAnsi="Arial" w:cs="Arial"/>
          <w:b/>
          <w:sz w:val="22"/>
          <w:szCs w:val="22"/>
        </w:rPr>
        <w:t>4/16</w:t>
      </w:r>
      <w:r w:rsidRPr="00380002">
        <w:rPr>
          <w:rFonts w:ascii="Arial" w:hAnsi="Arial" w:cs="Arial"/>
          <w:sz w:val="22"/>
          <w:szCs w:val="22"/>
        </w:rPr>
        <w:t xml:space="preserve">, </w:t>
      </w:r>
      <w:r w:rsidR="00082474">
        <w:rPr>
          <w:rFonts w:ascii="Arial" w:hAnsi="Arial" w:cs="Arial"/>
          <w:sz w:val="22"/>
          <w:szCs w:val="22"/>
        </w:rPr>
        <w:t xml:space="preserve">welche </w:t>
      </w:r>
      <w:r w:rsidR="00380002" w:rsidRPr="00380002">
        <w:rPr>
          <w:rFonts w:ascii="Arial" w:hAnsi="Arial" w:cs="Arial"/>
          <w:sz w:val="22"/>
          <w:szCs w:val="22"/>
        </w:rPr>
        <w:t xml:space="preserve">das o.g. </w:t>
      </w:r>
      <w:r w:rsidR="009F5FE2">
        <w:rPr>
          <w:rFonts w:ascii="Arial" w:hAnsi="Arial" w:cs="Arial"/>
          <w:sz w:val="22"/>
          <w:szCs w:val="22"/>
        </w:rPr>
        <w:t>V</w:t>
      </w:r>
      <w:r w:rsidR="00082474">
        <w:rPr>
          <w:rFonts w:ascii="Arial" w:hAnsi="Arial" w:cs="Arial"/>
          <w:sz w:val="22"/>
          <w:szCs w:val="22"/>
        </w:rPr>
        <w:t>orhaben betreffen</w:t>
      </w:r>
      <w:r w:rsidR="00380002" w:rsidRPr="00380002">
        <w:rPr>
          <w:rFonts w:ascii="Arial" w:hAnsi="Arial" w:cs="Arial"/>
          <w:sz w:val="22"/>
          <w:szCs w:val="22"/>
        </w:rPr>
        <w:t xml:space="preserve">, </w:t>
      </w:r>
      <w:r w:rsidRPr="00380002">
        <w:rPr>
          <w:rFonts w:ascii="Arial" w:hAnsi="Arial" w:cs="Arial"/>
          <w:sz w:val="22"/>
          <w:szCs w:val="22"/>
        </w:rPr>
        <w:t>lieg</w:t>
      </w:r>
      <w:r w:rsidR="00082474">
        <w:rPr>
          <w:rFonts w:ascii="Arial" w:hAnsi="Arial" w:cs="Arial"/>
          <w:sz w:val="22"/>
          <w:szCs w:val="22"/>
        </w:rPr>
        <w:t>en</w:t>
      </w:r>
      <w:r w:rsidRPr="00380002">
        <w:rPr>
          <w:rFonts w:ascii="Arial" w:hAnsi="Arial" w:cs="Arial"/>
          <w:sz w:val="22"/>
          <w:szCs w:val="22"/>
        </w:rPr>
        <w:t xml:space="preserve"> mit einer Ausfertigung </w:t>
      </w:r>
      <w:r w:rsidR="00082474">
        <w:rPr>
          <w:rFonts w:ascii="Arial" w:hAnsi="Arial" w:cs="Arial"/>
          <w:sz w:val="22"/>
          <w:szCs w:val="22"/>
        </w:rPr>
        <w:t>der Planunterlagen</w:t>
      </w:r>
      <w:r w:rsidRPr="00380002">
        <w:rPr>
          <w:rFonts w:ascii="Arial" w:hAnsi="Arial" w:cs="Arial"/>
          <w:sz w:val="22"/>
          <w:szCs w:val="22"/>
        </w:rPr>
        <w:t xml:space="preserve"> (einschließlich Rechtsbehelfsbelehrung) in der Zeit vom</w:t>
      </w:r>
    </w:p>
    <w:p w:rsidR="0010008B" w:rsidRPr="00380002" w:rsidRDefault="0010008B" w:rsidP="00F70DB1">
      <w:pPr>
        <w:spacing w:line="360" w:lineRule="auto"/>
        <w:rPr>
          <w:rFonts w:ascii="Arial" w:hAnsi="Arial" w:cs="Arial"/>
          <w:sz w:val="22"/>
          <w:szCs w:val="22"/>
        </w:rPr>
      </w:pPr>
    </w:p>
    <w:p w:rsidR="0010008B" w:rsidRPr="00380002" w:rsidRDefault="00D421D3" w:rsidP="007353E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</w:t>
      </w:r>
      <w:r w:rsidR="007353E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November</w:t>
      </w:r>
      <w:r w:rsidR="007353ED">
        <w:rPr>
          <w:rFonts w:ascii="Arial" w:hAnsi="Arial" w:cs="Arial"/>
          <w:b/>
          <w:bCs/>
          <w:sz w:val="22"/>
          <w:szCs w:val="22"/>
        </w:rPr>
        <w:t xml:space="preserve"> </w:t>
      </w:r>
      <w:r w:rsidR="0010008B" w:rsidRPr="00380002">
        <w:rPr>
          <w:rFonts w:ascii="Arial" w:hAnsi="Arial" w:cs="Arial"/>
          <w:b/>
          <w:bCs/>
          <w:sz w:val="22"/>
          <w:szCs w:val="22"/>
        </w:rPr>
        <w:t>20</w:t>
      </w:r>
      <w:r w:rsidR="00AA0226" w:rsidRPr="00380002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="0010008B" w:rsidRPr="00380002">
        <w:rPr>
          <w:rFonts w:ascii="Arial" w:hAnsi="Arial" w:cs="Arial"/>
          <w:b/>
          <w:bCs/>
          <w:sz w:val="22"/>
          <w:szCs w:val="22"/>
        </w:rPr>
        <w:t xml:space="preserve"> bis einschließlich </w:t>
      </w:r>
      <w:r>
        <w:rPr>
          <w:rFonts w:ascii="Arial" w:hAnsi="Arial" w:cs="Arial"/>
          <w:b/>
          <w:bCs/>
          <w:sz w:val="22"/>
          <w:szCs w:val="22"/>
        </w:rPr>
        <w:t>23</w:t>
      </w:r>
      <w:r w:rsidR="00082474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November</w:t>
      </w:r>
      <w:r w:rsidR="00082474">
        <w:rPr>
          <w:rFonts w:ascii="Arial" w:hAnsi="Arial" w:cs="Arial"/>
          <w:b/>
          <w:bCs/>
          <w:sz w:val="22"/>
          <w:szCs w:val="22"/>
        </w:rPr>
        <w:t xml:space="preserve"> 201</w:t>
      </w:r>
      <w:r>
        <w:rPr>
          <w:rFonts w:ascii="Arial" w:hAnsi="Arial" w:cs="Arial"/>
          <w:b/>
          <w:bCs/>
          <w:sz w:val="22"/>
          <w:szCs w:val="22"/>
        </w:rPr>
        <w:t>8</w:t>
      </w:r>
    </w:p>
    <w:p w:rsidR="0010008B" w:rsidRPr="00380002" w:rsidRDefault="0010008B" w:rsidP="00F70D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870285" w:rsidRDefault="0010008B" w:rsidP="00F70DB1">
      <w:pPr>
        <w:spacing w:line="360" w:lineRule="auto"/>
        <w:rPr>
          <w:rFonts w:ascii="Arial" w:hAnsi="Arial" w:cs="Arial"/>
          <w:sz w:val="22"/>
          <w:szCs w:val="22"/>
        </w:rPr>
      </w:pPr>
      <w:r w:rsidRPr="00380002">
        <w:rPr>
          <w:rFonts w:ascii="Arial" w:hAnsi="Arial" w:cs="Arial"/>
          <w:sz w:val="22"/>
          <w:szCs w:val="22"/>
        </w:rPr>
        <w:t>bei der</w:t>
      </w:r>
    </w:p>
    <w:p w:rsidR="00870285" w:rsidRPr="00870285" w:rsidRDefault="00082474" w:rsidP="0087028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70285">
        <w:rPr>
          <w:rFonts w:ascii="Arial" w:hAnsi="Arial" w:cs="Arial"/>
          <w:sz w:val="22"/>
          <w:szCs w:val="22"/>
        </w:rPr>
        <w:t>Stadtverwaltung Ludwigshafen</w:t>
      </w:r>
    </w:p>
    <w:p w:rsidR="00870285" w:rsidRDefault="00870285" w:rsidP="0087028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Bereich Umwelt</w:t>
      </w:r>
    </w:p>
    <w:p w:rsidR="00870285" w:rsidRDefault="00870285" w:rsidP="0087028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Bismarckstraße 29</w:t>
      </w:r>
    </w:p>
    <w:p w:rsidR="00870285" w:rsidRDefault="00870285" w:rsidP="0087028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Zimmer Nr. 507</w:t>
      </w:r>
    </w:p>
    <w:p w:rsidR="00870285" w:rsidRDefault="00870285" w:rsidP="0087028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67059 Ludwigshafen</w:t>
      </w:r>
    </w:p>
    <w:p w:rsidR="00870285" w:rsidRDefault="00870285" w:rsidP="00870285">
      <w:pPr>
        <w:spacing w:line="360" w:lineRule="auto"/>
        <w:rPr>
          <w:rFonts w:ascii="Arial" w:hAnsi="Arial" w:cs="Arial"/>
          <w:sz w:val="22"/>
          <w:szCs w:val="22"/>
        </w:rPr>
      </w:pPr>
    </w:p>
    <w:p w:rsidR="0010008B" w:rsidRPr="00B5120A" w:rsidRDefault="0010008B" w:rsidP="0087028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80002">
        <w:rPr>
          <w:rFonts w:ascii="Arial" w:hAnsi="Arial" w:cs="Arial"/>
          <w:sz w:val="22"/>
          <w:szCs w:val="22"/>
        </w:rPr>
        <w:t xml:space="preserve">während der </w:t>
      </w:r>
      <w:r w:rsidR="00870285">
        <w:rPr>
          <w:rFonts w:ascii="Arial" w:hAnsi="Arial" w:cs="Arial"/>
          <w:sz w:val="22"/>
          <w:szCs w:val="22"/>
        </w:rPr>
        <w:t xml:space="preserve">allgemeinen </w:t>
      </w:r>
      <w:r w:rsidRPr="00380002">
        <w:rPr>
          <w:rFonts w:ascii="Arial" w:hAnsi="Arial" w:cs="Arial"/>
          <w:sz w:val="22"/>
          <w:szCs w:val="22"/>
        </w:rPr>
        <w:t>Dienststunden, zu jedermanns Einsicht aus.</w:t>
      </w:r>
    </w:p>
    <w:p w:rsidR="0010008B" w:rsidRPr="00380002" w:rsidRDefault="0010008B" w:rsidP="00F70DB1">
      <w:pPr>
        <w:spacing w:line="360" w:lineRule="auto"/>
        <w:rPr>
          <w:rFonts w:ascii="Arial" w:hAnsi="Arial" w:cs="Arial"/>
          <w:sz w:val="22"/>
          <w:szCs w:val="22"/>
        </w:rPr>
      </w:pPr>
    </w:p>
    <w:p w:rsidR="00380002" w:rsidRPr="00380002" w:rsidRDefault="00082474" w:rsidP="00F70D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beiden Bescheide</w:t>
      </w:r>
      <w:r w:rsidR="00380002" w:rsidRPr="00380002"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sz w:val="22"/>
          <w:szCs w:val="22"/>
        </w:rPr>
        <w:t>die Planunterlagen</w:t>
      </w:r>
      <w:r w:rsidR="00380002" w:rsidRPr="00380002">
        <w:rPr>
          <w:rFonts w:ascii="Arial" w:hAnsi="Arial" w:cs="Arial"/>
          <w:sz w:val="22"/>
          <w:szCs w:val="22"/>
        </w:rPr>
        <w:t xml:space="preserve"> können auch bei der </w:t>
      </w:r>
      <w:r w:rsidR="00380002" w:rsidRPr="00380002">
        <w:rPr>
          <w:rFonts w:ascii="Arial" w:hAnsi="Arial" w:cs="Arial"/>
          <w:b/>
          <w:sz w:val="22"/>
          <w:szCs w:val="22"/>
        </w:rPr>
        <w:t>Struktur- und Genehmigungsdirektion Süd, Friedrich-Ebert-Straße 14, 67433 Neustadt an der Weinstraße</w:t>
      </w:r>
      <w:r w:rsidR="00380002" w:rsidRPr="00380002">
        <w:rPr>
          <w:rFonts w:ascii="Arial" w:hAnsi="Arial" w:cs="Arial"/>
          <w:sz w:val="22"/>
          <w:szCs w:val="22"/>
        </w:rPr>
        <w:t xml:space="preserve"> </w:t>
      </w:r>
      <w:r w:rsidR="002A21F0">
        <w:rPr>
          <w:rFonts w:ascii="Arial" w:hAnsi="Arial" w:cs="Arial"/>
          <w:sz w:val="22"/>
          <w:szCs w:val="22"/>
        </w:rPr>
        <w:t xml:space="preserve">sowie </w:t>
      </w:r>
      <w:r w:rsidR="00141A10">
        <w:rPr>
          <w:rFonts w:ascii="Arial" w:hAnsi="Arial" w:cs="Arial"/>
          <w:sz w:val="22"/>
          <w:szCs w:val="22"/>
        </w:rPr>
        <w:t>auf der Internetseite der SGD Süd</w:t>
      </w:r>
      <w:r w:rsidR="002A21F0">
        <w:rPr>
          <w:rFonts w:ascii="Arial" w:hAnsi="Arial" w:cs="Arial"/>
          <w:sz w:val="22"/>
          <w:szCs w:val="22"/>
        </w:rPr>
        <w:t xml:space="preserve"> </w:t>
      </w:r>
      <w:r w:rsidR="002A21F0" w:rsidRPr="002A21F0">
        <w:rPr>
          <w:rFonts w:ascii="Arial" w:hAnsi="Arial" w:cs="Arial"/>
          <w:b/>
          <w:sz w:val="22"/>
          <w:szCs w:val="22"/>
        </w:rPr>
        <w:t>www.sgdsued.rlp.de</w:t>
      </w:r>
      <w:r w:rsidR="002A21F0">
        <w:rPr>
          <w:rFonts w:ascii="Arial" w:hAnsi="Arial" w:cs="Arial"/>
          <w:sz w:val="22"/>
          <w:szCs w:val="22"/>
        </w:rPr>
        <w:t xml:space="preserve"> in der Rubrik </w:t>
      </w:r>
      <w:r w:rsidR="002A21F0" w:rsidRPr="002A21F0">
        <w:rPr>
          <w:rFonts w:ascii="Arial" w:hAnsi="Arial" w:cs="Arial"/>
          <w:b/>
          <w:sz w:val="22"/>
          <w:szCs w:val="22"/>
        </w:rPr>
        <w:t xml:space="preserve">„Öffentlichkeitsbeteiligung / Bekanntmachungen“ </w:t>
      </w:r>
      <w:r w:rsidR="00380002" w:rsidRPr="00380002">
        <w:rPr>
          <w:rFonts w:ascii="Arial" w:hAnsi="Arial" w:cs="Arial"/>
          <w:sz w:val="22"/>
          <w:szCs w:val="22"/>
        </w:rPr>
        <w:t>eingesehen werden.</w:t>
      </w:r>
    </w:p>
    <w:p w:rsidR="00380002" w:rsidRDefault="00380002" w:rsidP="00F70DB1">
      <w:pPr>
        <w:spacing w:line="360" w:lineRule="auto"/>
        <w:rPr>
          <w:rFonts w:ascii="Arial" w:hAnsi="Arial" w:cs="Arial"/>
          <w:sz w:val="22"/>
          <w:szCs w:val="22"/>
        </w:rPr>
      </w:pPr>
    </w:p>
    <w:p w:rsidR="003528BE" w:rsidRDefault="003528BE" w:rsidP="003528BE">
      <w:pPr>
        <w:spacing w:line="360" w:lineRule="auto"/>
        <w:rPr>
          <w:rFonts w:ascii="Arial" w:hAnsi="Arial" w:cs="Arial"/>
          <w:sz w:val="22"/>
          <w:szCs w:val="22"/>
        </w:rPr>
      </w:pPr>
      <w:r w:rsidRPr="009A4F3D">
        <w:rPr>
          <w:rFonts w:ascii="Arial" w:hAnsi="Arial" w:cs="Arial"/>
          <w:sz w:val="22"/>
          <w:szCs w:val="22"/>
        </w:rPr>
        <w:t>Mit dem Ende der Auslegungsfrist gilt der Bescheid gegenüber den übr</w:t>
      </w:r>
      <w:r>
        <w:rPr>
          <w:rFonts w:ascii="Arial" w:hAnsi="Arial" w:cs="Arial"/>
          <w:sz w:val="22"/>
          <w:szCs w:val="22"/>
        </w:rPr>
        <w:t>igen Betroffenen als zugestellt</w:t>
      </w:r>
      <w:r w:rsidRPr="009A4F3D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3528BE" w:rsidSect="0058762C">
      <w:headerReference w:type="default" r:id="rId7"/>
      <w:pgSz w:w="11906" w:h="16838"/>
      <w:pgMar w:top="1961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2C" w:rsidRDefault="0058762C" w:rsidP="0058762C">
      <w:r>
        <w:separator/>
      </w:r>
    </w:p>
  </w:endnote>
  <w:endnote w:type="continuationSeparator" w:id="0">
    <w:p w:rsidR="0058762C" w:rsidRDefault="0058762C" w:rsidP="0058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2C" w:rsidRDefault="0058762C" w:rsidP="0058762C">
      <w:r>
        <w:separator/>
      </w:r>
    </w:p>
  </w:footnote>
  <w:footnote w:type="continuationSeparator" w:id="0">
    <w:p w:rsidR="0058762C" w:rsidRDefault="0058762C" w:rsidP="00587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2C" w:rsidRDefault="0058762C">
    <w:pPr>
      <w:pStyle w:val="Kopfzeile"/>
    </w:pPr>
    <w:r w:rsidRPr="00546945">
      <w:rPr>
        <w:b/>
        <w:noProof/>
      </w:rPr>
      <w:drawing>
        <wp:anchor distT="0" distB="0" distL="114300" distR="114300" simplePos="0" relativeHeight="251659264" behindDoc="0" locked="0" layoutInCell="1" allowOverlap="1" wp14:anchorId="64197E71" wp14:editId="41149B8E">
          <wp:simplePos x="0" y="0"/>
          <wp:positionH relativeFrom="column">
            <wp:posOffset>4641850</wp:posOffset>
          </wp:positionH>
          <wp:positionV relativeFrom="paragraph">
            <wp:posOffset>-8255</wp:posOffset>
          </wp:positionV>
          <wp:extent cx="1796415" cy="1050290"/>
          <wp:effectExtent l="0" t="0" r="0" b="0"/>
          <wp:wrapNone/>
          <wp:docPr id="12" name="Grafik 12" descr="RP_sw_med_ISM_SGD Su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_sw_med_ISM_SGD Su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4F"/>
    <w:rsid w:val="000272E3"/>
    <w:rsid w:val="00031FCA"/>
    <w:rsid w:val="00082474"/>
    <w:rsid w:val="000D581A"/>
    <w:rsid w:val="0010008B"/>
    <w:rsid w:val="00141A10"/>
    <w:rsid w:val="001541D0"/>
    <w:rsid w:val="00237AF5"/>
    <w:rsid w:val="002A21F0"/>
    <w:rsid w:val="002D4912"/>
    <w:rsid w:val="003528BE"/>
    <w:rsid w:val="00380002"/>
    <w:rsid w:val="00392C81"/>
    <w:rsid w:val="003A412F"/>
    <w:rsid w:val="003B71FF"/>
    <w:rsid w:val="003F3216"/>
    <w:rsid w:val="0047373D"/>
    <w:rsid w:val="004B78A4"/>
    <w:rsid w:val="004C0B77"/>
    <w:rsid w:val="004D222B"/>
    <w:rsid w:val="00520178"/>
    <w:rsid w:val="00563A62"/>
    <w:rsid w:val="0058762C"/>
    <w:rsid w:val="006215BA"/>
    <w:rsid w:val="00730056"/>
    <w:rsid w:val="007353ED"/>
    <w:rsid w:val="0078104F"/>
    <w:rsid w:val="00794F5D"/>
    <w:rsid w:val="007B5F09"/>
    <w:rsid w:val="00870285"/>
    <w:rsid w:val="008B7D5C"/>
    <w:rsid w:val="009F5FE2"/>
    <w:rsid w:val="00AA0226"/>
    <w:rsid w:val="00AF36FD"/>
    <w:rsid w:val="00B5120A"/>
    <w:rsid w:val="00BA009E"/>
    <w:rsid w:val="00BD5DD3"/>
    <w:rsid w:val="00C61376"/>
    <w:rsid w:val="00C64B8D"/>
    <w:rsid w:val="00C82333"/>
    <w:rsid w:val="00D03079"/>
    <w:rsid w:val="00D26E31"/>
    <w:rsid w:val="00D421D3"/>
    <w:rsid w:val="00DB080B"/>
    <w:rsid w:val="00E266E2"/>
    <w:rsid w:val="00E967FC"/>
    <w:rsid w:val="00EB5F9C"/>
    <w:rsid w:val="00EC6447"/>
    <w:rsid w:val="00F7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  <w:b/>
      <w:bCs/>
    </w:rPr>
  </w:style>
  <w:style w:type="paragraph" w:styleId="Textkrper2">
    <w:name w:val="Body Text 2"/>
    <w:basedOn w:val="Standard"/>
    <w:rsid w:val="0010008B"/>
    <w:pPr>
      <w:spacing w:after="120" w:line="480" w:lineRule="auto"/>
    </w:pPr>
  </w:style>
  <w:style w:type="character" w:styleId="Fett">
    <w:name w:val="Strong"/>
    <w:qFormat/>
    <w:rsid w:val="00380002"/>
    <w:rPr>
      <w:b/>
      <w:bCs/>
    </w:rPr>
  </w:style>
  <w:style w:type="character" w:styleId="Hyperlink">
    <w:name w:val="Hyperlink"/>
    <w:rsid w:val="002A21F0"/>
    <w:rPr>
      <w:color w:val="0000FF"/>
      <w:u w:val="single"/>
    </w:rPr>
  </w:style>
  <w:style w:type="paragraph" w:styleId="Kopfzeile">
    <w:name w:val="header"/>
    <w:basedOn w:val="Standard"/>
    <w:link w:val="KopfzeileZchn"/>
    <w:rsid w:val="005876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762C"/>
    <w:rPr>
      <w:sz w:val="24"/>
      <w:szCs w:val="24"/>
    </w:rPr>
  </w:style>
  <w:style w:type="paragraph" w:styleId="Fuzeile">
    <w:name w:val="footer"/>
    <w:basedOn w:val="Standard"/>
    <w:link w:val="FuzeileZchn"/>
    <w:rsid w:val="005876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876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  <w:b/>
      <w:bCs/>
    </w:rPr>
  </w:style>
  <w:style w:type="paragraph" w:styleId="Textkrper2">
    <w:name w:val="Body Text 2"/>
    <w:basedOn w:val="Standard"/>
    <w:rsid w:val="0010008B"/>
    <w:pPr>
      <w:spacing w:after="120" w:line="480" w:lineRule="auto"/>
    </w:pPr>
  </w:style>
  <w:style w:type="character" w:styleId="Fett">
    <w:name w:val="Strong"/>
    <w:qFormat/>
    <w:rsid w:val="00380002"/>
    <w:rPr>
      <w:b/>
      <w:bCs/>
    </w:rPr>
  </w:style>
  <w:style w:type="character" w:styleId="Hyperlink">
    <w:name w:val="Hyperlink"/>
    <w:rsid w:val="002A21F0"/>
    <w:rPr>
      <w:color w:val="0000FF"/>
      <w:u w:val="single"/>
    </w:rPr>
  </w:style>
  <w:style w:type="paragraph" w:styleId="Kopfzeile">
    <w:name w:val="header"/>
    <w:basedOn w:val="Standard"/>
    <w:link w:val="KopfzeileZchn"/>
    <w:rsid w:val="005876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762C"/>
    <w:rPr>
      <w:sz w:val="24"/>
      <w:szCs w:val="24"/>
    </w:rPr>
  </w:style>
  <w:style w:type="paragraph" w:styleId="Fuzeile">
    <w:name w:val="footer"/>
    <w:basedOn w:val="Standard"/>
    <w:link w:val="FuzeileZchn"/>
    <w:rsid w:val="005876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876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184E647A</Template>
  <TotalTime>0</TotalTime>
  <Pages>1</Pages>
  <Words>132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Formulierungsvorschlag für die öffentliche Bekanntmachung:</vt:lpstr>
    </vt:vector>
  </TitlesOfParts>
  <Company>SGD Süd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Formulierungsvorschlag für die öffentliche Bekanntmachung:</dc:title>
  <dc:creator>glaesener</dc:creator>
  <cp:lastModifiedBy>Gläsener, Thomas (SGD Süd)</cp:lastModifiedBy>
  <cp:revision>3</cp:revision>
  <cp:lastPrinted>2016-09-23T09:02:00Z</cp:lastPrinted>
  <dcterms:created xsi:type="dcterms:W3CDTF">2018-10-30T16:15:00Z</dcterms:created>
  <dcterms:modified xsi:type="dcterms:W3CDTF">2018-10-30T16:16:00Z</dcterms:modified>
</cp:coreProperties>
</file>