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A6" w:rsidRDefault="006C0511" w:rsidP="006C0511">
      <w:pPr>
        <w:tabs>
          <w:tab w:val="right" w:pos="9072"/>
        </w:tabs>
        <w:rPr>
          <w:rFonts w:ascii="Arial" w:hAnsi="Arial" w:cs="Arial"/>
        </w:rPr>
      </w:pPr>
      <w:r>
        <w:rPr>
          <w:rFonts w:ascii="Arial" w:hAnsi="Arial" w:cs="Arial"/>
          <w:u w:val="single"/>
        </w:rPr>
        <w:t xml:space="preserve">K </w:t>
      </w:r>
      <w:r w:rsidR="000F7F17">
        <w:rPr>
          <w:rFonts w:ascii="Arial" w:hAnsi="Arial" w:cs="Arial"/>
          <w:u w:val="single"/>
        </w:rPr>
        <w:t>33</w:t>
      </w:r>
      <w:r>
        <w:rPr>
          <w:rFonts w:ascii="Arial" w:hAnsi="Arial" w:cs="Arial"/>
          <w:u w:val="single"/>
        </w:rPr>
        <w:t xml:space="preserve"> </w:t>
      </w:r>
      <w:r w:rsidR="00245D8F" w:rsidRPr="00245D8F">
        <w:rPr>
          <w:rFonts w:ascii="Arial" w:hAnsi="Arial" w:cs="Arial"/>
          <w:u w:val="single"/>
        </w:rPr>
        <w:t>-</w:t>
      </w:r>
      <w:r>
        <w:rPr>
          <w:rFonts w:ascii="Arial" w:hAnsi="Arial" w:cs="Arial"/>
          <w:u w:val="single"/>
        </w:rPr>
        <w:t xml:space="preserve"> </w:t>
      </w:r>
      <w:r w:rsidR="00245D8F" w:rsidRPr="00245D8F">
        <w:rPr>
          <w:rFonts w:ascii="Arial" w:hAnsi="Arial" w:cs="Arial"/>
          <w:u w:val="single"/>
        </w:rPr>
        <w:t>A.13-</w:t>
      </w:r>
      <w:r>
        <w:rPr>
          <w:rFonts w:ascii="Arial" w:hAnsi="Arial" w:cs="Arial"/>
          <w:u w:val="single"/>
        </w:rPr>
        <w:t>1</w:t>
      </w:r>
      <w:r w:rsidR="000F7F17">
        <w:rPr>
          <w:rFonts w:ascii="Arial" w:hAnsi="Arial" w:cs="Arial"/>
          <w:u w:val="single"/>
        </w:rPr>
        <w:t>8</w:t>
      </w:r>
      <w:r w:rsidR="00245D8F" w:rsidRPr="00245D8F">
        <w:rPr>
          <w:rFonts w:ascii="Arial" w:hAnsi="Arial" w:cs="Arial"/>
          <w:u w:val="single"/>
        </w:rPr>
        <w:t>-0</w:t>
      </w:r>
      <w:r>
        <w:rPr>
          <w:rFonts w:ascii="Arial" w:hAnsi="Arial" w:cs="Arial"/>
          <w:u w:val="single"/>
        </w:rPr>
        <w:t>0</w:t>
      </w:r>
      <w:r w:rsidR="000F7F17">
        <w:rPr>
          <w:rFonts w:ascii="Arial" w:hAnsi="Arial" w:cs="Arial"/>
          <w:u w:val="single"/>
        </w:rPr>
        <w:t>11</w:t>
      </w:r>
      <w:r w:rsidR="00245D8F" w:rsidRPr="00245D8F">
        <w:rPr>
          <w:rFonts w:ascii="Arial" w:hAnsi="Arial" w:cs="Arial"/>
          <w:u w:val="single"/>
        </w:rPr>
        <w:t>.0</w:t>
      </w:r>
      <w:r>
        <w:rPr>
          <w:rFonts w:ascii="Arial" w:hAnsi="Arial" w:cs="Arial"/>
          <w:u w:val="single"/>
        </w:rPr>
        <w:t>1</w:t>
      </w:r>
      <w:r w:rsidR="00245D8F" w:rsidRPr="00245D8F">
        <w:rPr>
          <w:rFonts w:ascii="Arial" w:hAnsi="Arial" w:cs="Arial"/>
          <w:u w:val="single"/>
        </w:rPr>
        <w:t>-</w:t>
      </w:r>
      <w:r w:rsidR="0053180A">
        <w:rPr>
          <w:rFonts w:ascii="Arial" w:hAnsi="Arial" w:cs="Arial"/>
          <w:u w:val="single"/>
        </w:rPr>
        <w:t xml:space="preserve">I </w:t>
      </w:r>
      <w:r w:rsidR="00245D8F" w:rsidRPr="00245D8F">
        <w:rPr>
          <w:rFonts w:ascii="Arial" w:hAnsi="Arial" w:cs="Arial"/>
          <w:u w:val="single"/>
        </w:rPr>
        <w:t>7</w:t>
      </w:r>
      <w:r w:rsidR="0053180A">
        <w:rPr>
          <w:rFonts w:ascii="Arial" w:hAnsi="Arial" w:cs="Arial"/>
          <w:u w:val="single"/>
        </w:rPr>
        <w:t>0</w:t>
      </w:r>
      <w:r w:rsidRPr="006C0511">
        <w:rPr>
          <w:rFonts w:ascii="Arial" w:hAnsi="Arial" w:cs="Arial"/>
        </w:rPr>
        <w:tab/>
      </w:r>
      <w:r w:rsidR="00245D8F">
        <w:rPr>
          <w:rFonts w:ascii="Arial" w:hAnsi="Arial" w:cs="Arial"/>
        </w:rPr>
        <w:t>Bad Kreuznach, den</w:t>
      </w:r>
      <w:r w:rsidR="00367952">
        <w:rPr>
          <w:rFonts w:ascii="Arial" w:hAnsi="Arial" w:cs="Arial"/>
        </w:rPr>
        <w:t xml:space="preserve"> </w:t>
      </w:r>
      <w:r w:rsidR="00072C95">
        <w:rPr>
          <w:rFonts w:ascii="Arial" w:hAnsi="Arial" w:cs="Arial"/>
        </w:rPr>
        <w:t>0</w:t>
      </w:r>
      <w:r w:rsidR="00320017">
        <w:rPr>
          <w:rFonts w:ascii="Arial" w:hAnsi="Arial" w:cs="Arial"/>
        </w:rPr>
        <w:t>9</w:t>
      </w:r>
      <w:bookmarkStart w:id="0" w:name="_GoBack"/>
      <w:bookmarkEnd w:id="0"/>
      <w:r w:rsidR="00072C95">
        <w:rPr>
          <w:rFonts w:ascii="Arial" w:hAnsi="Arial" w:cs="Arial"/>
        </w:rPr>
        <w:t>.04</w:t>
      </w:r>
      <w:r w:rsidR="00D32138">
        <w:rPr>
          <w:rFonts w:ascii="Arial" w:hAnsi="Arial" w:cs="Arial"/>
        </w:rPr>
        <w:t>.202</w:t>
      </w:r>
      <w:r w:rsidR="007424B7">
        <w:rPr>
          <w:rFonts w:ascii="Arial" w:hAnsi="Arial" w:cs="Arial"/>
        </w:rPr>
        <w:t>1</w:t>
      </w:r>
      <w:r w:rsidR="00245D8F">
        <w:rPr>
          <w:rFonts w:ascii="Arial" w:hAnsi="Arial" w:cs="Arial"/>
        </w:rPr>
        <w:t xml:space="preserve"> </w:t>
      </w:r>
    </w:p>
    <w:p w:rsidR="00FC040C" w:rsidRPr="00FC040C" w:rsidRDefault="00FC040C" w:rsidP="00FC040C">
      <w:pPr>
        <w:rPr>
          <w:rFonts w:ascii="Arial" w:hAnsi="Arial" w:cs="Arial"/>
        </w:rPr>
      </w:pPr>
    </w:p>
    <w:p w:rsidR="00FC040C" w:rsidRPr="00FC040C" w:rsidRDefault="00FC040C" w:rsidP="00FC040C">
      <w:pPr>
        <w:rPr>
          <w:rFonts w:ascii="Arial" w:hAnsi="Arial" w:cs="Arial"/>
        </w:rPr>
      </w:pPr>
    </w:p>
    <w:p w:rsidR="00FC040C" w:rsidRPr="00FC040C" w:rsidRDefault="00FC040C" w:rsidP="00FC040C">
      <w:pPr>
        <w:jc w:val="center"/>
        <w:rPr>
          <w:rFonts w:ascii="Arial" w:hAnsi="Arial" w:cs="Arial"/>
          <w:b/>
          <w:sz w:val="28"/>
          <w:szCs w:val="28"/>
        </w:rPr>
      </w:pPr>
      <w:r w:rsidRPr="00FC040C">
        <w:rPr>
          <w:rFonts w:ascii="Arial" w:hAnsi="Arial" w:cs="Arial"/>
          <w:b/>
          <w:sz w:val="28"/>
          <w:szCs w:val="28"/>
        </w:rPr>
        <w:t>E n t b e h r l i c h k e i t s e n t s c h e i d u n g</w:t>
      </w:r>
    </w:p>
    <w:p w:rsidR="00FC040C" w:rsidRPr="00FC040C" w:rsidRDefault="00FC040C" w:rsidP="00FC040C">
      <w:pPr>
        <w:rPr>
          <w:rFonts w:ascii="Arial" w:hAnsi="Arial" w:cs="Arial"/>
        </w:rPr>
      </w:pPr>
    </w:p>
    <w:p w:rsidR="00FC040C" w:rsidRPr="00FC040C" w:rsidRDefault="00FC040C" w:rsidP="00FC040C">
      <w:pPr>
        <w:rPr>
          <w:rFonts w:ascii="Arial" w:hAnsi="Arial" w:cs="Arial"/>
        </w:rPr>
      </w:pPr>
    </w:p>
    <w:p w:rsidR="00FC040C" w:rsidRPr="00FC040C" w:rsidRDefault="00FC040C" w:rsidP="00FC040C">
      <w:pPr>
        <w:rPr>
          <w:rFonts w:ascii="Arial" w:hAnsi="Arial" w:cs="Arial"/>
        </w:rPr>
      </w:pPr>
      <w:r w:rsidRPr="00FC040C">
        <w:rPr>
          <w:rFonts w:ascii="Arial" w:hAnsi="Arial" w:cs="Arial"/>
        </w:rPr>
        <w:t>In dem Planungsverfahren für</w:t>
      </w:r>
    </w:p>
    <w:p w:rsidR="00FC040C" w:rsidRPr="00FC040C" w:rsidRDefault="00FC040C" w:rsidP="00FC040C">
      <w:pPr>
        <w:rPr>
          <w:rFonts w:ascii="Arial" w:hAnsi="Arial" w:cs="Arial"/>
        </w:rPr>
      </w:pPr>
    </w:p>
    <w:p w:rsidR="00FC040C" w:rsidRPr="00FC040C" w:rsidRDefault="00FC040C" w:rsidP="00FC040C">
      <w:pPr>
        <w:rPr>
          <w:rFonts w:ascii="Arial" w:hAnsi="Arial" w:cs="Arial"/>
          <w:b/>
        </w:rPr>
      </w:pPr>
      <w:r w:rsidRPr="00FC040C">
        <w:rPr>
          <w:rFonts w:ascii="Arial" w:hAnsi="Arial" w:cs="Arial"/>
        </w:rPr>
        <w:t xml:space="preserve">die </w:t>
      </w:r>
      <w:r w:rsidR="006C0511" w:rsidRPr="006C0511">
        <w:rPr>
          <w:rFonts w:ascii="Arial" w:hAnsi="Arial" w:cs="Arial"/>
          <w:b/>
        </w:rPr>
        <w:t>K</w:t>
      </w:r>
      <w:r w:rsidRPr="00FC040C">
        <w:rPr>
          <w:rFonts w:ascii="Arial" w:hAnsi="Arial" w:cs="Arial"/>
          <w:b/>
        </w:rPr>
        <w:t xml:space="preserve"> </w:t>
      </w:r>
      <w:r w:rsidR="000D416A">
        <w:rPr>
          <w:rFonts w:ascii="Arial" w:hAnsi="Arial" w:cs="Arial"/>
          <w:b/>
        </w:rPr>
        <w:t xml:space="preserve">33 </w:t>
      </w:r>
      <w:r>
        <w:rPr>
          <w:rFonts w:ascii="Arial" w:hAnsi="Arial" w:cs="Arial"/>
          <w:b/>
        </w:rPr>
        <w:t xml:space="preserve">– </w:t>
      </w:r>
      <w:r w:rsidR="000D416A">
        <w:rPr>
          <w:rFonts w:ascii="Arial" w:hAnsi="Arial" w:cs="Arial"/>
          <w:b/>
        </w:rPr>
        <w:t xml:space="preserve">Bestandsausbau zwischen </w:t>
      </w:r>
      <w:proofErr w:type="spellStart"/>
      <w:r w:rsidR="000D416A">
        <w:rPr>
          <w:rFonts w:ascii="Arial" w:hAnsi="Arial" w:cs="Arial"/>
          <w:b/>
        </w:rPr>
        <w:t>Seibersbach</w:t>
      </w:r>
      <w:proofErr w:type="spellEnd"/>
      <w:r w:rsidR="000D416A">
        <w:rPr>
          <w:rFonts w:ascii="Arial" w:hAnsi="Arial" w:cs="Arial"/>
          <w:b/>
        </w:rPr>
        <w:t xml:space="preserve"> und der L 214</w:t>
      </w:r>
    </w:p>
    <w:p w:rsidR="00FC040C" w:rsidRPr="00FC040C" w:rsidRDefault="00FC040C" w:rsidP="00FC040C">
      <w:pPr>
        <w:rPr>
          <w:rFonts w:ascii="Arial" w:hAnsi="Arial" w:cs="Arial"/>
        </w:rPr>
      </w:pPr>
    </w:p>
    <w:p w:rsidR="00FC040C" w:rsidRPr="00FC040C" w:rsidRDefault="00FC040C" w:rsidP="00FC040C">
      <w:pPr>
        <w:rPr>
          <w:rFonts w:ascii="Arial" w:hAnsi="Arial" w:cs="Arial"/>
        </w:rPr>
      </w:pPr>
      <w:r w:rsidRPr="00FC040C">
        <w:rPr>
          <w:rFonts w:ascii="Arial" w:hAnsi="Arial" w:cs="Arial"/>
        </w:rPr>
        <w:t xml:space="preserve">wird entschieden: </w:t>
      </w:r>
    </w:p>
    <w:p w:rsidR="00FC040C" w:rsidRPr="00FC040C" w:rsidRDefault="00FC040C" w:rsidP="00FC040C">
      <w:pPr>
        <w:rPr>
          <w:rFonts w:ascii="Arial" w:hAnsi="Arial" w:cs="Arial"/>
        </w:rPr>
      </w:pPr>
    </w:p>
    <w:p w:rsidR="00FC040C" w:rsidRPr="00FC040C" w:rsidRDefault="00FC040C" w:rsidP="00FC040C">
      <w:pPr>
        <w:rPr>
          <w:rFonts w:ascii="Arial" w:hAnsi="Arial" w:cs="Arial"/>
        </w:rPr>
      </w:pPr>
    </w:p>
    <w:p w:rsidR="00FC040C" w:rsidRPr="00FC040C" w:rsidRDefault="00FC040C" w:rsidP="00FC040C">
      <w:pPr>
        <w:jc w:val="center"/>
        <w:rPr>
          <w:rFonts w:ascii="Arial" w:hAnsi="Arial" w:cs="Arial"/>
          <w:b/>
          <w:sz w:val="28"/>
          <w:szCs w:val="28"/>
        </w:rPr>
      </w:pPr>
      <w:r w:rsidRPr="00FC040C">
        <w:rPr>
          <w:rFonts w:ascii="Arial" w:hAnsi="Arial" w:cs="Arial"/>
          <w:b/>
          <w:sz w:val="28"/>
          <w:szCs w:val="28"/>
        </w:rPr>
        <w:t>DIE PLANFESTSTELLUNG IST ENTBEHRLICH</w:t>
      </w:r>
    </w:p>
    <w:p w:rsidR="00FC040C" w:rsidRPr="00FC040C" w:rsidRDefault="00FC040C" w:rsidP="00FC040C">
      <w:pPr>
        <w:rPr>
          <w:rFonts w:ascii="Arial" w:hAnsi="Arial" w:cs="Arial"/>
        </w:rPr>
      </w:pPr>
    </w:p>
    <w:p w:rsidR="00FC040C" w:rsidRPr="00FC040C" w:rsidRDefault="00FC040C" w:rsidP="00FC040C">
      <w:pPr>
        <w:rPr>
          <w:rFonts w:ascii="Arial" w:hAnsi="Arial" w:cs="Arial"/>
          <w:u w:val="single"/>
        </w:rPr>
      </w:pPr>
      <w:r w:rsidRPr="00FC040C">
        <w:rPr>
          <w:rFonts w:ascii="Arial" w:hAnsi="Arial" w:cs="Arial"/>
          <w:u w:val="single"/>
        </w:rPr>
        <w:t>Gründe:</w:t>
      </w:r>
    </w:p>
    <w:p w:rsidR="00FC040C" w:rsidRPr="00FC040C" w:rsidRDefault="00FC040C" w:rsidP="00FC040C">
      <w:pPr>
        <w:rPr>
          <w:rFonts w:ascii="Arial" w:hAnsi="Arial" w:cs="Arial"/>
        </w:rPr>
      </w:pPr>
    </w:p>
    <w:p w:rsidR="006235CC" w:rsidRDefault="00631736" w:rsidP="006235CC">
      <w:pPr>
        <w:numPr>
          <w:ilvl w:val="0"/>
          <w:numId w:val="1"/>
        </w:numPr>
        <w:jc w:val="both"/>
        <w:rPr>
          <w:rFonts w:ascii="Arial" w:hAnsi="Arial" w:cs="Arial"/>
        </w:rPr>
      </w:pPr>
      <w:r w:rsidRPr="0027622A">
        <w:rPr>
          <w:rFonts w:ascii="Arial" w:hAnsi="Arial" w:cs="Arial"/>
        </w:rPr>
        <w:t>D</w:t>
      </w:r>
      <w:r w:rsidR="006C0511" w:rsidRPr="0027622A">
        <w:rPr>
          <w:rFonts w:ascii="Arial" w:hAnsi="Arial" w:cs="Arial"/>
        </w:rPr>
        <w:t>er Landesbetrieb Mobilität beabsichtigt</w:t>
      </w:r>
      <w:r w:rsidR="000361F0">
        <w:rPr>
          <w:rFonts w:ascii="Arial" w:hAnsi="Arial" w:cs="Arial"/>
        </w:rPr>
        <w:t xml:space="preserve"> im Auftrag des </w:t>
      </w:r>
      <w:r w:rsidR="000D416A">
        <w:rPr>
          <w:rFonts w:ascii="Arial" w:hAnsi="Arial" w:cs="Arial"/>
        </w:rPr>
        <w:t>Landkreises Bad Kreuznach den Bestandsa</w:t>
      </w:r>
      <w:r w:rsidR="000361F0">
        <w:rPr>
          <w:rFonts w:ascii="Arial" w:hAnsi="Arial" w:cs="Arial"/>
        </w:rPr>
        <w:t xml:space="preserve">usbau der </w:t>
      </w:r>
      <w:r w:rsidR="006235CC" w:rsidRPr="006235CC">
        <w:rPr>
          <w:rFonts w:ascii="Arial" w:hAnsi="Arial" w:cs="Arial"/>
        </w:rPr>
        <w:t xml:space="preserve">K </w:t>
      </w:r>
      <w:r w:rsidR="000D416A">
        <w:rPr>
          <w:rFonts w:ascii="Arial" w:hAnsi="Arial" w:cs="Arial"/>
        </w:rPr>
        <w:t>33</w:t>
      </w:r>
      <w:r w:rsidR="006235CC" w:rsidRPr="006235CC">
        <w:rPr>
          <w:rFonts w:ascii="Arial" w:hAnsi="Arial" w:cs="Arial"/>
        </w:rPr>
        <w:t xml:space="preserve"> </w:t>
      </w:r>
      <w:r w:rsidR="000D416A">
        <w:rPr>
          <w:rFonts w:ascii="Arial" w:hAnsi="Arial" w:cs="Arial"/>
        </w:rPr>
        <w:t xml:space="preserve">zwischen </w:t>
      </w:r>
      <w:proofErr w:type="spellStart"/>
      <w:r w:rsidR="000D416A">
        <w:rPr>
          <w:rFonts w:ascii="Arial" w:hAnsi="Arial" w:cs="Arial"/>
        </w:rPr>
        <w:t>Seibersbach</w:t>
      </w:r>
      <w:proofErr w:type="spellEnd"/>
      <w:r w:rsidR="000D416A">
        <w:rPr>
          <w:rFonts w:ascii="Arial" w:hAnsi="Arial" w:cs="Arial"/>
        </w:rPr>
        <w:t xml:space="preserve"> und der </w:t>
      </w:r>
      <w:r w:rsidR="00B561B0">
        <w:rPr>
          <w:rFonts w:ascii="Arial" w:hAnsi="Arial" w:cs="Arial"/>
        </w:rPr>
        <w:t xml:space="preserve">   </w:t>
      </w:r>
      <w:r w:rsidR="000D416A">
        <w:rPr>
          <w:rFonts w:ascii="Arial" w:hAnsi="Arial" w:cs="Arial"/>
        </w:rPr>
        <w:t>L 214</w:t>
      </w:r>
      <w:r w:rsidR="006235CC">
        <w:rPr>
          <w:rFonts w:ascii="Arial" w:hAnsi="Arial" w:cs="Arial"/>
        </w:rPr>
        <w:t xml:space="preserve"> </w:t>
      </w:r>
      <w:r w:rsidR="006C0511" w:rsidRPr="0027622A">
        <w:rPr>
          <w:rFonts w:ascii="Arial" w:hAnsi="Arial" w:cs="Arial"/>
        </w:rPr>
        <w:t xml:space="preserve">auf einer Gesamtlänge von ca. </w:t>
      </w:r>
      <w:r w:rsidR="000D416A">
        <w:rPr>
          <w:rFonts w:ascii="Arial" w:hAnsi="Arial" w:cs="Arial"/>
        </w:rPr>
        <w:t>1681</w:t>
      </w:r>
      <w:r w:rsidR="006C0511" w:rsidRPr="0027622A">
        <w:rPr>
          <w:rFonts w:ascii="Arial" w:hAnsi="Arial" w:cs="Arial"/>
        </w:rPr>
        <w:t xml:space="preserve"> m</w:t>
      </w:r>
      <w:r w:rsidR="000D416A">
        <w:rPr>
          <w:rFonts w:ascii="Arial" w:hAnsi="Arial" w:cs="Arial"/>
        </w:rPr>
        <w:t>.</w:t>
      </w:r>
      <w:r w:rsidR="006C0511" w:rsidRPr="0027622A">
        <w:rPr>
          <w:rFonts w:ascii="Arial" w:hAnsi="Arial" w:cs="Arial"/>
        </w:rPr>
        <w:t xml:space="preserve"> </w:t>
      </w:r>
    </w:p>
    <w:p w:rsidR="006235CC" w:rsidRDefault="006235CC" w:rsidP="006235CC">
      <w:pPr>
        <w:ind w:left="1080"/>
        <w:jc w:val="both"/>
        <w:rPr>
          <w:rFonts w:ascii="Arial" w:hAnsi="Arial" w:cs="Arial"/>
        </w:rPr>
      </w:pPr>
    </w:p>
    <w:p w:rsidR="004969BA" w:rsidRPr="004969BA" w:rsidRDefault="004969BA" w:rsidP="004969BA">
      <w:pPr>
        <w:ind w:left="1080"/>
        <w:jc w:val="both"/>
        <w:rPr>
          <w:rFonts w:ascii="Arial" w:hAnsi="Arial" w:cs="Arial"/>
        </w:rPr>
      </w:pPr>
      <w:r w:rsidRPr="004969BA">
        <w:rPr>
          <w:rFonts w:ascii="Arial" w:hAnsi="Arial" w:cs="Arial"/>
        </w:rPr>
        <w:t xml:space="preserve">Der Ausbau der K 33 beginnt unmittelbar am östlichen Ortsrand von </w:t>
      </w:r>
      <w:proofErr w:type="spellStart"/>
      <w:r w:rsidRPr="004969BA">
        <w:rPr>
          <w:rFonts w:ascii="Arial" w:hAnsi="Arial" w:cs="Arial"/>
        </w:rPr>
        <w:t>Seibersbach</w:t>
      </w:r>
      <w:proofErr w:type="spellEnd"/>
      <w:r w:rsidRPr="004969BA">
        <w:rPr>
          <w:rFonts w:ascii="Arial" w:hAnsi="Arial" w:cs="Arial"/>
        </w:rPr>
        <w:t xml:space="preserve"> und endet an der Brücke über den </w:t>
      </w:r>
      <w:proofErr w:type="spellStart"/>
      <w:r w:rsidRPr="004969BA">
        <w:rPr>
          <w:rFonts w:ascii="Arial" w:hAnsi="Arial" w:cs="Arial"/>
        </w:rPr>
        <w:t>Guldenbach</w:t>
      </w:r>
      <w:proofErr w:type="spellEnd"/>
      <w:r w:rsidRPr="004969BA">
        <w:rPr>
          <w:rFonts w:ascii="Arial" w:hAnsi="Arial" w:cs="Arial"/>
        </w:rPr>
        <w:t xml:space="preserve">, ca. 80 m vor der Einmündung der K 33 in die L 214. Die Maßnahme umfasst die Ertüchtigung der Kreisstraßenfahrbahn im Hocheinbau mit einseitiger Verbreiterung auf eine Regelbreite von 5,50 m (bisher 5,00 m) zzgl. beidseitige Bankette von 2 x 1,0 m. Weiterhin ist vorgesehen, die Oberflächenentwässerung im Ausbaubereich und insbesondere den Abfluss von Außengebietswasser neu zu ordnen, da es in der Vergangenheit im Fall von Starkregenereignissen immer wieder zu Überflutungen im Bereich der </w:t>
      </w:r>
      <w:proofErr w:type="spellStart"/>
      <w:r w:rsidRPr="004969BA">
        <w:rPr>
          <w:rFonts w:ascii="Arial" w:hAnsi="Arial" w:cs="Arial"/>
        </w:rPr>
        <w:t>talseits</w:t>
      </w:r>
      <w:proofErr w:type="spellEnd"/>
      <w:r w:rsidRPr="004969BA">
        <w:rPr>
          <w:rFonts w:ascii="Arial" w:hAnsi="Arial" w:cs="Arial"/>
        </w:rPr>
        <w:t xml:space="preserve"> gelegenen „Junkermühle“ kam.  Im Zuge der Baumaßnahme ist daher vorgesehen, das Außengebietswasser, welches über einen namenlosen Graben bei Bau-km 1+570 rechts bislang zum Mühlgraben an der Junkermühle geleitet wurde, mittels einer neuen, in der Fahrbahn der K 33 verlegten Sammelleitung (DN 1200) zum </w:t>
      </w:r>
      <w:proofErr w:type="spellStart"/>
      <w:r w:rsidRPr="004969BA">
        <w:rPr>
          <w:rFonts w:ascii="Arial" w:hAnsi="Arial" w:cs="Arial"/>
        </w:rPr>
        <w:t>Guldenbach</w:t>
      </w:r>
      <w:proofErr w:type="spellEnd"/>
      <w:r w:rsidRPr="004969BA">
        <w:rPr>
          <w:rFonts w:ascii="Arial" w:hAnsi="Arial" w:cs="Arial"/>
        </w:rPr>
        <w:t xml:space="preserve"> zu führen und vor dem Brückenbauwerk in den Bach einzuleiten.</w:t>
      </w:r>
    </w:p>
    <w:p w:rsidR="004969BA" w:rsidRPr="004969BA" w:rsidRDefault="004969BA" w:rsidP="004969BA">
      <w:pPr>
        <w:ind w:left="1080"/>
        <w:jc w:val="both"/>
        <w:rPr>
          <w:rFonts w:ascii="Arial" w:hAnsi="Arial" w:cs="Arial"/>
        </w:rPr>
      </w:pPr>
    </w:p>
    <w:p w:rsidR="004969BA" w:rsidRPr="004969BA" w:rsidRDefault="004969BA" w:rsidP="004969BA">
      <w:pPr>
        <w:ind w:left="1080"/>
        <w:jc w:val="both"/>
        <w:rPr>
          <w:rFonts w:ascii="Arial" w:hAnsi="Arial" w:cs="Arial"/>
        </w:rPr>
      </w:pPr>
      <w:r w:rsidRPr="004969BA">
        <w:rPr>
          <w:rFonts w:ascii="Arial" w:hAnsi="Arial" w:cs="Arial"/>
        </w:rPr>
        <w:t xml:space="preserve">Die vorhandenen Wirtschaftswege im Ausbaubereich werden lage- und höhenmäßig wieder an die K 33 angeschlossen. Der bestehende Bahnübergang im Zuge der stillgelegten Strecke 3021 – </w:t>
      </w:r>
      <w:proofErr w:type="spellStart"/>
      <w:r w:rsidRPr="004969BA">
        <w:rPr>
          <w:rFonts w:ascii="Arial" w:hAnsi="Arial" w:cs="Arial"/>
        </w:rPr>
        <w:t>Langenlonsheim</w:t>
      </w:r>
      <w:proofErr w:type="spellEnd"/>
      <w:r w:rsidRPr="004969BA">
        <w:rPr>
          <w:rFonts w:ascii="Arial" w:hAnsi="Arial" w:cs="Arial"/>
        </w:rPr>
        <w:t xml:space="preserve">-Hermeskeil bei Bau-km 1+295 wird nicht verändert. Die Maßnahme umfasst im Weiteren naturschutzfachliche Kompensationsmaßnahmen. </w:t>
      </w:r>
    </w:p>
    <w:p w:rsidR="00A11093" w:rsidRPr="00A11093" w:rsidRDefault="00A11093" w:rsidP="00A11093">
      <w:pPr>
        <w:ind w:left="1080"/>
        <w:jc w:val="both"/>
        <w:rPr>
          <w:rFonts w:ascii="Arial" w:hAnsi="Arial" w:cs="Arial"/>
          <w:b/>
        </w:rPr>
      </w:pPr>
    </w:p>
    <w:p w:rsidR="001E2620" w:rsidRDefault="001E2620" w:rsidP="00A11093">
      <w:pPr>
        <w:ind w:left="1080"/>
        <w:jc w:val="both"/>
        <w:rPr>
          <w:rFonts w:ascii="Arial" w:hAnsi="Arial" w:cs="Arial"/>
        </w:rPr>
      </w:pPr>
      <w:r w:rsidRPr="00631736">
        <w:rPr>
          <w:rFonts w:ascii="Arial" w:hAnsi="Arial" w:cs="Arial"/>
        </w:rPr>
        <w:t>Weitere Details über Art und Umfang des Ausbauvorhabens ergeben sich aus der Planung des</w:t>
      </w:r>
      <w:r w:rsidR="0009106A">
        <w:rPr>
          <w:rFonts w:ascii="Arial" w:hAnsi="Arial" w:cs="Arial"/>
        </w:rPr>
        <w:t xml:space="preserve"> LBM Bad Kreuznach</w:t>
      </w:r>
      <w:r w:rsidR="001537D6">
        <w:rPr>
          <w:rFonts w:ascii="Arial" w:hAnsi="Arial" w:cs="Arial"/>
        </w:rPr>
        <w:t xml:space="preserve"> (Dillig/ </w:t>
      </w:r>
      <w:proofErr w:type="spellStart"/>
      <w:r w:rsidR="001537D6">
        <w:rPr>
          <w:rFonts w:ascii="Arial" w:hAnsi="Arial" w:cs="Arial"/>
        </w:rPr>
        <w:t>iBU</w:t>
      </w:r>
      <w:proofErr w:type="spellEnd"/>
      <w:r w:rsidR="001134B9">
        <w:rPr>
          <w:rFonts w:ascii="Arial" w:hAnsi="Arial" w:cs="Arial"/>
        </w:rPr>
        <w:t xml:space="preserve"> Ingenieurgesellschaft mbH, </w:t>
      </w:r>
      <w:r w:rsidR="001537D6">
        <w:rPr>
          <w:rFonts w:ascii="Arial" w:hAnsi="Arial" w:cs="Arial"/>
        </w:rPr>
        <w:t>Bad Kreuznach</w:t>
      </w:r>
      <w:r w:rsidR="001134B9">
        <w:rPr>
          <w:rFonts w:ascii="Arial" w:hAnsi="Arial" w:cs="Arial"/>
        </w:rPr>
        <w:t>)</w:t>
      </w:r>
      <w:r w:rsidR="0009106A">
        <w:rPr>
          <w:rFonts w:ascii="Arial" w:hAnsi="Arial" w:cs="Arial"/>
        </w:rPr>
        <w:t xml:space="preserve"> </w:t>
      </w:r>
      <w:r w:rsidRPr="00631736">
        <w:rPr>
          <w:rFonts w:ascii="Arial" w:hAnsi="Arial" w:cs="Arial"/>
        </w:rPr>
        <w:t>vom</w:t>
      </w:r>
      <w:r w:rsidR="00186B7F">
        <w:rPr>
          <w:rFonts w:ascii="Arial" w:hAnsi="Arial" w:cs="Arial"/>
        </w:rPr>
        <w:t xml:space="preserve"> </w:t>
      </w:r>
      <w:r w:rsidR="001134B9">
        <w:rPr>
          <w:rFonts w:ascii="Arial" w:hAnsi="Arial" w:cs="Arial"/>
          <w:u w:val="single"/>
        </w:rPr>
        <w:t>08.11.2019</w:t>
      </w:r>
      <w:r w:rsidRPr="00631736">
        <w:rPr>
          <w:rFonts w:ascii="Arial" w:hAnsi="Arial" w:cs="Arial"/>
        </w:rPr>
        <w:t xml:space="preserve"> </w:t>
      </w:r>
      <w:r w:rsidR="001134B9">
        <w:rPr>
          <w:rFonts w:ascii="Arial" w:hAnsi="Arial" w:cs="Arial"/>
        </w:rPr>
        <w:t>mit Planänderung vom 01.10.2020 (</w:t>
      </w:r>
      <w:proofErr w:type="spellStart"/>
      <w:r w:rsidR="001134B9">
        <w:rPr>
          <w:rFonts w:ascii="Arial" w:hAnsi="Arial" w:cs="Arial"/>
        </w:rPr>
        <w:t>wassertechn</w:t>
      </w:r>
      <w:proofErr w:type="spellEnd"/>
      <w:r w:rsidR="001134B9">
        <w:rPr>
          <w:rFonts w:ascii="Arial" w:hAnsi="Arial" w:cs="Arial"/>
        </w:rPr>
        <w:t xml:space="preserve">. Untersuchungen) </w:t>
      </w:r>
      <w:r w:rsidRPr="00631736">
        <w:rPr>
          <w:rFonts w:ascii="Arial" w:hAnsi="Arial" w:cs="Arial"/>
        </w:rPr>
        <w:t>bestehend aus:</w:t>
      </w:r>
    </w:p>
    <w:p w:rsidR="00D400ED" w:rsidRDefault="00D400ED" w:rsidP="00A11093">
      <w:pPr>
        <w:ind w:left="1080"/>
        <w:jc w:val="both"/>
        <w:rPr>
          <w:rFonts w:ascii="Arial" w:hAnsi="Arial" w:cs="Arial"/>
        </w:rPr>
      </w:pPr>
    </w:p>
    <w:p w:rsidR="007614D7" w:rsidRPr="00A9307B" w:rsidRDefault="001E2620" w:rsidP="001E2620">
      <w:pPr>
        <w:numPr>
          <w:ilvl w:val="1"/>
          <w:numId w:val="1"/>
        </w:numPr>
        <w:jc w:val="both"/>
        <w:rPr>
          <w:rFonts w:ascii="Arial" w:hAnsi="Arial" w:cs="Arial"/>
        </w:rPr>
      </w:pPr>
      <w:r w:rsidRPr="00A9307B">
        <w:rPr>
          <w:rFonts w:ascii="Arial" w:hAnsi="Arial" w:cs="Arial"/>
        </w:rPr>
        <w:t>Erläuterungsbericht</w:t>
      </w:r>
      <w:r w:rsidR="007614D7" w:rsidRPr="00A9307B">
        <w:rPr>
          <w:rFonts w:ascii="Arial" w:hAnsi="Arial" w:cs="Arial"/>
        </w:rPr>
        <w:t xml:space="preserve"> </w:t>
      </w:r>
    </w:p>
    <w:p w:rsidR="007614D7" w:rsidRDefault="001E2620" w:rsidP="00D400ED">
      <w:pPr>
        <w:pStyle w:val="Listenabsatz"/>
        <w:numPr>
          <w:ilvl w:val="1"/>
          <w:numId w:val="1"/>
        </w:numPr>
        <w:jc w:val="both"/>
        <w:rPr>
          <w:rFonts w:ascii="Arial" w:hAnsi="Arial" w:cs="Arial"/>
        </w:rPr>
      </w:pPr>
      <w:r w:rsidRPr="00C051C7">
        <w:rPr>
          <w:rFonts w:ascii="Arial" w:hAnsi="Arial" w:cs="Arial"/>
        </w:rPr>
        <w:t>Übersichts</w:t>
      </w:r>
      <w:r w:rsidR="001537D6">
        <w:rPr>
          <w:rFonts w:ascii="Arial" w:hAnsi="Arial" w:cs="Arial"/>
        </w:rPr>
        <w:t>karte</w:t>
      </w:r>
      <w:r w:rsidR="00500393" w:rsidRPr="00C051C7">
        <w:rPr>
          <w:rFonts w:ascii="Arial" w:hAnsi="Arial" w:cs="Arial"/>
        </w:rPr>
        <w:t>, M: 1:</w:t>
      </w:r>
      <w:r w:rsidR="00186B7F">
        <w:rPr>
          <w:rFonts w:ascii="Arial" w:hAnsi="Arial" w:cs="Arial"/>
        </w:rPr>
        <w:t>5</w:t>
      </w:r>
      <w:r w:rsidR="001537D6">
        <w:rPr>
          <w:rFonts w:ascii="Arial" w:hAnsi="Arial" w:cs="Arial"/>
        </w:rPr>
        <w:t>0</w:t>
      </w:r>
      <w:r w:rsidR="00500393" w:rsidRPr="00C051C7">
        <w:rPr>
          <w:rFonts w:ascii="Arial" w:hAnsi="Arial" w:cs="Arial"/>
        </w:rPr>
        <w:t>.</w:t>
      </w:r>
      <w:r w:rsidR="00186B7F">
        <w:rPr>
          <w:rFonts w:ascii="Arial" w:hAnsi="Arial" w:cs="Arial"/>
        </w:rPr>
        <w:t>0</w:t>
      </w:r>
      <w:r w:rsidR="00500393" w:rsidRPr="00C051C7">
        <w:rPr>
          <w:rFonts w:ascii="Arial" w:hAnsi="Arial" w:cs="Arial"/>
        </w:rPr>
        <w:t>00</w:t>
      </w:r>
    </w:p>
    <w:p w:rsidR="001537D6" w:rsidRPr="00D400ED" w:rsidRDefault="001537D6" w:rsidP="00D400ED">
      <w:pPr>
        <w:pStyle w:val="Listenabsatz"/>
        <w:numPr>
          <w:ilvl w:val="1"/>
          <w:numId w:val="1"/>
        </w:numPr>
        <w:jc w:val="both"/>
        <w:rPr>
          <w:rFonts w:ascii="Arial" w:hAnsi="Arial" w:cs="Arial"/>
        </w:rPr>
      </w:pPr>
      <w:r>
        <w:rPr>
          <w:rFonts w:ascii="Arial" w:hAnsi="Arial" w:cs="Arial"/>
        </w:rPr>
        <w:t>Übersichtslageplan, M: 1:10.000</w:t>
      </w:r>
    </w:p>
    <w:p w:rsidR="00C22C1E" w:rsidRPr="00D400ED" w:rsidRDefault="00C051C7" w:rsidP="00D400ED">
      <w:pPr>
        <w:pStyle w:val="Listenabsatz"/>
        <w:numPr>
          <w:ilvl w:val="1"/>
          <w:numId w:val="1"/>
        </w:numPr>
        <w:jc w:val="both"/>
        <w:rPr>
          <w:rFonts w:ascii="Arial" w:hAnsi="Arial" w:cs="Arial"/>
        </w:rPr>
      </w:pPr>
      <w:r>
        <w:rPr>
          <w:rFonts w:ascii="Arial" w:hAnsi="Arial" w:cs="Arial"/>
        </w:rPr>
        <w:lastRenderedPageBreak/>
        <w:t>Lagepl</w:t>
      </w:r>
      <w:r w:rsidR="00FD36BA">
        <w:rPr>
          <w:rFonts w:ascii="Arial" w:hAnsi="Arial" w:cs="Arial"/>
        </w:rPr>
        <w:t>ä</w:t>
      </w:r>
      <w:r w:rsidR="00D400ED">
        <w:rPr>
          <w:rFonts w:ascii="Arial" w:hAnsi="Arial" w:cs="Arial"/>
        </w:rPr>
        <w:t>n</w:t>
      </w:r>
      <w:r w:rsidR="00FD36BA">
        <w:rPr>
          <w:rFonts w:ascii="Arial" w:hAnsi="Arial" w:cs="Arial"/>
        </w:rPr>
        <w:t>e</w:t>
      </w:r>
      <w:r w:rsidR="00500393" w:rsidRPr="00C051C7">
        <w:rPr>
          <w:rFonts w:ascii="Arial" w:hAnsi="Arial" w:cs="Arial"/>
        </w:rPr>
        <w:t xml:space="preserve">, </w:t>
      </w:r>
      <w:proofErr w:type="spellStart"/>
      <w:r w:rsidR="008C0C99">
        <w:rPr>
          <w:rFonts w:ascii="Arial" w:hAnsi="Arial" w:cs="Arial"/>
        </w:rPr>
        <w:t>Bl</w:t>
      </w:r>
      <w:proofErr w:type="spellEnd"/>
      <w:r w:rsidR="008C0C99">
        <w:rPr>
          <w:rFonts w:ascii="Arial" w:hAnsi="Arial" w:cs="Arial"/>
        </w:rPr>
        <w:t>. 1-</w:t>
      </w:r>
      <w:r w:rsidR="001537D6">
        <w:rPr>
          <w:rFonts w:ascii="Arial" w:hAnsi="Arial" w:cs="Arial"/>
        </w:rPr>
        <w:t>4</w:t>
      </w:r>
      <w:r w:rsidR="008C0C99">
        <w:rPr>
          <w:rFonts w:ascii="Arial" w:hAnsi="Arial" w:cs="Arial"/>
        </w:rPr>
        <w:t xml:space="preserve">, </w:t>
      </w:r>
      <w:r w:rsidR="00500393" w:rsidRPr="00C051C7">
        <w:rPr>
          <w:rFonts w:ascii="Arial" w:hAnsi="Arial" w:cs="Arial"/>
        </w:rPr>
        <w:t>M: 1:50</w:t>
      </w:r>
      <w:r w:rsidR="001537D6">
        <w:rPr>
          <w:rFonts w:ascii="Arial" w:hAnsi="Arial" w:cs="Arial"/>
        </w:rPr>
        <w:t>0</w:t>
      </w:r>
    </w:p>
    <w:p w:rsidR="00F67E37" w:rsidRDefault="00A64EE8" w:rsidP="005F0C1D">
      <w:pPr>
        <w:ind w:left="372" w:firstLine="708"/>
        <w:jc w:val="both"/>
        <w:rPr>
          <w:rFonts w:ascii="Arial" w:hAnsi="Arial" w:cs="Arial"/>
        </w:rPr>
      </w:pPr>
      <w:r>
        <w:rPr>
          <w:rFonts w:ascii="Arial" w:hAnsi="Arial" w:cs="Arial"/>
        </w:rPr>
        <w:t>5</w:t>
      </w:r>
      <w:r w:rsidR="005F0C1D">
        <w:rPr>
          <w:rFonts w:ascii="Arial" w:hAnsi="Arial" w:cs="Arial"/>
        </w:rPr>
        <w:t>)</w:t>
      </w:r>
      <w:r w:rsidR="005F0C1D">
        <w:rPr>
          <w:rFonts w:ascii="Arial" w:hAnsi="Arial" w:cs="Arial"/>
        </w:rPr>
        <w:tab/>
      </w:r>
      <w:r w:rsidR="00500393" w:rsidRPr="00931D04">
        <w:rPr>
          <w:rFonts w:ascii="Arial" w:hAnsi="Arial" w:cs="Arial"/>
        </w:rPr>
        <w:t>Höhen</w:t>
      </w:r>
      <w:r w:rsidR="00931D04" w:rsidRPr="00931D04">
        <w:rPr>
          <w:rFonts w:ascii="Arial" w:hAnsi="Arial" w:cs="Arial"/>
        </w:rPr>
        <w:t>pl</w:t>
      </w:r>
      <w:r w:rsidR="00CD0750">
        <w:rPr>
          <w:rFonts w:ascii="Arial" w:hAnsi="Arial" w:cs="Arial"/>
        </w:rPr>
        <w:t>ä</w:t>
      </w:r>
      <w:r w:rsidR="005F0C1D">
        <w:rPr>
          <w:rFonts w:ascii="Arial" w:hAnsi="Arial" w:cs="Arial"/>
        </w:rPr>
        <w:t>n</w:t>
      </w:r>
      <w:r w:rsidR="00CD0750">
        <w:rPr>
          <w:rFonts w:ascii="Arial" w:hAnsi="Arial" w:cs="Arial"/>
        </w:rPr>
        <w:t>e</w:t>
      </w:r>
      <w:r w:rsidR="00D400ED">
        <w:rPr>
          <w:rFonts w:ascii="Arial" w:hAnsi="Arial" w:cs="Arial"/>
        </w:rPr>
        <w:t>,</w:t>
      </w:r>
      <w:r w:rsidR="00931D04" w:rsidRPr="00931D04">
        <w:rPr>
          <w:rFonts w:ascii="Arial" w:hAnsi="Arial" w:cs="Arial"/>
        </w:rPr>
        <w:t xml:space="preserve"> </w:t>
      </w:r>
      <w:proofErr w:type="spellStart"/>
      <w:r w:rsidR="00931D04" w:rsidRPr="00931D04">
        <w:rPr>
          <w:rFonts w:ascii="Arial" w:hAnsi="Arial" w:cs="Arial"/>
        </w:rPr>
        <w:t>Bl</w:t>
      </w:r>
      <w:proofErr w:type="spellEnd"/>
      <w:r w:rsidR="00931D04" w:rsidRPr="00931D04">
        <w:rPr>
          <w:rFonts w:ascii="Arial" w:hAnsi="Arial" w:cs="Arial"/>
        </w:rPr>
        <w:t>. 1</w:t>
      </w:r>
      <w:r w:rsidR="00CD0750">
        <w:rPr>
          <w:rFonts w:ascii="Arial" w:hAnsi="Arial" w:cs="Arial"/>
        </w:rPr>
        <w:t>-</w:t>
      </w:r>
      <w:r w:rsidR="00FD36BA">
        <w:rPr>
          <w:rFonts w:ascii="Arial" w:hAnsi="Arial" w:cs="Arial"/>
        </w:rPr>
        <w:t>3</w:t>
      </w:r>
      <w:r w:rsidR="00500393" w:rsidRPr="00931D04">
        <w:rPr>
          <w:rFonts w:ascii="Arial" w:hAnsi="Arial" w:cs="Arial"/>
        </w:rPr>
        <w:t>, M: 1:</w:t>
      </w:r>
      <w:r w:rsidR="001537D6">
        <w:rPr>
          <w:rFonts w:ascii="Arial" w:hAnsi="Arial" w:cs="Arial"/>
        </w:rPr>
        <w:t>100</w:t>
      </w:r>
      <w:r w:rsidR="00D400ED">
        <w:rPr>
          <w:rFonts w:ascii="Arial" w:hAnsi="Arial" w:cs="Arial"/>
        </w:rPr>
        <w:t>0</w:t>
      </w:r>
      <w:r w:rsidR="00500393" w:rsidRPr="00931D04">
        <w:rPr>
          <w:rFonts w:ascii="Arial" w:hAnsi="Arial" w:cs="Arial"/>
        </w:rPr>
        <w:t>/</w:t>
      </w:r>
      <w:r w:rsidR="001537D6">
        <w:rPr>
          <w:rFonts w:ascii="Arial" w:hAnsi="Arial" w:cs="Arial"/>
        </w:rPr>
        <w:t>2</w:t>
      </w:r>
      <w:r w:rsidR="00FD36BA">
        <w:rPr>
          <w:rFonts w:ascii="Arial" w:hAnsi="Arial" w:cs="Arial"/>
        </w:rPr>
        <w:t>00</w:t>
      </w:r>
    </w:p>
    <w:p w:rsidR="001537D6" w:rsidRDefault="001537D6" w:rsidP="005F0C1D">
      <w:pPr>
        <w:ind w:left="372" w:firstLine="708"/>
        <w:jc w:val="both"/>
        <w:rPr>
          <w:rFonts w:ascii="Arial" w:hAnsi="Arial" w:cs="Arial"/>
        </w:rPr>
      </w:pPr>
      <w:r>
        <w:rPr>
          <w:rFonts w:ascii="Arial" w:hAnsi="Arial" w:cs="Arial"/>
        </w:rPr>
        <w:t>6)  Umweltfachliche Untersuchungen und Pläne</w:t>
      </w:r>
    </w:p>
    <w:p w:rsidR="00500393" w:rsidRDefault="001537D6" w:rsidP="00C22C1E">
      <w:pPr>
        <w:ind w:left="372" w:firstLine="708"/>
        <w:jc w:val="both"/>
        <w:rPr>
          <w:rFonts w:ascii="Arial" w:hAnsi="Arial" w:cs="Arial"/>
        </w:rPr>
      </w:pPr>
      <w:r>
        <w:rPr>
          <w:rFonts w:ascii="Arial" w:hAnsi="Arial" w:cs="Arial"/>
        </w:rPr>
        <w:t>7</w:t>
      </w:r>
      <w:r w:rsidR="00A64EE8">
        <w:rPr>
          <w:rFonts w:ascii="Arial" w:hAnsi="Arial" w:cs="Arial"/>
        </w:rPr>
        <w:t xml:space="preserve">)  </w:t>
      </w:r>
      <w:r w:rsidR="00C22C1E">
        <w:rPr>
          <w:rFonts w:ascii="Arial" w:hAnsi="Arial" w:cs="Arial"/>
        </w:rPr>
        <w:t>G</w:t>
      </w:r>
      <w:r w:rsidR="00500393" w:rsidRPr="00931D04">
        <w:rPr>
          <w:rFonts w:ascii="Arial" w:hAnsi="Arial" w:cs="Arial"/>
        </w:rPr>
        <w:t>runderwerbspl</w:t>
      </w:r>
      <w:r w:rsidR="00FD36BA">
        <w:rPr>
          <w:rFonts w:ascii="Arial" w:hAnsi="Arial" w:cs="Arial"/>
        </w:rPr>
        <w:t>äne</w:t>
      </w:r>
      <w:r w:rsidR="00500393" w:rsidRPr="00931D04">
        <w:rPr>
          <w:rFonts w:ascii="Arial" w:hAnsi="Arial" w:cs="Arial"/>
        </w:rPr>
        <w:t xml:space="preserve"> und Grunderwerbsverzeichnis</w:t>
      </w:r>
      <w:r w:rsidR="00C22C1E">
        <w:rPr>
          <w:rFonts w:ascii="Arial" w:hAnsi="Arial" w:cs="Arial"/>
        </w:rPr>
        <w:t xml:space="preserve"> </w:t>
      </w:r>
    </w:p>
    <w:p w:rsidR="001537D6" w:rsidRDefault="001537D6" w:rsidP="00C22C1E">
      <w:pPr>
        <w:ind w:left="372" w:firstLine="708"/>
        <w:jc w:val="both"/>
        <w:rPr>
          <w:rFonts w:ascii="Arial" w:hAnsi="Arial" w:cs="Arial"/>
        </w:rPr>
      </w:pPr>
      <w:r>
        <w:rPr>
          <w:rFonts w:ascii="Arial" w:hAnsi="Arial" w:cs="Arial"/>
        </w:rPr>
        <w:t>8)</w:t>
      </w:r>
      <w:r>
        <w:rPr>
          <w:rFonts w:ascii="Arial" w:hAnsi="Arial" w:cs="Arial"/>
        </w:rPr>
        <w:tab/>
        <w:t xml:space="preserve">Ausbauquerschnitte, </w:t>
      </w:r>
      <w:proofErr w:type="spellStart"/>
      <w:r>
        <w:rPr>
          <w:rFonts w:ascii="Arial" w:hAnsi="Arial" w:cs="Arial"/>
        </w:rPr>
        <w:t>Bl</w:t>
      </w:r>
      <w:proofErr w:type="spellEnd"/>
      <w:r>
        <w:rPr>
          <w:rFonts w:ascii="Arial" w:hAnsi="Arial" w:cs="Arial"/>
        </w:rPr>
        <w:t>. 1-3, M:</w:t>
      </w:r>
    </w:p>
    <w:p w:rsidR="001537D6" w:rsidRPr="00931D04" w:rsidRDefault="001537D6" w:rsidP="00C22C1E">
      <w:pPr>
        <w:ind w:left="372" w:firstLine="708"/>
        <w:jc w:val="both"/>
        <w:rPr>
          <w:rFonts w:ascii="Arial" w:hAnsi="Arial" w:cs="Arial"/>
        </w:rPr>
      </w:pPr>
      <w:r>
        <w:rPr>
          <w:rFonts w:ascii="Arial" w:hAnsi="Arial" w:cs="Arial"/>
        </w:rPr>
        <w:t>9)  Immissionstechnische Untersuchungen</w:t>
      </w:r>
    </w:p>
    <w:p w:rsidR="005A04E4" w:rsidRDefault="001537D6" w:rsidP="005A04E4">
      <w:pPr>
        <w:ind w:left="1080"/>
        <w:jc w:val="both"/>
        <w:rPr>
          <w:rFonts w:ascii="Arial" w:hAnsi="Arial" w:cs="Arial"/>
        </w:rPr>
      </w:pPr>
      <w:r>
        <w:rPr>
          <w:rFonts w:ascii="Arial" w:hAnsi="Arial" w:cs="Arial"/>
        </w:rPr>
        <w:t>10</w:t>
      </w:r>
      <w:r w:rsidR="00500393" w:rsidRPr="00931D04">
        <w:rPr>
          <w:rFonts w:ascii="Arial" w:hAnsi="Arial" w:cs="Arial"/>
        </w:rPr>
        <w:t>)</w:t>
      </w:r>
      <w:r w:rsidR="008137A0">
        <w:rPr>
          <w:rFonts w:ascii="Arial" w:hAnsi="Arial" w:cs="Arial"/>
        </w:rPr>
        <w:t xml:space="preserve"> wassertechnische Untersuchungen</w:t>
      </w:r>
      <w:r w:rsidR="0032473A">
        <w:rPr>
          <w:rFonts w:ascii="Arial" w:hAnsi="Arial" w:cs="Arial"/>
        </w:rPr>
        <w:t>/ Pläne</w:t>
      </w:r>
    </w:p>
    <w:p w:rsidR="00C22C1E" w:rsidRPr="005A04E4" w:rsidRDefault="00C22C1E" w:rsidP="005A04E4">
      <w:pPr>
        <w:ind w:left="1080"/>
        <w:jc w:val="both"/>
        <w:rPr>
          <w:rFonts w:ascii="Arial" w:hAnsi="Arial" w:cs="Arial"/>
        </w:rPr>
      </w:pPr>
    </w:p>
    <w:p w:rsidR="005A04E4" w:rsidRDefault="006B765A" w:rsidP="005A04E4">
      <w:pPr>
        <w:ind w:left="1080"/>
        <w:jc w:val="both"/>
        <w:rPr>
          <w:rFonts w:ascii="Arial" w:hAnsi="Arial" w:cs="Arial"/>
        </w:rPr>
      </w:pPr>
      <w:r w:rsidRPr="006B765A">
        <w:rPr>
          <w:rFonts w:ascii="Arial" w:hAnsi="Arial" w:cs="Arial"/>
        </w:rPr>
        <w:t xml:space="preserve">Für die vorbezeichnete Maßnahme wurde ein Abstimmungsverfahren gemäß § </w:t>
      </w:r>
      <w:r w:rsidR="00F67E37">
        <w:rPr>
          <w:rFonts w:ascii="Arial" w:hAnsi="Arial" w:cs="Arial"/>
        </w:rPr>
        <w:t xml:space="preserve">5 </w:t>
      </w:r>
      <w:r w:rsidRPr="006B765A">
        <w:rPr>
          <w:rFonts w:ascii="Arial" w:hAnsi="Arial" w:cs="Arial"/>
        </w:rPr>
        <w:t xml:space="preserve">Abs. </w:t>
      </w:r>
      <w:r w:rsidR="00F67E37">
        <w:rPr>
          <w:rFonts w:ascii="Arial" w:hAnsi="Arial" w:cs="Arial"/>
        </w:rPr>
        <w:t>4</w:t>
      </w:r>
      <w:r w:rsidRPr="006B765A">
        <w:rPr>
          <w:rFonts w:ascii="Arial" w:hAnsi="Arial" w:cs="Arial"/>
        </w:rPr>
        <w:t xml:space="preserve"> </w:t>
      </w:r>
      <w:r w:rsidR="00F67E37">
        <w:rPr>
          <w:rFonts w:ascii="Arial" w:hAnsi="Arial" w:cs="Arial"/>
        </w:rPr>
        <w:t>Landesstraßenge</w:t>
      </w:r>
      <w:r w:rsidRPr="006B765A">
        <w:rPr>
          <w:rFonts w:ascii="Arial" w:hAnsi="Arial" w:cs="Arial"/>
        </w:rPr>
        <w:t>setz (</w:t>
      </w:r>
      <w:proofErr w:type="spellStart"/>
      <w:r w:rsidR="00F67E37">
        <w:rPr>
          <w:rFonts w:ascii="Arial" w:hAnsi="Arial" w:cs="Arial"/>
        </w:rPr>
        <w:t>LStrG</w:t>
      </w:r>
      <w:proofErr w:type="spellEnd"/>
      <w:r w:rsidRPr="006B765A">
        <w:rPr>
          <w:rFonts w:ascii="Arial" w:hAnsi="Arial" w:cs="Arial"/>
        </w:rPr>
        <w:t>)</w:t>
      </w:r>
      <w:r w:rsidR="00F67E37">
        <w:rPr>
          <w:rFonts w:ascii="Arial" w:hAnsi="Arial" w:cs="Arial"/>
        </w:rPr>
        <w:t xml:space="preserve"> dur</w:t>
      </w:r>
      <w:r w:rsidRPr="006B765A">
        <w:rPr>
          <w:rFonts w:ascii="Arial" w:hAnsi="Arial" w:cs="Arial"/>
        </w:rPr>
        <w:t>chgeführt. Die nachstehend aufgeführten Träger öffentlicher Belange wurden hierbei beteiligt:</w:t>
      </w:r>
    </w:p>
    <w:p w:rsidR="006B765A" w:rsidRDefault="006B765A" w:rsidP="005A04E4">
      <w:pPr>
        <w:ind w:left="1080"/>
        <w:jc w:val="both"/>
        <w:rPr>
          <w:rFonts w:ascii="Arial" w:hAnsi="Arial" w:cs="Arial"/>
        </w:rPr>
      </w:pPr>
    </w:p>
    <w:p w:rsidR="00C22C1E" w:rsidRPr="00C22C1E" w:rsidRDefault="001537D6" w:rsidP="00C22C1E">
      <w:pPr>
        <w:numPr>
          <w:ilvl w:val="0"/>
          <w:numId w:val="2"/>
        </w:numPr>
        <w:jc w:val="both"/>
        <w:rPr>
          <w:rFonts w:ascii="Arial" w:hAnsi="Arial" w:cs="Arial"/>
        </w:rPr>
      </w:pPr>
      <w:r>
        <w:rPr>
          <w:rFonts w:ascii="Arial" w:hAnsi="Arial" w:cs="Arial"/>
        </w:rPr>
        <w:t xml:space="preserve">Ortsgemeinde </w:t>
      </w:r>
      <w:proofErr w:type="spellStart"/>
      <w:r>
        <w:rPr>
          <w:rFonts w:ascii="Arial" w:hAnsi="Arial" w:cs="Arial"/>
        </w:rPr>
        <w:t>Seibersbach</w:t>
      </w:r>
      <w:proofErr w:type="spellEnd"/>
    </w:p>
    <w:p w:rsidR="005A04E4" w:rsidRDefault="00C22C1E" w:rsidP="005A04E4">
      <w:pPr>
        <w:numPr>
          <w:ilvl w:val="0"/>
          <w:numId w:val="2"/>
        </w:numPr>
        <w:jc w:val="both"/>
        <w:rPr>
          <w:rFonts w:ascii="Arial" w:hAnsi="Arial" w:cs="Arial"/>
        </w:rPr>
      </w:pPr>
      <w:r>
        <w:rPr>
          <w:rFonts w:ascii="Arial" w:hAnsi="Arial" w:cs="Arial"/>
        </w:rPr>
        <w:t xml:space="preserve">Verbandsgemeinde </w:t>
      </w:r>
      <w:proofErr w:type="spellStart"/>
      <w:r w:rsidR="001537D6">
        <w:rPr>
          <w:rFonts w:ascii="Arial" w:hAnsi="Arial" w:cs="Arial"/>
        </w:rPr>
        <w:t>Langenlonsheim</w:t>
      </w:r>
      <w:proofErr w:type="spellEnd"/>
      <w:r w:rsidR="001537D6">
        <w:rPr>
          <w:rFonts w:ascii="Arial" w:hAnsi="Arial" w:cs="Arial"/>
        </w:rPr>
        <w:t>-Stromberg</w:t>
      </w:r>
    </w:p>
    <w:p w:rsidR="005A04E4" w:rsidRDefault="005A04E4" w:rsidP="005A04E4">
      <w:pPr>
        <w:numPr>
          <w:ilvl w:val="0"/>
          <w:numId w:val="2"/>
        </w:numPr>
        <w:jc w:val="both"/>
        <w:rPr>
          <w:rFonts w:ascii="Arial" w:hAnsi="Arial" w:cs="Arial"/>
        </w:rPr>
      </w:pPr>
      <w:r>
        <w:rPr>
          <w:rFonts w:ascii="Arial" w:hAnsi="Arial" w:cs="Arial"/>
        </w:rPr>
        <w:t xml:space="preserve">Kreisverwaltung </w:t>
      </w:r>
      <w:r w:rsidR="001537D6">
        <w:rPr>
          <w:rFonts w:ascii="Arial" w:hAnsi="Arial" w:cs="Arial"/>
        </w:rPr>
        <w:t>Bad Kreuznach</w:t>
      </w:r>
    </w:p>
    <w:p w:rsidR="005A04E4" w:rsidRDefault="005A04E4" w:rsidP="005A04E4">
      <w:pPr>
        <w:numPr>
          <w:ilvl w:val="0"/>
          <w:numId w:val="2"/>
        </w:numPr>
        <w:jc w:val="both"/>
        <w:rPr>
          <w:rFonts w:ascii="Arial" w:hAnsi="Arial" w:cs="Arial"/>
        </w:rPr>
      </w:pPr>
      <w:r>
        <w:rPr>
          <w:rFonts w:ascii="Arial" w:hAnsi="Arial" w:cs="Arial"/>
        </w:rPr>
        <w:t xml:space="preserve">Landwirtschaftskammer </w:t>
      </w:r>
      <w:proofErr w:type="spellStart"/>
      <w:r>
        <w:rPr>
          <w:rFonts w:ascii="Arial" w:hAnsi="Arial" w:cs="Arial"/>
        </w:rPr>
        <w:t>Rlp</w:t>
      </w:r>
      <w:proofErr w:type="spellEnd"/>
      <w:r>
        <w:rPr>
          <w:rFonts w:ascii="Arial" w:hAnsi="Arial" w:cs="Arial"/>
        </w:rPr>
        <w:t>., Bad Kreuznach</w:t>
      </w:r>
    </w:p>
    <w:p w:rsidR="005A04E4" w:rsidRDefault="005A04E4" w:rsidP="005A04E4">
      <w:pPr>
        <w:numPr>
          <w:ilvl w:val="0"/>
          <w:numId w:val="2"/>
        </w:numPr>
        <w:jc w:val="both"/>
        <w:rPr>
          <w:rFonts w:ascii="Arial" w:hAnsi="Arial" w:cs="Arial"/>
        </w:rPr>
      </w:pPr>
      <w:r>
        <w:rPr>
          <w:rFonts w:ascii="Arial" w:hAnsi="Arial" w:cs="Arial"/>
        </w:rPr>
        <w:t>Dienstleistungszentrum Ländlicher Raum, Simmern</w:t>
      </w:r>
    </w:p>
    <w:p w:rsidR="005A04E4" w:rsidRDefault="00F67E37" w:rsidP="005A04E4">
      <w:pPr>
        <w:numPr>
          <w:ilvl w:val="0"/>
          <w:numId w:val="2"/>
        </w:numPr>
        <w:jc w:val="both"/>
        <w:rPr>
          <w:rFonts w:ascii="Arial" w:hAnsi="Arial" w:cs="Arial"/>
        </w:rPr>
      </w:pPr>
      <w:r>
        <w:rPr>
          <w:rFonts w:ascii="Arial" w:hAnsi="Arial" w:cs="Arial"/>
        </w:rPr>
        <w:t>Bundesamt für Infrastruktur, Umweltschutz und Dienstleistungen der Bundeswehr</w:t>
      </w:r>
      <w:r w:rsidR="00087C79">
        <w:rPr>
          <w:rFonts w:ascii="Arial" w:hAnsi="Arial" w:cs="Arial"/>
        </w:rPr>
        <w:t>, Bonn</w:t>
      </w:r>
    </w:p>
    <w:p w:rsidR="00F67E37" w:rsidRDefault="00F67E37" w:rsidP="005A04E4">
      <w:pPr>
        <w:numPr>
          <w:ilvl w:val="0"/>
          <w:numId w:val="2"/>
        </w:numPr>
        <w:jc w:val="both"/>
        <w:rPr>
          <w:rFonts w:ascii="Arial" w:hAnsi="Arial" w:cs="Arial"/>
        </w:rPr>
      </w:pPr>
      <w:r>
        <w:rPr>
          <w:rFonts w:ascii="Arial" w:hAnsi="Arial" w:cs="Arial"/>
        </w:rPr>
        <w:t xml:space="preserve">Generaldirektion Kulturelles Erbe, Direktion Archäologie, </w:t>
      </w:r>
      <w:r w:rsidR="00E447E0">
        <w:rPr>
          <w:rFonts w:ascii="Arial" w:hAnsi="Arial" w:cs="Arial"/>
        </w:rPr>
        <w:t>Mainz</w:t>
      </w:r>
    </w:p>
    <w:p w:rsidR="00F67E37" w:rsidRDefault="00F67E37" w:rsidP="005A04E4">
      <w:pPr>
        <w:numPr>
          <w:ilvl w:val="0"/>
          <w:numId w:val="2"/>
        </w:numPr>
        <w:jc w:val="both"/>
        <w:rPr>
          <w:rFonts w:ascii="Arial" w:hAnsi="Arial" w:cs="Arial"/>
        </w:rPr>
      </w:pPr>
      <w:r>
        <w:rPr>
          <w:rFonts w:ascii="Arial" w:hAnsi="Arial" w:cs="Arial"/>
        </w:rPr>
        <w:t>GDKE</w:t>
      </w:r>
      <w:r w:rsidR="00087C79">
        <w:rPr>
          <w:rFonts w:ascii="Arial" w:hAnsi="Arial" w:cs="Arial"/>
        </w:rPr>
        <w:t>, Direktion Bau- und Kunstdenkmalpflege, Mainz</w:t>
      </w:r>
    </w:p>
    <w:p w:rsidR="00C22C1E" w:rsidRDefault="00C22C1E" w:rsidP="005A04E4">
      <w:pPr>
        <w:numPr>
          <w:ilvl w:val="0"/>
          <w:numId w:val="2"/>
        </w:numPr>
        <w:jc w:val="both"/>
        <w:rPr>
          <w:rFonts w:ascii="Arial" w:hAnsi="Arial" w:cs="Arial"/>
        </w:rPr>
      </w:pPr>
      <w:r>
        <w:rPr>
          <w:rFonts w:ascii="Arial" w:hAnsi="Arial" w:cs="Arial"/>
        </w:rPr>
        <w:t xml:space="preserve">GDKE, Direktion Erdgeschichte, </w:t>
      </w:r>
      <w:r w:rsidR="00321BB8">
        <w:rPr>
          <w:rFonts w:ascii="Arial" w:hAnsi="Arial" w:cs="Arial"/>
        </w:rPr>
        <w:t>Koblenz</w:t>
      </w:r>
    </w:p>
    <w:p w:rsidR="00DB7AC7" w:rsidRDefault="00DB7AC7" w:rsidP="005A04E4">
      <w:pPr>
        <w:numPr>
          <w:ilvl w:val="0"/>
          <w:numId w:val="2"/>
        </w:numPr>
        <w:jc w:val="both"/>
        <w:rPr>
          <w:rFonts w:ascii="Arial" w:hAnsi="Arial" w:cs="Arial"/>
        </w:rPr>
      </w:pPr>
      <w:r>
        <w:rPr>
          <w:rFonts w:ascii="Arial" w:hAnsi="Arial" w:cs="Arial"/>
        </w:rPr>
        <w:t>Deutsche Bahn AG, DB Immobilien, Frankfurt</w:t>
      </w:r>
    </w:p>
    <w:p w:rsidR="005A04E4" w:rsidRDefault="005A04E4" w:rsidP="005A04E4">
      <w:pPr>
        <w:numPr>
          <w:ilvl w:val="0"/>
          <w:numId w:val="2"/>
        </w:numPr>
        <w:jc w:val="both"/>
        <w:rPr>
          <w:rFonts w:ascii="Arial" w:hAnsi="Arial" w:cs="Arial"/>
        </w:rPr>
      </w:pPr>
      <w:r>
        <w:rPr>
          <w:rFonts w:ascii="Arial" w:hAnsi="Arial" w:cs="Arial"/>
        </w:rPr>
        <w:t xml:space="preserve">Deutsche Telekom </w:t>
      </w:r>
      <w:r w:rsidR="0058495D">
        <w:rPr>
          <w:rFonts w:ascii="Arial" w:hAnsi="Arial" w:cs="Arial"/>
        </w:rPr>
        <w:t xml:space="preserve">Netzproduktion </w:t>
      </w:r>
      <w:r>
        <w:rPr>
          <w:rFonts w:ascii="Arial" w:hAnsi="Arial" w:cs="Arial"/>
        </w:rPr>
        <w:t>G</w:t>
      </w:r>
      <w:r w:rsidR="0058495D">
        <w:rPr>
          <w:rFonts w:ascii="Arial" w:hAnsi="Arial" w:cs="Arial"/>
        </w:rPr>
        <w:t>mbH, Mainz</w:t>
      </w:r>
    </w:p>
    <w:p w:rsidR="005A04E4" w:rsidRDefault="0058495D" w:rsidP="005A04E4">
      <w:pPr>
        <w:numPr>
          <w:ilvl w:val="0"/>
          <w:numId w:val="2"/>
        </w:numPr>
        <w:jc w:val="both"/>
        <w:rPr>
          <w:rFonts w:ascii="Arial" w:hAnsi="Arial" w:cs="Arial"/>
        </w:rPr>
      </w:pPr>
      <w:proofErr w:type="spellStart"/>
      <w:r>
        <w:rPr>
          <w:rFonts w:ascii="Arial" w:hAnsi="Arial" w:cs="Arial"/>
        </w:rPr>
        <w:t>Westnetz</w:t>
      </w:r>
      <w:proofErr w:type="spellEnd"/>
      <w:r>
        <w:rPr>
          <w:rFonts w:ascii="Arial" w:hAnsi="Arial" w:cs="Arial"/>
        </w:rPr>
        <w:t xml:space="preserve"> GmbH</w:t>
      </w:r>
      <w:r w:rsidR="005A04E4">
        <w:rPr>
          <w:rFonts w:ascii="Arial" w:hAnsi="Arial" w:cs="Arial"/>
        </w:rPr>
        <w:t>, Idar-Oberstein</w:t>
      </w:r>
    </w:p>
    <w:p w:rsidR="00321BB8" w:rsidRDefault="00321BB8" w:rsidP="005A04E4">
      <w:pPr>
        <w:numPr>
          <w:ilvl w:val="0"/>
          <w:numId w:val="2"/>
        </w:numPr>
        <w:jc w:val="both"/>
        <w:rPr>
          <w:rFonts w:ascii="Arial" w:hAnsi="Arial" w:cs="Arial"/>
        </w:rPr>
      </w:pPr>
      <w:r>
        <w:rPr>
          <w:rFonts w:ascii="Arial" w:hAnsi="Arial" w:cs="Arial"/>
        </w:rPr>
        <w:t>Zweckverband</w:t>
      </w:r>
      <w:r w:rsidR="00DB7AC7">
        <w:rPr>
          <w:rFonts w:ascii="Arial" w:hAnsi="Arial" w:cs="Arial"/>
        </w:rPr>
        <w:t xml:space="preserve"> Wasserversorgung </w:t>
      </w:r>
      <w:proofErr w:type="spellStart"/>
      <w:r w:rsidR="00DB7AC7">
        <w:rPr>
          <w:rFonts w:ascii="Arial" w:hAnsi="Arial" w:cs="Arial"/>
        </w:rPr>
        <w:t>Trollmühle</w:t>
      </w:r>
      <w:proofErr w:type="spellEnd"/>
      <w:r>
        <w:rPr>
          <w:rFonts w:ascii="Arial" w:hAnsi="Arial" w:cs="Arial"/>
        </w:rPr>
        <w:t xml:space="preserve">, </w:t>
      </w:r>
      <w:proofErr w:type="spellStart"/>
      <w:r w:rsidR="00DB7AC7">
        <w:rPr>
          <w:rFonts w:ascii="Arial" w:hAnsi="Arial" w:cs="Arial"/>
        </w:rPr>
        <w:t>Windesheim</w:t>
      </w:r>
      <w:proofErr w:type="spellEnd"/>
    </w:p>
    <w:p w:rsidR="005A04E4" w:rsidRDefault="005A04E4" w:rsidP="005A04E4">
      <w:pPr>
        <w:numPr>
          <w:ilvl w:val="0"/>
          <w:numId w:val="2"/>
        </w:numPr>
        <w:jc w:val="both"/>
        <w:rPr>
          <w:rFonts w:ascii="Arial" w:hAnsi="Arial" w:cs="Arial"/>
        </w:rPr>
      </w:pPr>
      <w:r>
        <w:rPr>
          <w:rFonts w:ascii="Arial" w:hAnsi="Arial" w:cs="Arial"/>
        </w:rPr>
        <w:t xml:space="preserve">Verbandsgemeindewerke </w:t>
      </w:r>
      <w:proofErr w:type="spellStart"/>
      <w:r w:rsidR="00DB7AC7">
        <w:rPr>
          <w:rFonts w:ascii="Arial" w:hAnsi="Arial" w:cs="Arial"/>
        </w:rPr>
        <w:t>Langenlonsheim</w:t>
      </w:r>
      <w:proofErr w:type="spellEnd"/>
      <w:r w:rsidR="00DB7AC7">
        <w:rPr>
          <w:rFonts w:ascii="Arial" w:hAnsi="Arial" w:cs="Arial"/>
        </w:rPr>
        <w:t>-Stromberg</w:t>
      </w:r>
    </w:p>
    <w:p w:rsidR="005A04E4" w:rsidRDefault="005A04E4" w:rsidP="005A04E4">
      <w:pPr>
        <w:numPr>
          <w:ilvl w:val="0"/>
          <w:numId w:val="2"/>
        </w:numPr>
        <w:jc w:val="both"/>
        <w:rPr>
          <w:rFonts w:ascii="Arial" w:hAnsi="Arial" w:cs="Arial"/>
        </w:rPr>
      </w:pPr>
      <w:proofErr w:type="spellStart"/>
      <w:r>
        <w:rPr>
          <w:rFonts w:ascii="Arial" w:hAnsi="Arial" w:cs="Arial"/>
        </w:rPr>
        <w:t>Creos</w:t>
      </w:r>
      <w:proofErr w:type="spellEnd"/>
      <w:r>
        <w:rPr>
          <w:rFonts w:ascii="Arial" w:hAnsi="Arial" w:cs="Arial"/>
        </w:rPr>
        <w:t xml:space="preserve"> Deutschland GmbH, Saarbrücken </w:t>
      </w:r>
    </w:p>
    <w:p w:rsidR="005A04E4" w:rsidRDefault="005A04E4" w:rsidP="005A04E4">
      <w:pPr>
        <w:numPr>
          <w:ilvl w:val="0"/>
          <w:numId w:val="2"/>
        </w:numPr>
        <w:jc w:val="both"/>
        <w:rPr>
          <w:rFonts w:ascii="Arial" w:hAnsi="Arial" w:cs="Arial"/>
        </w:rPr>
      </w:pPr>
      <w:r>
        <w:rPr>
          <w:rFonts w:ascii="Arial" w:hAnsi="Arial" w:cs="Arial"/>
        </w:rPr>
        <w:t xml:space="preserve">Fernleitungsbetriebsgesellschaft, Idar-Oberstein </w:t>
      </w:r>
    </w:p>
    <w:p w:rsidR="005A04E4" w:rsidRDefault="00321BB8" w:rsidP="00321BB8">
      <w:pPr>
        <w:ind w:left="1080"/>
        <w:jc w:val="both"/>
        <w:rPr>
          <w:rFonts w:ascii="Arial" w:hAnsi="Arial" w:cs="Arial"/>
        </w:rPr>
      </w:pPr>
      <w:r>
        <w:rPr>
          <w:rFonts w:ascii="Arial" w:hAnsi="Arial" w:cs="Arial"/>
        </w:rPr>
        <w:t xml:space="preserve">16) Vodafone </w:t>
      </w:r>
      <w:r w:rsidR="005A04E4">
        <w:rPr>
          <w:rFonts w:ascii="Arial" w:hAnsi="Arial" w:cs="Arial"/>
        </w:rPr>
        <w:t>Kabel Deutschland Vertrieb / Service GmbH &amp; Co. KG, Trier</w:t>
      </w:r>
    </w:p>
    <w:p w:rsidR="00087C79" w:rsidRPr="00F4209D" w:rsidRDefault="00321BB8" w:rsidP="00321BB8">
      <w:pPr>
        <w:ind w:left="1080"/>
        <w:jc w:val="both"/>
        <w:rPr>
          <w:rFonts w:ascii="Arial" w:hAnsi="Arial" w:cs="Arial"/>
        </w:rPr>
      </w:pPr>
      <w:r>
        <w:rPr>
          <w:rFonts w:ascii="Arial" w:hAnsi="Arial" w:cs="Arial"/>
        </w:rPr>
        <w:t xml:space="preserve">17) </w:t>
      </w:r>
      <w:r w:rsidR="00DB7AC7">
        <w:rPr>
          <w:rFonts w:ascii="Arial" w:hAnsi="Arial" w:cs="Arial"/>
        </w:rPr>
        <w:t>ORN</w:t>
      </w:r>
      <w:r w:rsidR="00CD644E">
        <w:rPr>
          <w:rFonts w:ascii="Arial" w:hAnsi="Arial" w:cs="Arial"/>
        </w:rPr>
        <w:t xml:space="preserve"> GmbH, </w:t>
      </w:r>
      <w:r w:rsidR="00DB7AC7">
        <w:rPr>
          <w:rFonts w:ascii="Arial" w:hAnsi="Arial" w:cs="Arial"/>
        </w:rPr>
        <w:t>Mainz</w:t>
      </w:r>
      <w:r w:rsidR="00207FAD">
        <w:rPr>
          <w:rFonts w:ascii="Arial" w:hAnsi="Arial" w:cs="Arial"/>
        </w:rPr>
        <w:t xml:space="preserve"> </w:t>
      </w:r>
      <w:r w:rsidR="00CD644E">
        <w:rPr>
          <w:rFonts w:ascii="Arial" w:hAnsi="Arial" w:cs="Arial"/>
        </w:rPr>
        <w:t>(nachrichtlich ÖPNV)</w:t>
      </w:r>
    </w:p>
    <w:p w:rsidR="005A04E4" w:rsidRDefault="00CD644E" w:rsidP="00CD644E">
      <w:pPr>
        <w:ind w:left="1080"/>
        <w:jc w:val="both"/>
        <w:rPr>
          <w:rFonts w:ascii="Arial" w:hAnsi="Arial" w:cs="Arial"/>
        </w:rPr>
      </w:pPr>
      <w:r>
        <w:rPr>
          <w:rFonts w:ascii="Arial" w:hAnsi="Arial" w:cs="Arial"/>
        </w:rPr>
        <w:t xml:space="preserve">18) </w:t>
      </w:r>
      <w:r w:rsidR="005A04E4">
        <w:rPr>
          <w:rFonts w:ascii="Arial" w:hAnsi="Arial" w:cs="Arial"/>
        </w:rPr>
        <w:t xml:space="preserve">Landesamt für Vermessung u. Geobasisinformation </w:t>
      </w:r>
      <w:proofErr w:type="spellStart"/>
      <w:r w:rsidR="005A04E4">
        <w:rPr>
          <w:rFonts w:ascii="Arial" w:hAnsi="Arial" w:cs="Arial"/>
        </w:rPr>
        <w:t>Rlp</w:t>
      </w:r>
      <w:proofErr w:type="spellEnd"/>
      <w:r w:rsidR="005A04E4">
        <w:rPr>
          <w:rFonts w:ascii="Arial" w:hAnsi="Arial" w:cs="Arial"/>
        </w:rPr>
        <w:t>., Koblenz</w:t>
      </w:r>
    </w:p>
    <w:p w:rsidR="005A04E4" w:rsidRPr="005A04E4" w:rsidRDefault="00CD644E" w:rsidP="00CD644E">
      <w:pPr>
        <w:ind w:left="1080"/>
        <w:jc w:val="both"/>
        <w:rPr>
          <w:rFonts w:ascii="Arial" w:hAnsi="Arial" w:cs="Arial"/>
        </w:rPr>
      </w:pPr>
      <w:r>
        <w:rPr>
          <w:rFonts w:ascii="Arial" w:hAnsi="Arial" w:cs="Arial"/>
        </w:rPr>
        <w:t xml:space="preserve">19) </w:t>
      </w:r>
      <w:r w:rsidR="005A04E4">
        <w:rPr>
          <w:rFonts w:ascii="Arial" w:hAnsi="Arial" w:cs="Arial"/>
        </w:rPr>
        <w:t>SGD Nord –Ref. 41-</w:t>
      </w:r>
      <w:r w:rsidR="003E2EC4">
        <w:rPr>
          <w:rFonts w:ascii="Arial" w:hAnsi="Arial" w:cs="Arial"/>
        </w:rPr>
        <w:t xml:space="preserve">, Koblenz </w:t>
      </w:r>
    </w:p>
    <w:p w:rsidR="00500393" w:rsidRPr="00500393" w:rsidRDefault="00500393" w:rsidP="00500393">
      <w:pPr>
        <w:rPr>
          <w:rFonts w:ascii="Arial" w:hAnsi="Arial" w:cs="Arial"/>
        </w:rPr>
      </w:pPr>
    </w:p>
    <w:p w:rsidR="00500393" w:rsidRDefault="006B765A" w:rsidP="00500393">
      <w:pPr>
        <w:ind w:left="1080"/>
        <w:jc w:val="both"/>
        <w:rPr>
          <w:rFonts w:ascii="Arial" w:hAnsi="Arial" w:cs="Arial"/>
        </w:rPr>
      </w:pPr>
      <w:r w:rsidRPr="006B765A">
        <w:rPr>
          <w:rFonts w:ascii="Arial" w:hAnsi="Arial" w:cs="Arial"/>
        </w:rPr>
        <w:t xml:space="preserve">Die Beteiligung erfolgte mit Schreiben vom </w:t>
      </w:r>
      <w:r w:rsidR="00DB7AC7">
        <w:rPr>
          <w:rFonts w:ascii="Arial" w:hAnsi="Arial" w:cs="Arial"/>
        </w:rPr>
        <w:t>02.04</w:t>
      </w:r>
      <w:r w:rsidR="006C48C9">
        <w:rPr>
          <w:rFonts w:ascii="Arial" w:hAnsi="Arial" w:cs="Arial"/>
        </w:rPr>
        <w:t>.2020</w:t>
      </w:r>
      <w:r w:rsidR="00087C79">
        <w:rPr>
          <w:rFonts w:ascii="Arial" w:hAnsi="Arial" w:cs="Arial"/>
        </w:rPr>
        <w:t>.</w:t>
      </w:r>
      <w:r w:rsidRPr="006B765A">
        <w:rPr>
          <w:rFonts w:ascii="Arial" w:hAnsi="Arial" w:cs="Arial"/>
        </w:rPr>
        <w:t xml:space="preserve"> Des Weiteren wurden alle von der Maßnahme privatbetroffenen Grundstückseigentümer angesprochen und entsprechend über das Ausbauvorhaben unterrichtet.</w:t>
      </w:r>
    </w:p>
    <w:p w:rsidR="00500393" w:rsidRDefault="00500393" w:rsidP="00500393">
      <w:pPr>
        <w:jc w:val="both"/>
        <w:rPr>
          <w:rFonts w:ascii="Arial" w:hAnsi="Arial" w:cs="Arial"/>
        </w:rPr>
      </w:pPr>
    </w:p>
    <w:p w:rsidR="00500393" w:rsidRPr="00500393" w:rsidRDefault="00500393" w:rsidP="00500393">
      <w:pPr>
        <w:numPr>
          <w:ilvl w:val="0"/>
          <w:numId w:val="1"/>
        </w:numPr>
        <w:jc w:val="both"/>
        <w:rPr>
          <w:rFonts w:ascii="Arial" w:hAnsi="Arial" w:cs="Arial"/>
        </w:rPr>
      </w:pPr>
      <w:r>
        <w:rPr>
          <w:rFonts w:ascii="Arial" w:hAnsi="Arial" w:cs="Arial"/>
        </w:rPr>
        <w:t xml:space="preserve">Die Entbehrlichkeit </w:t>
      </w:r>
      <w:r w:rsidR="0032473A">
        <w:rPr>
          <w:rFonts w:ascii="Arial" w:hAnsi="Arial" w:cs="Arial"/>
        </w:rPr>
        <w:t>der Planfeststellung</w:t>
      </w:r>
      <w:r w:rsidRPr="00500393">
        <w:rPr>
          <w:rFonts w:ascii="Arial" w:hAnsi="Arial" w:cs="Arial"/>
        </w:rPr>
        <w:t>/ Plangenehmigung ist begründet. Der Landesbetrieb Mobilität Bad Kreuznach ist für die Entbehrlichkeitsentscheidung nach § 5 Abs. 4 Landesstraßengesetz (</w:t>
      </w:r>
      <w:proofErr w:type="spellStart"/>
      <w:r w:rsidRPr="00500393">
        <w:rPr>
          <w:rFonts w:ascii="Arial" w:hAnsi="Arial" w:cs="Arial"/>
        </w:rPr>
        <w:t>LStrG</w:t>
      </w:r>
      <w:proofErr w:type="spellEnd"/>
      <w:r w:rsidRPr="00500393">
        <w:rPr>
          <w:rFonts w:ascii="Arial" w:hAnsi="Arial" w:cs="Arial"/>
        </w:rPr>
        <w:t xml:space="preserve">) zuständig. </w:t>
      </w:r>
    </w:p>
    <w:p w:rsidR="00500393" w:rsidRPr="00500393" w:rsidRDefault="00500393" w:rsidP="00500393">
      <w:pPr>
        <w:ind w:left="1056"/>
        <w:jc w:val="both"/>
        <w:rPr>
          <w:rFonts w:ascii="Arial" w:hAnsi="Arial" w:cs="Arial"/>
        </w:rPr>
      </w:pPr>
    </w:p>
    <w:p w:rsidR="00500393" w:rsidRPr="00500393" w:rsidRDefault="00D314D9" w:rsidP="00500393">
      <w:pPr>
        <w:ind w:left="1056"/>
        <w:jc w:val="both"/>
        <w:rPr>
          <w:rFonts w:ascii="Arial" w:hAnsi="Arial" w:cs="Arial"/>
        </w:rPr>
      </w:pPr>
      <w:r w:rsidRPr="00D314D9">
        <w:rPr>
          <w:rFonts w:ascii="Arial" w:hAnsi="Arial" w:cs="Arial"/>
        </w:rPr>
        <w:t xml:space="preserve">Die Notwendigkeit der Straßenbaumaßnahme ist gegeben. Hierzu wird auf die </w:t>
      </w:r>
      <w:r w:rsidR="000B0986">
        <w:rPr>
          <w:rFonts w:ascii="Arial" w:hAnsi="Arial" w:cs="Arial"/>
        </w:rPr>
        <w:t>diesbezüglichen Erläuterungen zur Notwendigkeit</w:t>
      </w:r>
      <w:r w:rsidRPr="00D314D9">
        <w:rPr>
          <w:rFonts w:ascii="Arial" w:hAnsi="Arial" w:cs="Arial"/>
        </w:rPr>
        <w:t xml:space="preserve"> der Maßnahme im Erläuterungsbericht </w:t>
      </w:r>
      <w:r w:rsidR="000B0986">
        <w:rPr>
          <w:rFonts w:ascii="Arial" w:hAnsi="Arial" w:cs="Arial"/>
        </w:rPr>
        <w:t>ver</w:t>
      </w:r>
      <w:r w:rsidRPr="00D314D9">
        <w:rPr>
          <w:rFonts w:ascii="Arial" w:hAnsi="Arial" w:cs="Arial"/>
        </w:rPr>
        <w:t>wiesen.</w:t>
      </w:r>
      <w:r w:rsidR="00500393" w:rsidRPr="00500393">
        <w:rPr>
          <w:rFonts w:ascii="Arial" w:hAnsi="Arial" w:cs="Arial"/>
        </w:rPr>
        <w:t xml:space="preserve"> </w:t>
      </w:r>
    </w:p>
    <w:p w:rsidR="00500393" w:rsidRPr="00500393" w:rsidRDefault="00500393" w:rsidP="00500393">
      <w:pPr>
        <w:jc w:val="both"/>
        <w:rPr>
          <w:rFonts w:ascii="Arial" w:hAnsi="Arial" w:cs="Arial"/>
        </w:rPr>
      </w:pPr>
    </w:p>
    <w:p w:rsidR="00500393" w:rsidRPr="00500393" w:rsidRDefault="00D314D9" w:rsidP="00500393">
      <w:pPr>
        <w:ind w:left="1080"/>
        <w:jc w:val="both"/>
        <w:rPr>
          <w:rFonts w:ascii="Arial" w:hAnsi="Arial" w:cs="Arial"/>
        </w:rPr>
      </w:pPr>
      <w:r w:rsidRPr="00D314D9">
        <w:rPr>
          <w:rFonts w:ascii="Arial" w:hAnsi="Arial" w:cs="Arial"/>
        </w:rPr>
        <w:t>Da alle Betroffenen (Träger öffentlicher Belange und Privatbetroffene) zu dem Vorhaben ihre Zustimmung erteilt haben, kann die Straßenbaumaßnahme ohne vorherige Durchführung eines Planfests</w:t>
      </w:r>
      <w:r w:rsidR="0035249E">
        <w:rPr>
          <w:rFonts w:ascii="Arial" w:hAnsi="Arial" w:cs="Arial"/>
        </w:rPr>
        <w:t>tellungs- bzw. Plangenehmigungs</w:t>
      </w:r>
      <w:r w:rsidRPr="00D314D9">
        <w:rPr>
          <w:rFonts w:ascii="Arial" w:hAnsi="Arial" w:cs="Arial"/>
        </w:rPr>
        <w:t>verfahren realisiert werden.</w:t>
      </w:r>
    </w:p>
    <w:p w:rsidR="00500393" w:rsidRDefault="00500393" w:rsidP="00500393">
      <w:pPr>
        <w:jc w:val="both"/>
        <w:rPr>
          <w:rFonts w:ascii="Arial" w:hAnsi="Arial" w:cs="Arial"/>
        </w:rPr>
      </w:pPr>
    </w:p>
    <w:p w:rsidR="006C48C9" w:rsidRDefault="00D314D9" w:rsidP="00CB4520">
      <w:pPr>
        <w:pStyle w:val="Listenabsatz"/>
        <w:numPr>
          <w:ilvl w:val="0"/>
          <w:numId w:val="1"/>
        </w:numPr>
        <w:rPr>
          <w:rFonts w:ascii="Arial" w:hAnsi="Arial" w:cs="Arial"/>
        </w:rPr>
      </w:pPr>
      <w:r w:rsidRPr="00414415">
        <w:rPr>
          <w:rFonts w:ascii="Arial" w:hAnsi="Arial" w:cs="Arial"/>
        </w:rPr>
        <w:lastRenderedPageBreak/>
        <w:t>Die zur Durchführung der Baumaßnahme no</w:t>
      </w:r>
      <w:r w:rsidR="002843F8">
        <w:rPr>
          <w:rFonts w:ascii="Arial" w:hAnsi="Arial" w:cs="Arial"/>
        </w:rPr>
        <w:t>twendigen Bauerlaubnisse</w:t>
      </w:r>
      <w:r w:rsidR="00DB7AC7">
        <w:rPr>
          <w:rFonts w:ascii="Arial" w:hAnsi="Arial" w:cs="Arial"/>
        </w:rPr>
        <w:t xml:space="preserve"> der betroffenen privaten Grundstückseigentümer</w:t>
      </w:r>
      <w:r w:rsidR="002843F8">
        <w:rPr>
          <w:rFonts w:ascii="Arial" w:hAnsi="Arial" w:cs="Arial"/>
        </w:rPr>
        <w:t xml:space="preserve"> liegen</w:t>
      </w:r>
      <w:r w:rsidR="006C48C9">
        <w:rPr>
          <w:rFonts w:ascii="Arial" w:hAnsi="Arial" w:cs="Arial"/>
        </w:rPr>
        <w:t xml:space="preserve"> vor</w:t>
      </w:r>
      <w:r w:rsidR="002843F8">
        <w:rPr>
          <w:rFonts w:ascii="Arial" w:hAnsi="Arial" w:cs="Arial"/>
        </w:rPr>
        <w:t>.</w:t>
      </w:r>
    </w:p>
    <w:p w:rsidR="00B42086" w:rsidRDefault="00B42086" w:rsidP="00EA4D7F">
      <w:pPr>
        <w:ind w:left="1080"/>
        <w:jc w:val="both"/>
        <w:rPr>
          <w:rFonts w:ascii="Arial" w:hAnsi="Arial" w:cs="Arial"/>
        </w:rPr>
      </w:pPr>
    </w:p>
    <w:p w:rsidR="00184436" w:rsidRPr="00184436" w:rsidRDefault="00B42086" w:rsidP="00EA4D7F">
      <w:pPr>
        <w:ind w:left="1080"/>
        <w:jc w:val="both"/>
        <w:rPr>
          <w:rFonts w:ascii="Arial" w:hAnsi="Arial" w:cs="Arial"/>
        </w:rPr>
      </w:pPr>
      <w:r>
        <w:rPr>
          <w:rFonts w:ascii="Arial" w:hAnsi="Arial" w:cs="Arial"/>
        </w:rPr>
        <w:t>F</w:t>
      </w:r>
      <w:r w:rsidR="00184436">
        <w:rPr>
          <w:rFonts w:ascii="Arial" w:hAnsi="Arial" w:cs="Arial"/>
        </w:rPr>
        <w:t>olgende Bauerlaubnisse</w:t>
      </w:r>
      <w:r>
        <w:rPr>
          <w:rFonts w:ascii="Arial" w:hAnsi="Arial" w:cs="Arial"/>
        </w:rPr>
        <w:t xml:space="preserve"> wurden</w:t>
      </w:r>
      <w:r w:rsidR="00184436">
        <w:rPr>
          <w:rFonts w:ascii="Arial" w:hAnsi="Arial" w:cs="Arial"/>
        </w:rPr>
        <w:t xml:space="preserve"> unter Auflagen</w:t>
      </w:r>
      <w:r w:rsidR="009B7E1E">
        <w:rPr>
          <w:rFonts w:ascii="Arial" w:hAnsi="Arial" w:cs="Arial"/>
        </w:rPr>
        <w:t>/ Bedingungen</w:t>
      </w:r>
      <w:r w:rsidR="00184436">
        <w:rPr>
          <w:rFonts w:ascii="Arial" w:hAnsi="Arial" w:cs="Arial"/>
        </w:rPr>
        <w:t xml:space="preserve"> erteilt, die im Rahmen der Ausführung zu beachten sind (siehe </w:t>
      </w:r>
      <w:r w:rsidR="00184436">
        <w:rPr>
          <w:rFonts w:ascii="Arial" w:hAnsi="Arial" w:cs="Arial"/>
          <w:b/>
        </w:rPr>
        <w:t>Anlage 1</w:t>
      </w:r>
      <w:r w:rsidR="00184436">
        <w:rPr>
          <w:rFonts w:ascii="Arial" w:hAnsi="Arial" w:cs="Arial"/>
        </w:rPr>
        <w:t>):</w:t>
      </w:r>
    </w:p>
    <w:p w:rsidR="00B94ADA" w:rsidRPr="00C22C1E" w:rsidRDefault="00B94ADA" w:rsidP="00B62740">
      <w:pPr>
        <w:ind w:left="1080"/>
        <w:rPr>
          <w:rFonts w:ascii="Arial" w:hAnsi="Arial" w:cs="Arial"/>
          <w:highlight w:val="yellow"/>
        </w:rPr>
      </w:pPr>
    </w:p>
    <w:p w:rsidR="007F4248" w:rsidRPr="00537447" w:rsidRDefault="00B94ADA" w:rsidP="00F87142">
      <w:pPr>
        <w:ind w:left="1080"/>
        <w:rPr>
          <w:rFonts w:ascii="Arial" w:hAnsi="Arial" w:cs="Arial"/>
          <w:highlight w:val="yellow"/>
        </w:rPr>
      </w:pPr>
      <w:r w:rsidRPr="00BE24D7">
        <w:rPr>
          <w:rFonts w:ascii="Arial" w:hAnsi="Arial" w:cs="Arial"/>
          <w:b/>
        </w:rPr>
        <w:t>III/1.</w:t>
      </w:r>
      <w:r w:rsidRPr="00BE24D7">
        <w:rPr>
          <w:rFonts w:ascii="Arial" w:hAnsi="Arial" w:cs="Arial"/>
        </w:rPr>
        <w:t xml:space="preserve"> </w:t>
      </w:r>
      <w:r w:rsidR="00537447">
        <w:rPr>
          <w:rFonts w:ascii="Arial" w:hAnsi="Arial" w:cs="Arial"/>
          <w:b/>
        </w:rPr>
        <w:t xml:space="preserve">Sigrun </w:t>
      </w:r>
      <w:proofErr w:type="spellStart"/>
      <w:r w:rsidR="00537447">
        <w:rPr>
          <w:rFonts w:ascii="Arial" w:hAnsi="Arial" w:cs="Arial"/>
          <w:b/>
        </w:rPr>
        <w:t>Hunschok</w:t>
      </w:r>
      <w:proofErr w:type="spellEnd"/>
      <w:r w:rsidR="00537447">
        <w:rPr>
          <w:rFonts w:ascii="Arial" w:hAnsi="Arial" w:cs="Arial"/>
          <w:b/>
        </w:rPr>
        <w:t xml:space="preserve"> und Heidrun </w:t>
      </w:r>
      <w:proofErr w:type="spellStart"/>
      <w:r w:rsidR="00537447">
        <w:rPr>
          <w:rFonts w:ascii="Arial" w:hAnsi="Arial" w:cs="Arial"/>
          <w:b/>
        </w:rPr>
        <w:t>Hunschok-Pfrengle</w:t>
      </w:r>
      <w:proofErr w:type="spellEnd"/>
      <w:r w:rsidR="00E91467">
        <w:rPr>
          <w:rFonts w:ascii="Arial" w:hAnsi="Arial" w:cs="Arial"/>
          <w:b/>
        </w:rPr>
        <w:t xml:space="preserve">, Junkermühle, </w:t>
      </w:r>
      <w:proofErr w:type="spellStart"/>
      <w:r w:rsidR="00E91467">
        <w:rPr>
          <w:rFonts w:ascii="Arial" w:hAnsi="Arial" w:cs="Arial"/>
          <w:b/>
        </w:rPr>
        <w:t>Seibersbach</w:t>
      </w:r>
      <w:proofErr w:type="spellEnd"/>
      <w:r w:rsidR="00F87142" w:rsidRPr="00BE24D7">
        <w:rPr>
          <w:rFonts w:ascii="Arial" w:hAnsi="Arial" w:cs="Arial"/>
          <w:b/>
        </w:rPr>
        <w:t xml:space="preserve"> (GEVZ-Nr.</w:t>
      </w:r>
      <w:r w:rsidR="00EC46A5">
        <w:rPr>
          <w:rFonts w:ascii="Arial" w:hAnsi="Arial" w:cs="Arial"/>
          <w:b/>
        </w:rPr>
        <w:t xml:space="preserve"> 2.</w:t>
      </w:r>
      <w:r w:rsidR="00537447">
        <w:rPr>
          <w:rFonts w:ascii="Arial" w:hAnsi="Arial" w:cs="Arial"/>
          <w:b/>
        </w:rPr>
        <w:t>15</w:t>
      </w:r>
      <w:r w:rsidR="00EC46A5">
        <w:rPr>
          <w:rFonts w:ascii="Arial" w:hAnsi="Arial" w:cs="Arial"/>
          <w:b/>
        </w:rPr>
        <w:t>.1</w:t>
      </w:r>
      <w:r w:rsidR="00537447">
        <w:rPr>
          <w:rFonts w:ascii="Arial" w:hAnsi="Arial" w:cs="Arial"/>
          <w:b/>
        </w:rPr>
        <w:t>, 2.17.1</w:t>
      </w:r>
      <w:r w:rsidR="00F923B6">
        <w:rPr>
          <w:rFonts w:ascii="Arial" w:hAnsi="Arial" w:cs="Arial"/>
          <w:b/>
        </w:rPr>
        <w:t>-2</w:t>
      </w:r>
      <w:r w:rsidR="00B42086">
        <w:rPr>
          <w:rFonts w:ascii="Arial" w:hAnsi="Arial" w:cs="Arial"/>
          <w:b/>
        </w:rPr>
        <w:t xml:space="preserve">, </w:t>
      </w:r>
      <w:r w:rsidR="00F87142" w:rsidRPr="00BE24D7">
        <w:rPr>
          <w:rFonts w:ascii="Arial" w:hAnsi="Arial" w:cs="Arial"/>
          <w:b/>
        </w:rPr>
        <w:t xml:space="preserve"> Flur</w:t>
      </w:r>
      <w:r w:rsidR="00CB4520" w:rsidRPr="00BE24D7">
        <w:rPr>
          <w:rFonts w:ascii="Arial" w:hAnsi="Arial" w:cs="Arial"/>
          <w:b/>
        </w:rPr>
        <w:t xml:space="preserve"> </w:t>
      </w:r>
      <w:r w:rsidR="00F923B6">
        <w:rPr>
          <w:rFonts w:ascii="Arial" w:hAnsi="Arial" w:cs="Arial"/>
          <w:b/>
        </w:rPr>
        <w:t>4</w:t>
      </w:r>
      <w:r w:rsidR="00F87142" w:rsidRPr="00BE24D7">
        <w:rPr>
          <w:rFonts w:ascii="Arial" w:hAnsi="Arial" w:cs="Arial"/>
          <w:b/>
        </w:rPr>
        <w:t>, Flurstück</w:t>
      </w:r>
      <w:r w:rsidR="00537447">
        <w:rPr>
          <w:rFonts w:ascii="Arial" w:hAnsi="Arial" w:cs="Arial"/>
          <w:b/>
        </w:rPr>
        <w:t>e</w:t>
      </w:r>
      <w:r w:rsidR="00F87142" w:rsidRPr="00BE24D7">
        <w:rPr>
          <w:rFonts w:ascii="Arial" w:hAnsi="Arial" w:cs="Arial"/>
          <w:b/>
        </w:rPr>
        <w:t xml:space="preserve"> </w:t>
      </w:r>
      <w:r w:rsidR="00537447">
        <w:rPr>
          <w:rFonts w:ascii="Arial" w:hAnsi="Arial" w:cs="Arial"/>
          <w:b/>
        </w:rPr>
        <w:t>35</w:t>
      </w:r>
      <w:r w:rsidR="00F923B6">
        <w:rPr>
          <w:rFonts w:ascii="Arial" w:hAnsi="Arial" w:cs="Arial"/>
          <w:b/>
        </w:rPr>
        <w:t>/</w:t>
      </w:r>
      <w:r w:rsidR="00537447">
        <w:rPr>
          <w:rFonts w:ascii="Arial" w:hAnsi="Arial" w:cs="Arial"/>
          <w:b/>
        </w:rPr>
        <w:t>3 und 39/1</w:t>
      </w:r>
      <w:r w:rsidR="00F923B6">
        <w:rPr>
          <w:rFonts w:ascii="Arial" w:hAnsi="Arial" w:cs="Arial"/>
          <w:b/>
        </w:rPr>
        <w:t>)</w:t>
      </w:r>
      <w:r w:rsidR="002C082B" w:rsidRPr="00BE24D7">
        <w:rPr>
          <w:rFonts w:ascii="Arial" w:hAnsi="Arial" w:cs="Arial"/>
          <w:b/>
        </w:rPr>
        <w:t>:</w:t>
      </w:r>
      <w:r w:rsidR="007F4248" w:rsidRPr="00BE24D7">
        <w:rPr>
          <w:rFonts w:ascii="Arial" w:hAnsi="Arial" w:cs="Arial"/>
        </w:rPr>
        <w:t xml:space="preserve"> </w:t>
      </w:r>
      <w:r w:rsidR="002C082B" w:rsidRPr="00BE24D7">
        <w:rPr>
          <w:rFonts w:ascii="Arial" w:hAnsi="Arial" w:cs="Arial"/>
        </w:rPr>
        <w:br/>
      </w:r>
      <w:r w:rsidR="00537447" w:rsidRPr="00E91467">
        <w:rPr>
          <w:rFonts w:ascii="Arial" w:hAnsi="Arial" w:cs="Arial"/>
        </w:rPr>
        <w:t>Mit den Eigentümer</w:t>
      </w:r>
      <w:r w:rsidR="00E91467">
        <w:rPr>
          <w:rFonts w:ascii="Arial" w:hAnsi="Arial" w:cs="Arial"/>
        </w:rPr>
        <w:t>inne</w:t>
      </w:r>
      <w:r w:rsidR="00537447" w:rsidRPr="00E91467">
        <w:rPr>
          <w:rFonts w:ascii="Arial" w:hAnsi="Arial" w:cs="Arial"/>
        </w:rPr>
        <w:t xml:space="preserve">n wurde eine Bauerlaubnisvereinbarung betreffend die vorübergehende Inanspruchnahme der o. a. Flurstücke geschlossen, deren Inhalt zwingend im Rahmen der Bauausführung zu beachten ist. Darüber hinaus sind vor Baubeginn die Grundstücksgrenzen durch einen </w:t>
      </w:r>
      <w:proofErr w:type="spellStart"/>
      <w:r w:rsidR="00537447" w:rsidRPr="00E91467">
        <w:rPr>
          <w:rFonts w:ascii="Arial" w:hAnsi="Arial" w:cs="Arial"/>
        </w:rPr>
        <w:t>ÖbVI</w:t>
      </w:r>
      <w:proofErr w:type="spellEnd"/>
      <w:r w:rsidR="00537447" w:rsidRPr="00E91467">
        <w:rPr>
          <w:rFonts w:ascii="Arial" w:hAnsi="Arial" w:cs="Arial"/>
        </w:rPr>
        <w:t xml:space="preserve"> anzuzeigen.</w:t>
      </w:r>
      <w:r w:rsidR="00E91467" w:rsidRPr="00E91467">
        <w:rPr>
          <w:rFonts w:ascii="Arial" w:hAnsi="Arial" w:cs="Arial"/>
        </w:rPr>
        <w:t xml:space="preserve"> Die Bauerlaubnisvereinbarung ist dieser Ent</w:t>
      </w:r>
      <w:r w:rsidR="00E91467">
        <w:rPr>
          <w:rFonts w:ascii="Arial" w:hAnsi="Arial" w:cs="Arial"/>
        </w:rPr>
        <w:t xml:space="preserve">scheidung als Anlage 1 beigefügt. </w:t>
      </w:r>
    </w:p>
    <w:p w:rsidR="00F771FE" w:rsidRPr="00537447" w:rsidRDefault="00F771FE" w:rsidP="00F87142">
      <w:pPr>
        <w:ind w:left="1080"/>
        <w:rPr>
          <w:rFonts w:ascii="Arial" w:hAnsi="Arial" w:cs="Arial"/>
          <w:highlight w:val="yellow"/>
        </w:rPr>
      </w:pPr>
    </w:p>
    <w:p w:rsidR="00F74B2E" w:rsidRDefault="00F771FE" w:rsidP="00F87142">
      <w:pPr>
        <w:ind w:left="1080"/>
        <w:rPr>
          <w:rFonts w:ascii="Arial" w:hAnsi="Arial" w:cs="Arial"/>
        </w:rPr>
      </w:pPr>
      <w:r w:rsidRPr="00E91467">
        <w:rPr>
          <w:rFonts w:ascii="Arial" w:hAnsi="Arial" w:cs="Arial"/>
          <w:b/>
        </w:rPr>
        <w:t>III/2.</w:t>
      </w:r>
      <w:r w:rsidRPr="00E91467">
        <w:rPr>
          <w:rFonts w:ascii="Arial" w:hAnsi="Arial" w:cs="Arial"/>
        </w:rPr>
        <w:t xml:space="preserve"> </w:t>
      </w:r>
      <w:proofErr w:type="spellStart"/>
      <w:r w:rsidR="00E91467">
        <w:rPr>
          <w:rFonts w:ascii="Arial" w:hAnsi="Arial" w:cs="Arial"/>
          <w:b/>
        </w:rPr>
        <w:t>Ehel</w:t>
      </w:r>
      <w:proofErr w:type="spellEnd"/>
      <w:r w:rsidR="00E91467">
        <w:rPr>
          <w:rFonts w:ascii="Arial" w:hAnsi="Arial" w:cs="Arial"/>
          <w:b/>
        </w:rPr>
        <w:t xml:space="preserve">. Walter und Else Hofmann, Hauptstr. 57, </w:t>
      </w:r>
      <w:proofErr w:type="spellStart"/>
      <w:r w:rsidR="00E91467">
        <w:rPr>
          <w:rFonts w:ascii="Arial" w:hAnsi="Arial" w:cs="Arial"/>
          <w:b/>
        </w:rPr>
        <w:t>Seibersbach</w:t>
      </w:r>
      <w:proofErr w:type="spellEnd"/>
      <w:r w:rsidRPr="00E91467">
        <w:rPr>
          <w:rFonts w:ascii="Arial" w:hAnsi="Arial" w:cs="Arial"/>
          <w:b/>
        </w:rPr>
        <w:t xml:space="preserve"> (GEVZ-Nr. </w:t>
      </w:r>
      <w:r w:rsidR="00E91467">
        <w:rPr>
          <w:rFonts w:ascii="Arial" w:hAnsi="Arial" w:cs="Arial"/>
          <w:b/>
        </w:rPr>
        <w:t>1.1.1, 1.1.2, 1.1.3</w:t>
      </w:r>
      <w:r w:rsidRPr="00E91467">
        <w:rPr>
          <w:rFonts w:ascii="Arial" w:hAnsi="Arial" w:cs="Arial"/>
          <w:b/>
        </w:rPr>
        <w:t xml:space="preserve">,  Flur </w:t>
      </w:r>
      <w:r w:rsidR="00E91467">
        <w:rPr>
          <w:rFonts w:ascii="Arial" w:hAnsi="Arial" w:cs="Arial"/>
          <w:b/>
        </w:rPr>
        <w:t>17</w:t>
      </w:r>
      <w:r w:rsidRPr="00E91467">
        <w:rPr>
          <w:rFonts w:ascii="Arial" w:hAnsi="Arial" w:cs="Arial"/>
          <w:b/>
        </w:rPr>
        <w:t xml:space="preserve">, Flurstück </w:t>
      </w:r>
      <w:r w:rsidR="00E91467">
        <w:rPr>
          <w:rFonts w:ascii="Arial" w:hAnsi="Arial" w:cs="Arial"/>
          <w:b/>
        </w:rPr>
        <w:t>87</w:t>
      </w:r>
      <w:r w:rsidRPr="00E91467">
        <w:rPr>
          <w:rFonts w:ascii="Arial" w:hAnsi="Arial" w:cs="Arial"/>
          <w:b/>
        </w:rPr>
        <w:t>):</w:t>
      </w:r>
      <w:r w:rsidRPr="00E91467">
        <w:rPr>
          <w:rFonts w:ascii="Arial" w:hAnsi="Arial" w:cs="Arial"/>
        </w:rPr>
        <w:t xml:space="preserve"> </w:t>
      </w:r>
      <w:r w:rsidRPr="00E91467">
        <w:rPr>
          <w:rFonts w:ascii="Arial" w:hAnsi="Arial" w:cs="Arial"/>
        </w:rPr>
        <w:br/>
      </w:r>
      <w:r w:rsidR="00E91467">
        <w:rPr>
          <w:rFonts w:ascii="Arial" w:hAnsi="Arial" w:cs="Arial"/>
        </w:rPr>
        <w:t xml:space="preserve">Die Zufahrt zu dem Grundstück Gem. </w:t>
      </w:r>
      <w:proofErr w:type="spellStart"/>
      <w:r w:rsidR="00E91467">
        <w:rPr>
          <w:rFonts w:ascii="Arial" w:hAnsi="Arial" w:cs="Arial"/>
        </w:rPr>
        <w:t>Seibersbach</w:t>
      </w:r>
      <w:proofErr w:type="spellEnd"/>
      <w:r w:rsidR="00E91467">
        <w:rPr>
          <w:rFonts w:ascii="Arial" w:hAnsi="Arial" w:cs="Arial"/>
        </w:rPr>
        <w:t xml:space="preserve">, Flur 17, </w:t>
      </w:r>
      <w:proofErr w:type="spellStart"/>
      <w:r w:rsidR="00E91467">
        <w:rPr>
          <w:rFonts w:ascii="Arial" w:hAnsi="Arial" w:cs="Arial"/>
        </w:rPr>
        <w:t>Flurst</w:t>
      </w:r>
      <w:proofErr w:type="spellEnd"/>
      <w:r w:rsidR="00E91467">
        <w:rPr>
          <w:rFonts w:ascii="Arial" w:hAnsi="Arial" w:cs="Arial"/>
        </w:rPr>
        <w:t>. 87 ist in einer Breite von 5,00 m herzustellen. Die in der Nähe der Zufahrt befindliche Pappel ist zu fällen (lt. LBP auch so vorgesehen).</w:t>
      </w:r>
    </w:p>
    <w:p w:rsidR="00E91467" w:rsidRDefault="00E91467" w:rsidP="00F87142">
      <w:pPr>
        <w:ind w:left="1080"/>
        <w:rPr>
          <w:rFonts w:ascii="Arial" w:hAnsi="Arial" w:cs="Arial"/>
        </w:rPr>
      </w:pPr>
    </w:p>
    <w:p w:rsidR="00E91467" w:rsidRDefault="00E91467" w:rsidP="00F87142">
      <w:pPr>
        <w:ind w:left="1080"/>
        <w:rPr>
          <w:rFonts w:ascii="Arial" w:hAnsi="Arial" w:cs="Arial"/>
          <w:b/>
        </w:rPr>
      </w:pPr>
      <w:r>
        <w:rPr>
          <w:rFonts w:ascii="Arial" w:hAnsi="Arial" w:cs="Arial"/>
          <w:b/>
        </w:rPr>
        <w:t xml:space="preserve">III/3. </w:t>
      </w:r>
      <w:proofErr w:type="spellStart"/>
      <w:r>
        <w:rPr>
          <w:rFonts w:ascii="Arial" w:hAnsi="Arial" w:cs="Arial"/>
          <w:b/>
        </w:rPr>
        <w:t>Ehel</w:t>
      </w:r>
      <w:proofErr w:type="spellEnd"/>
      <w:r>
        <w:rPr>
          <w:rFonts w:ascii="Arial" w:hAnsi="Arial" w:cs="Arial"/>
          <w:b/>
        </w:rPr>
        <w:t xml:space="preserve">. Ansgar und Andrea </w:t>
      </w:r>
      <w:proofErr w:type="spellStart"/>
      <w:r>
        <w:rPr>
          <w:rFonts w:ascii="Arial" w:hAnsi="Arial" w:cs="Arial"/>
          <w:b/>
        </w:rPr>
        <w:t>Planz</w:t>
      </w:r>
      <w:proofErr w:type="spellEnd"/>
      <w:r>
        <w:rPr>
          <w:rFonts w:ascii="Arial" w:hAnsi="Arial" w:cs="Arial"/>
          <w:b/>
        </w:rPr>
        <w:t xml:space="preserve">, </w:t>
      </w:r>
      <w:proofErr w:type="spellStart"/>
      <w:r w:rsidR="00A3095F">
        <w:rPr>
          <w:rFonts w:ascii="Arial" w:hAnsi="Arial" w:cs="Arial"/>
          <w:b/>
        </w:rPr>
        <w:t>Füllenbacher</w:t>
      </w:r>
      <w:proofErr w:type="spellEnd"/>
      <w:r w:rsidR="00A3095F">
        <w:rPr>
          <w:rFonts w:ascii="Arial" w:hAnsi="Arial" w:cs="Arial"/>
          <w:b/>
        </w:rPr>
        <w:t xml:space="preserve"> Hof, </w:t>
      </w:r>
      <w:proofErr w:type="spellStart"/>
      <w:r w:rsidR="00A3095F">
        <w:rPr>
          <w:rFonts w:ascii="Arial" w:hAnsi="Arial" w:cs="Arial"/>
          <w:b/>
        </w:rPr>
        <w:t>Seibersbach</w:t>
      </w:r>
      <w:proofErr w:type="spellEnd"/>
      <w:r w:rsidR="00A3095F">
        <w:rPr>
          <w:rFonts w:ascii="Arial" w:hAnsi="Arial" w:cs="Arial"/>
          <w:b/>
        </w:rPr>
        <w:t xml:space="preserve"> </w:t>
      </w:r>
      <w:r w:rsidR="00347DF7">
        <w:rPr>
          <w:rFonts w:ascii="Arial" w:hAnsi="Arial" w:cs="Arial"/>
          <w:b/>
        </w:rPr>
        <w:t>(</w:t>
      </w:r>
      <w:r w:rsidR="00A3095F">
        <w:rPr>
          <w:rFonts w:ascii="Arial" w:hAnsi="Arial" w:cs="Arial"/>
          <w:b/>
        </w:rPr>
        <w:t xml:space="preserve">GEVZ-Nr. 2.4.1 und 2.5.1, Flur 17, </w:t>
      </w:r>
      <w:proofErr w:type="spellStart"/>
      <w:r w:rsidR="00A3095F">
        <w:rPr>
          <w:rFonts w:ascii="Arial" w:hAnsi="Arial" w:cs="Arial"/>
          <w:b/>
        </w:rPr>
        <w:t>Flurst</w:t>
      </w:r>
      <w:proofErr w:type="spellEnd"/>
      <w:r w:rsidR="00A3095F">
        <w:rPr>
          <w:rFonts w:ascii="Arial" w:hAnsi="Arial" w:cs="Arial"/>
          <w:b/>
        </w:rPr>
        <w:t>. 81 und 82):</w:t>
      </w:r>
    </w:p>
    <w:p w:rsidR="00A3095F" w:rsidRDefault="00A3095F" w:rsidP="00F87142">
      <w:pPr>
        <w:ind w:left="1080"/>
        <w:rPr>
          <w:rFonts w:ascii="Arial" w:hAnsi="Arial" w:cs="Arial"/>
        </w:rPr>
      </w:pPr>
      <w:r>
        <w:rPr>
          <w:rFonts w:ascii="Arial" w:hAnsi="Arial" w:cs="Arial"/>
        </w:rPr>
        <w:t xml:space="preserve">Die Planung wurde dahingehend geändert, dass nur noch eine vorübergehende Inanspruchnahme von ca. 12 m² des Grundstücks Gem. </w:t>
      </w:r>
      <w:proofErr w:type="spellStart"/>
      <w:r>
        <w:rPr>
          <w:rFonts w:ascii="Arial" w:hAnsi="Arial" w:cs="Arial"/>
        </w:rPr>
        <w:t>Seibersbach</w:t>
      </w:r>
      <w:proofErr w:type="spellEnd"/>
      <w:r>
        <w:rPr>
          <w:rFonts w:ascii="Arial" w:hAnsi="Arial" w:cs="Arial"/>
        </w:rPr>
        <w:t xml:space="preserve">, Flur 17, </w:t>
      </w:r>
      <w:proofErr w:type="spellStart"/>
      <w:r>
        <w:rPr>
          <w:rFonts w:ascii="Arial" w:hAnsi="Arial" w:cs="Arial"/>
        </w:rPr>
        <w:t>Flurst</w:t>
      </w:r>
      <w:proofErr w:type="spellEnd"/>
      <w:r>
        <w:rPr>
          <w:rFonts w:ascii="Arial" w:hAnsi="Arial" w:cs="Arial"/>
        </w:rPr>
        <w:t>. 82 erfolgt. Im Zuge der Bauausführung ist dafür Sorge zu tragen, dass die beiden Regenwasserableitungen, die zurzeit das Oberflächenwasser vom Flurstück 81 in die straßenbegleitende Entwässerungsmulde ableiten, an den neu zu verlegenden RW-Kanal angeschlossen werden. Sofern der auf den o. a. Grundstücken befindliche massive Eichenzaun straßenbaubedingt abgebaut werden muss, ist ein neuer Zaun in gleicher Qualität auf Kosten des Straßenbaulastträgers zu errichten.</w:t>
      </w:r>
    </w:p>
    <w:p w:rsidR="00347DF7" w:rsidRDefault="00347DF7" w:rsidP="00F87142">
      <w:pPr>
        <w:ind w:left="1080"/>
        <w:rPr>
          <w:rFonts w:ascii="Arial" w:hAnsi="Arial" w:cs="Arial"/>
        </w:rPr>
      </w:pPr>
    </w:p>
    <w:p w:rsidR="00347DF7" w:rsidRDefault="00347DF7" w:rsidP="00F87142">
      <w:pPr>
        <w:ind w:left="1080"/>
        <w:rPr>
          <w:rFonts w:ascii="Arial" w:hAnsi="Arial" w:cs="Arial"/>
          <w:b/>
        </w:rPr>
      </w:pPr>
      <w:r>
        <w:rPr>
          <w:rFonts w:ascii="Arial" w:hAnsi="Arial" w:cs="Arial"/>
          <w:b/>
        </w:rPr>
        <w:t xml:space="preserve">III/4. </w:t>
      </w:r>
      <w:proofErr w:type="spellStart"/>
      <w:r>
        <w:rPr>
          <w:rFonts w:ascii="Arial" w:hAnsi="Arial" w:cs="Arial"/>
          <w:b/>
        </w:rPr>
        <w:t>Ehel</w:t>
      </w:r>
      <w:proofErr w:type="spellEnd"/>
      <w:r>
        <w:rPr>
          <w:rFonts w:ascii="Arial" w:hAnsi="Arial" w:cs="Arial"/>
          <w:b/>
        </w:rPr>
        <w:t xml:space="preserve">. Wilhelm und Johanna Riedel, </w:t>
      </w:r>
      <w:proofErr w:type="spellStart"/>
      <w:r>
        <w:rPr>
          <w:rFonts w:ascii="Arial" w:hAnsi="Arial" w:cs="Arial"/>
          <w:b/>
        </w:rPr>
        <w:t>Autishof</w:t>
      </w:r>
      <w:proofErr w:type="spellEnd"/>
      <w:r>
        <w:rPr>
          <w:rFonts w:ascii="Arial" w:hAnsi="Arial" w:cs="Arial"/>
          <w:b/>
        </w:rPr>
        <w:t xml:space="preserve"> 8, </w:t>
      </w:r>
      <w:proofErr w:type="spellStart"/>
      <w:r>
        <w:rPr>
          <w:rFonts w:ascii="Arial" w:hAnsi="Arial" w:cs="Arial"/>
          <w:b/>
        </w:rPr>
        <w:t>Seibersbach</w:t>
      </w:r>
      <w:proofErr w:type="spellEnd"/>
      <w:r>
        <w:rPr>
          <w:rFonts w:ascii="Arial" w:hAnsi="Arial" w:cs="Arial"/>
          <w:b/>
        </w:rPr>
        <w:t xml:space="preserve">, (GEVZ-Nr. 2.7.1 und 2.7.2, Flur 7, </w:t>
      </w:r>
      <w:proofErr w:type="spellStart"/>
      <w:r>
        <w:rPr>
          <w:rFonts w:ascii="Arial" w:hAnsi="Arial" w:cs="Arial"/>
          <w:b/>
        </w:rPr>
        <w:t>Flurst</w:t>
      </w:r>
      <w:proofErr w:type="spellEnd"/>
      <w:r>
        <w:rPr>
          <w:rFonts w:ascii="Arial" w:hAnsi="Arial" w:cs="Arial"/>
          <w:b/>
        </w:rPr>
        <w:t>. 6):</w:t>
      </w:r>
    </w:p>
    <w:p w:rsidR="00347DF7" w:rsidRPr="00347DF7" w:rsidRDefault="00347DF7" w:rsidP="00F87142">
      <w:pPr>
        <w:ind w:left="1080"/>
        <w:rPr>
          <w:rFonts w:ascii="Arial" w:hAnsi="Arial" w:cs="Arial"/>
          <w:b/>
        </w:rPr>
      </w:pPr>
      <w:r>
        <w:rPr>
          <w:rFonts w:ascii="Arial" w:hAnsi="Arial" w:cs="Arial"/>
        </w:rPr>
        <w:t>Die auf dem o. a. Grundstück befindlichen Bäume sind nach Maßgabe des landespflegerischen Begleitplanes zu schützen und zu erhalten. Sofern von den in der Nähe der K 33 stehenden Bäumen Äste in das Lichtraumprofil der Straße hineinragen, sind diese im Zuge der Baumaßnahme zurückzuschneiden.</w:t>
      </w:r>
      <w:r>
        <w:rPr>
          <w:rFonts w:ascii="Arial" w:hAnsi="Arial" w:cs="Arial"/>
          <w:b/>
        </w:rPr>
        <w:t xml:space="preserve"> </w:t>
      </w:r>
    </w:p>
    <w:p w:rsidR="00F74B2E" w:rsidRDefault="00F74B2E" w:rsidP="00F87142">
      <w:pPr>
        <w:ind w:left="1080"/>
        <w:rPr>
          <w:rFonts w:ascii="Arial" w:hAnsi="Arial" w:cs="Arial"/>
        </w:rPr>
      </w:pPr>
    </w:p>
    <w:p w:rsidR="00BD2D27" w:rsidRDefault="00BD2D27" w:rsidP="008F2B3D">
      <w:pPr>
        <w:ind w:left="1080"/>
        <w:rPr>
          <w:rFonts w:ascii="Arial" w:hAnsi="Arial" w:cs="Arial"/>
        </w:rPr>
      </w:pPr>
    </w:p>
    <w:p w:rsidR="00D314D9" w:rsidRDefault="00500393" w:rsidP="00823C25">
      <w:pPr>
        <w:numPr>
          <w:ilvl w:val="0"/>
          <w:numId w:val="1"/>
        </w:numPr>
        <w:jc w:val="both"/>
        <w:rPr>
          <w:rFonts w:ascii="Arial" w:hAnsi="Arial" w:cs="Arial"/>
        </w:rPr>
      </w:pPr>
      <w:r>
        <w:rPr>
          <w:rFonts w:ascii="Arial" w:hAnsi="Arial" w:cs="Arial"/>
        </w:rPr>
        <w:t xml:space="preserve">Die schriftlichen Stellungnahmen der Träger öffentlicher Belange liegen </w:t>
      </w:r>
      <w:r w:rsidR="00BB3514">
        <w:rPr>
          <w:rFonts w:ascii="Arial" w:hAnsi="Arial" w:cs="Arial"/>
        </w:rPr>
        <w:t xml:space="preserve">ebenfalls </w:t>
      </w:r>
      <w:r>
        <w:rPr>
          <w:rFonts w:ascii="Arial" w:hAnsi="Arial" w:cs="Arial"/>
        </w:rPr>
        <w:t xml:space="preserve">vor. </w:t>
      </w:r>
      <w:r w:rsidR="00CE095A" w:rsidRPr="00CE095A">
        <w:rPr>
          <w:rFonts w:ascii="Arial" w:hAnsi="Arial" w:cs="Arial"/>
        </w:rPr>
        <w:t xml:space="preserve">Die in den vorliegenden Stellungnahmen enthaltenen Auflagen und Nebenbestimmungen sind zwingend bei der Baudurchführung zu beachten. Die Stellungnahmen sind dieser Entscheidung </w:t>
      </w:r>
      <w:r w:rsidR="00537447">
        <w:rPr>
          <w:rFonts w:ascii="Arial" w:hAnsi="Arial" w:cs="Arial"/>
        </w:rPr>
        <w:t xml:space="preserve">- </w:t>
      </w:r>
      <w:r w:rsidR="00CE095A" w:rsidRPr="00CE095A">
        <w:rPr>
          <w:rFonts w:ascii="Arial" w:hAnsi="Arial" w:cs="Arial"/>
        </w:rPr>
        <w:t>zum Teil</w:t>
      </w:r>
      <w:r w:rsidR="00537447">
        <w:rPr>
          <w:rFonts w:ascii="Arial" w:hAnsi="Arial" w:cs="Arial"/>
        </w:rPr>
        <w:t xml:space="preserve"> -</w:t>
      </w:r>
      <w:r w:rsidR="00CE095A" w:rsidRPr="00CE095A">
        <w:rPr>
          <w:rFonts w:ascii="Arial" w:hAnsi="Arial" w:cs="Arial"/>
        </w:rPr>
        <w:t xml:space="preserve"> als Anlage</w:t>
      </w:r>
      <w:r w:rsidR="00537447">
        <w:rPr>
          <w:rFonts w:ascii="Arial" w:hAnsi="Arial" w:cs="Arial"/>
        </w:rPr>
        <w:t>n</w:t>
      </w:r>
      <w:r w:rsidR="00CE095A" w:rsidRPr="00CE095A">
        <w:rPr>
          <w:rFonts w:ascii="Arial" w:hAnsi="Arial" w:cs="Arial"/>
        </w:rPr>
        <w:t xml:space="preserve"> beigefügt. </w:t>
      </w:r>
    </w:p>
    <w:p w:rsidR="00CE095A" w:rsidRPr="00CE095A" w:rsidRDefault="00CE095A" w:rsidP="00D314D9">
      <w:pPr>
        <w:ind w:left="1080"/>
        <w:jc w:val="both"/>
        <w:rPr>
          <w:rFonts w:ascii="Arial" w:hAnsi="Arial" w:cs="Arial"/>
        </w:rPr>
      </w:pPr>
      <w:r w:rsidRPr="00CE095A">
        <w:rPr>
          <w:rFonts w:ascii="Arial" w:hAnsi="Arial" w:cs="Arial"/>
        </w:rPr>
        <w:t>Insbesondere hat die Bauausführung unter folgenden Bedingungen zu erfolgen:</w:t>
      </w:r>
    </w:p>
    <w:p w:rsidR="00CE095A" w:rsidRPr="00CE095A" w:rsidRDefault="00CE095A" w:rsidP="00CE095A">
      <w:pPr>
        <w:ind w:left="1080"/>
        <w:jc w:val="both"/>
        <w:rPr>
          <w:rFonts w:ascii="Arial" w:hAnsi="Arial" w:cs="Arial"/>
          <w:b/>
        </w:rPr>
      </w:pPr>
    </w:p>
    <w:p w:rsidR="00CE095A" w:rsidRDefault="00CE095A" w:rsidP="00CE095A">
      <w:pPr>
        <w:ind w:left="1080"/>
        <w:jc w:val="both"/>
        <w:rPr>
          <w:rFonts w:ascii="Arial" w:hAnsi="Arial" w:cs="Arial"/>
        </w:rPr>
      </w:pPr>
      <w:r w:rsidRPr="00CE095A">
        <w:rPr>
          <w:rFonts w:ascii="Arial" w:hAnsi="Arial" w:cs="Arial"/>
          <w:b/>
        </w:rPr>
        <w:lastRenderedPageBreak/>
        <w:t>IV/1.</w:t>
      </w:r>
      <w:r w:rsidRPr="00CE095A">
        <w:rPr>
          <w:rFonts w:ascii="Arial" w:hAnsi="Arial" w:cs="Arial"/>
        </w:rPr>
        <w:t xml:space="preserve"> Im Ausbaubereich befinden sich Versorgungsleitungen folge</w:t>
      </w:r>
      <w:r>
        <w:rPr>
          <w:rFonts w:ascii="Arial" w:hAnsi="Arial" w:cs="Arial"/>
        </w:rPr>
        <w:t>nder Unternehmen</w:t>
      </w:r>
      <w:r w:rsidR="00516610">
        <w:rPr>
          <w:rFonts w:ascii="Arial" w:hAnsi="Arial" w:cs="Arial"/>
        </w:rPr>
        <w:t xml:space="preserve"> (siehe </w:t>
      </w:r>
      <w:r w:rsidR="00516610" w:rsidRPr="00516610">
        <w:rPr>
          <w:rFonts w:ascii="Arial" w:hAnsi="Arial" w:cs="Arial"/>
          <w:b/>
        </w:rPr>
        <w:t>Anlage 2</w:t>
      </w:r>
      <w:r w:rsidR="00516610">
        <w:rPr>
          <w:rFonts w:ascii="Arial" w:hAnsi="Arial" w:cs="Arial"/>
        </w:rPr>
        <w:t>)</w:t>
      </w:r>
      <w:r w:rsidRPr="00CE095A">
        <w:rPr>
          <w:rFonts w:ascii="Arial" w:hAnsi="Arial" w:cs="Arial"/>
        </w:rPr>
        <w:t xml:space="preserve">: </w:t>
      </w:r>
    </w:p>
    <w:p w:rsidR="00CE095A" w:rsidRDefault="00CE095A" w:rsidP="00CE095A">
      <w:pPr>
        <w:ind w:left="1080"/>
        <w:jc w:val="both"/>
        <w:rPr>
          <w:rFonts w:ascii="Arial" w:hAnsi="Arial" w:cs="Arial"/>
        </w:rPr>
      </w:pPr>
    </w:p>
    <w:p w:rsidR="00CE095A" w:rsidRPr="001057C9" w:rsidRDefault="00E31681" w:rsidP="00E31681">
      <w:pPr>
        <w:numPr>
          <w:ilvl w:val="0"/>
          <w:numId w:val="6"/>
        </w:numPr>
        <w:jc w:val="both"/>
        <w:rPr>
          <w:rFonts w:ascii="Arial" w:hAnsi="Arial" w:cs="Arial"/>
          <w:b/>
        </w:rPr>
      </w:pPr>
      <w:r w:rsidRPr="001057C9">
        <w:rPr>
          <w:rFonts w:ascii="Arial" w:hAnsi="Arial" w:cs="Arial"/>
        </w:rPr>
        <w:t xml:space="preserve">Deutsche Telekom </w:t>
      </w:r>
      <w:r w:rsidR="00537447">
        <w:rPr>
          <w:rFonts w:ascii="Arial" w:hAnsi="Arial" w:cs="Arial"/>
        </w:rPr>
        <w:t>Technik</w:t>
      </w:r>
      <w:r w:rsidR="00C8033F" w:rsidRPr="001057C9">
        <w:rPr>
          <w:rFonts w:ascii="Arial" w:hAnsi="Arial" w:cs="Arial"/>
        </w:rPr>
        <w:t xml:space="preserve"> </w:t>
      </w:r>
      <w:r w:rsidRPr="001057C9">
        <w:rPr>
          <w:rFonts w:ascii="Arial" w:hAnsi="Arial" w:cs="Arial"/>
        </w:rPr>
        <w:t>G</w:t>
      </w:r>
      <w:r w:rsidR="00C8033F" w:rsidRPr="001057C9">
        <w:rPr>
          <w:rFonts w:ascii="Arial" w:hAnsi="Arial" w:cs="Arial"/>
        </w:rPr>
        <w:t>mbH, Mainz</w:t>
      </w:r>
    </w:p>
    <w:p w:rsidR="009C5D63" w:rsidRPr="001057C9" w:rsidRDefault="00B129D9" w:rsidP="009C5D63">
      <w:pPr>
        <w:numPr>
          <w:ilvl w:val="0"/>
          <w:numId w:val="6"/>
        </w:numPr>
        <w:jc w:val="both"/>
        <w:rPr>
          <w:rFonts w:ascii="Arial" w:hAnsi="Arial" w:cs="Arial"/>
          <w:b/>
        </w:rPr>
      </w:pPr>
      <w:proofErr w:type="spellStart"/>
      <w:r w:rsidRPr="001057C9">
        <w:rPr>
          <w:rFonts w:ascii="Arial" w:hAnsi="Arial" w:cs="Arial"/>
        </w:rPr>
        <w:t>Westnetz</w:t>
      </w:r>
      <w:proofErr w:type="spellEnd"/>
      <w:r w:rsidR="009C5D63" w:rsidRPr="001057C9">
        <w:rPr>
          <w:rFonts w:ascii="Arial" w:hAnsi="Arial" w:cs="Arial"/>
        </w:rPr>
        <w:t xml:space="preserve"> GmbH</w:t>
      </w:r>
      <w:r w:rsidRPr="001057C9">
        <w:rPr>
          <w:rFonts w:ascii="Arial" w:hAnsi="Arial" w:cs="Arial"/>
        </w:rPr>
        <w:t>, Idar-Oberstein</w:t>
      </w:r>
    </w:p>
    <w:p w:rsidR="007132E1" w:rsidRPr="00185FAC" w:rsidRDefault="00185FAC" w:rsidP="00185FAC">
      <w:pPr>
        <w:numPr>
          <w:ilvl w:val="0"/>
          <w:numId w:val="6"/>
        </w:numPr>
        <w:jc w:val="both"/>
        <w:rPr>
          <w:rFonts w:ascii="Arial" w:hAnsi="Arial" w:cs="Arial"/>
          <w:b/>
        </w:rPr>
      </w:pPr>
      <w:r>
        <w:rPr>
          <w:rFonts w:ascii="Arial" w:hAnsi="Arial" w:cs="Arial"/>
        </w:rPr>
        <w:t xml:space="preserve">Zweckverband Wasserversorgung </w:t>
      </w:r>
      <w:proofErr w:type="spellStart"/>
      <w:r>
        <w:rPr>
          <w:rFonts w:ascii="Arial" w:hAnsi="Arial" w:cs="Arial"/>
        </w:rPr>
        <w:t>Trollmühle</w:t>
      </w:r>
      <w:proofErr w:type="spellEnd"/>
      <w:r>
        <w:rPr>
          <w:rFonts w:ascii="Arial" w:hAnsi="Arial" w:cs="Arial"/>
        </w:rPr>
        <w:t xml:space="preserve">, </w:t>
      </w:r>
      <w:proofErr w:type="spellStart"/>
      <w:r>
        <w:rPr>
          <w:rFonts w:ascii="Arial" w:hAnsi="Arial" w:cs="Arial"/>
        </w:rPr>
        <w:t>Windesheim</w:t>
      </w:r>
      <w:proofErr w:type="spellEnd"/>
    </w:p>
    <w:p w:rsidR="00EF6509" w:rsidRDefault="00EF6509" w:rsidP="007132E1">
      <w:pPr>
        <w:numPr>
          <w:ilvl w:val="0"/>
          <w:numId w:val="6"/>
        </w:numPr>
        <w:jc w:val="both"/>
        <w:rPr>
          <w:rFonts w:ascii="Arial" w:hAnsi="Arial" w:cs="Arial"/>
        </w:rPr>
      </w:pPr>
      <w:r>
        <w:rPr>
          <w:rFonts w:ascii="Arial" w:hAnsi="Arial" w:cs="Arial"/>
        </w:rPr>
        <w:t>Vodafone Kabel Deutschland GmbH, Trier</w:t>
      </w:r>
    </w:p>
    <w:p w:rsidR="007132E1" w:rsidRPr="007132E1" w:rsidRDefault="007132E1" w:rsidP="007132E1">
      <w:pPr>
        <w:ind w:left="1800"/>
        <w:jc w:val="both"/>
        <w:rPr>
          <w:rFonts w:ascii="Arial" w:hAnsi="Arial" w:cs="Arial"/>
        </w:rPr>
      </w:pPr>
    </w:p>
    <w:p w:rsidR="009C5D63" w:rsidRDefault="009C5D63" w:rsidP="009C5D63">
      <w:pPr>
        <w:ind w:left="1080"/>
        <w:jc w:val="both"/>
        <w:rPr>
          <w:rFonts w:ascii="Arial" w:hAnsi="Arial" w:cs="Arial"/>
        </w:rPr>
      </w:pPr>
      <w:r w:rsidRPr="009C5D63">
        <w:rPr>
          <w:rFonts w:ascii="Arial" w:hAnsi="Arial" w:cs="Arial"/>
        </w:rPr>
        <w:t>Mit den vorgenannten Unternehmen ist rechtzeitig vor Baubeginn und Ausschreibung Kontakt im Hinblick auf die Koordination eventuell erforderlicher Sicherungs- / Verlegungsmaßnahme</w:t>
      </w:r>
      <w:r w:rsidR="007926D1">
        <w:rPr>
          <w:rFonts w:ascii="Arial" w:hAnsi="Arial" w:cs="Arial"/>
        </w:rPr>
        <w:t>n</w:t>
      </w:r>
      <w:r w:rsidRPr="009C5D63">
        <w:rPr>
          <w:rFonts w:ascii="Arial" w:hAnsi="Arial" w:cs="Arial"/>
        </w:rPr>
        <w:t xml:space="preserve">, bzw. Einweisung in die genaue Lage der Leitungen aufzunehmen. </w:t>
      </w:r>
      <w:r w:rsidR="00EF6509">
        <w:rPr>
          <w:rFonts w:ascii="Arial" w:hAnsi="Arial" w:cs="Arial"/>
        </w:rPr>
        <w:t xml:space="preserve">Die </w:t>
      </w:r>
      <w:proofErr w:type="spellStart"/>
      <w:r w:rsidR="00537447">
        <w:rPr>
          <w:rFonts w:ascii="Arial" w:hAnsi="Arial" w:cs="Arial"/>
        </w:rPr>
        <w:t>Westnetz</w:t>
      </w:r>
      <w:proofErr w:type="spellEnd"/>
      <w:r w:rsidR="00537447">
        <w:rPr>
          <w:rFonts w:ascii="Arial" w:hAnsi="Arial" w:cs="Arial"/>
        </w:rPr>
        <w:t xml:space="preserve"> GmbH </w:t>
      </w:r>
      <w:r w:rsidR="001B5F44">
        <w:rPr>
          <w:rFonts w:ascii="Arial" w:hAnsi="Arial" w:cs="Arial"/>
        </w:rPr>
        <w:t xml:space="preserve">haben </w:t>
      </w:r>
      <w:r w:rsidR="00537447">
        <w:rPr>
          <w:rFonts w:ascii="Arial" w:hAnsi="Arial" w:cs="Arial"/>
        </w:rPr>
        <w:t>betreiben im Bereich der „Alte</w:t>
      </w:r>
      <w:r w:rsidR="00C97029">
        <w:rPr>
          <w:rFonts w:ascii="Arial" w:hAnsi="Arial" w:cs="Arial"/>
        </w:rPr>
        <w:t>n</w:t>
      </w:r>
      <w:r w:rsidR="00537447">
        <w:rPr>
          <w:rFonts w:ascii="Arial" w:hAnsi="Arial" w:cs="Arial"/>
        </w:rPr>
        <w:t xml:space="preserve"> Poststraße“ ein Niederspannungskabel und ein Fernmeldekabel</w:t>
      </w:r>
      <w:r w:rsidR="001B5F44">
        <w:rPr>
          <w:rFonts w:ascii="Arial" w:hAnsi="Arial" w:cs="Arial"/>
        </w:rPr>
        <w:t xml:space="preserve"> und haben darauf hingewiesen, dass</w:t>
      </w:r>
      <w:r w:rsidR="00185FAC">
        <w:rPr>
          <w:rFonts w:ascii="Arial" w:hAnsi="Arial" w:cs="Arial"/>
        </w:rPr>
        <w:t xml:space="preserve"> eine genehmigte Trassenführung für ein Glasfaserkabel</w:t>
      </w:r>
      <w:r w:rsidR="001B5F44">
        <w:rPr>
          <w:rFonts w:ascii="Arial" w:hAnsi="Arial" w:cs="Arial"/>
        </w:rPr>
        <w:t xml:space="preserve"> existiert</w:t>
      </w:r>
      <w:r w:rsidR="00185FAC">
        <w:rPr>
          <w:rFonts w:ascii="Arial" w:hAnsi="Arial" w:cs="Arial"/>
        </w:rPr>
        <w:t xml:space="preserve">, die aber z. Zt. wegen der Baumaßnahme </w:t>
      </w:r>
      <w:proofErr w:type="spellStart"/>
      <w:r w:rsidR="00185FAC">
        <w:rPr>
          <w:rFonts w:ascii="Arial" w:hAnsi="Arial" w:cs="Arial"/>
        </w:rPr>
        <w:t>umgeplant</w:t>
      </w:r>
      <w:proofErr w:type="spellEnd"/>
      <w:r w:rsidR="00185FAC">
        <w:rPr>
          <w:rFonts w:ascii="Arial" w:hAnsi="Arial" w:cs="Arial"/>
        </w:rPr>
        <w:t xml:space="preserve"> wird (</w:t>
      </w:r>
      <w:proofErr w:type="spellStart"/>
      <w:r w:rsidR="00185FAC">
        <w:rPr>
          <w:rFonts w:ascii="Arial" w:hAnsi="Arial" w:cs="Arial"/>
        </w:rPr>
        <w:t>Berres</w:t>
      </w:r>
      <w:proofErr w:type="spellEnd"/>
      <w:r w:rsidR="00185FAC">
        <w:rPr>
          <w:rFonts w:ascii="Arial" w:hAnsi="Arial" w:cs="Arial"/>
        </w:rPr>
        <w:t xml:space="preserve"> Ingenieurgesellschaft).</w:t>
      </w:r>
      <w:r w:rsidR="00EF6509">
        <w:rPr>
          <w:rFonts w:ascii="Arial" w:hAnsi="Arial" w:cs="Arial"/>
        </w:rPr>
        <w:t xml:space="preserve"> </w:t>
      </w:r>
      <w:r w:rsidRPr="009C5D63">
        <w:rPr>
          <w:rFonts w:ascii="Arial" w:hAnsi="Arial" w:cs="Arial"/>
        </w:rPr>
        <w:t>Die Kostentragung für evtl. Leitungsverlegung</w:t>
      </w:r>
      <w:r w:rsidR="007926D1">
        <w:rPr>
          <w:rFonts w:ascii="Arial" w:hAnsi="Arial" w:cs="Arial"/>
        </w:rPr>
        <w:t>en</w:t>
      </w:r>
      <w:r w:rsidRPr="009C5D63">
        <w:rPr>
          <w:rFonts w:ascii="Arial" w:hAnsi="Arial" w:cs="Arial"/>
        </w:rPr>
        <w:t xml:space="preserve"> richtet sich nach den bestehenden Verträgen bzw. den gesetzlichen Bestimmungen. </w:t>
      </w:r>
    </w:p>
    <w:p w:rsidR="005537C9" w:rsidRPr="009C5D63" w:rsidRDefault="005537C9" w:rsidP="009C5D63">
      <w:pPr>
        <w:ind w:left="1080"/>
        <w:jc w:val="both"/>
        <w:rPr>
          <w:rFonts w:ascii="Arial" w:hAnsi="Arial" w:cs="Arial"/>
        </w:rPr>
      </w:pPr>
    </w:p>
    <w:p w:rsidR="00C3233E" w:rsidRDefault="00C3233E" w:rsidP="00C3233E">
      <w:pPr>
        <w:ind w:left="1080"/>
        <w:jc w:val="both"/>
        <w:rPr>
          <w:rFonts w:ascii="Arial" w:hAnsi="Arial" w:cs="Arial"/>
        </w:rPr>
      </w:pPr>
      <w:r>
        <w:rPr>
          <w:rFonts w:ascii="Arial" w:hAnsi="Arial" w:cs="Arial"/>
          <w:b/>
        </w:rPr>
        <w:t>IV/2.</w:t>
      </w:r>
      <w:r>
        <w:rPr>
          <w:rFonts w:ascii="Arial" w:hAnsi="Arial" w:cs="Arial"/>
        </w:rPr>
        <w:t xml:space="preserve"> Der zuständigen Denkmalschutzbehörde sind im Planungsbereich keine archäologischen Fundstellen bekannt, wobei allerdings ein Vorhandensein nicht ausgeschlossen werden kann. Falls bei </w:t>
      </w:r>
      <w:r w:rsidRPr="004341FD">
        <w:rPr>
          <w:rFonts w:ascii="Arial" w:hAnsi="Arial" w:cs="Arial"/>
        </w:rPr>
        <w:t>Erdarbeiten</w:t>
      </w:r>
      <w:r>
        <w:rPr>
          <w:rFonts w:ascii="Arial" w:hAnsi="Arial" w:cs="Arial"/>
        </w:rPr>
        <w:t xml:space="preserve"> archäologische Befunde angetroffen werden, müssen diese von der Fachbehörde wissenschaftlich dokumentiert und ausgegraben werden. Es wird daher um weitere Einbindung in die Planungen gebeten (</w:t>
      </w:r>
      <w:r w:rsidRPr="004341FD">
        <w:rPr>
          <w:rFonts w:ascii="Arial" w:hAnsi="Arial" w:cs="Arial"/>
        </w:rPr>
        <w:t>Generaldirektion Kulturelles Erbe</w:t>
      </w:r>
      <w:r>
        <w:rPr>
          <w:rFonts w:ascii="Arial" w:hAnsi="Arial" w:cs="Arial"/>
        </w:rPr>
        <w:t xml:space="preserve"> (GDKE)</w:t>
      </w:r>
      <w:r w:rsidRPr="004341FD">
        <w:rPr>
          <w:rFonts w:ascii="Arial" w:hAnsi="Arial" w:cs="Arial"/>
        </w:rPr>
        <w:t xml:space="preserve"> </w:t>
      </w:r>
      <w:r>
        <w:rPr>
          <w:rFonts w:ascii="Arial" w:hAnsi="Arial" w:cs="Arial"/>
        </w:rPr>
        <w:t>–</w:t>
      </w:r>
      <w:r w:rsidRPr="004341FD">
        <w:rPr>
          <w:rFonts w:ascii="Arial" w:hAnsi="Arial" w:cs="Arial"/>
        </w:rPr>
        <w:t xml:space="preserve"> Direktion</w:t>
      </w:r>
      <w:r>
        <w:rPr>
          <w:rFonts w:ascii="Arial" w:hAnsi="Arial" w:cs="Arial"/>
        </w:rPr>
        <w:t xml:space="preserve"> Landesa</w:t>
      </w:r>
      <w:r w:rsidRPr="004341FD">
        <w:rPr>
          <w:rFonts w:ascii="Arial" w:hAnsi="Arial" w:cs="Arial"/>
        </w:rPr>
        <w:t>rchäologie,</w:t>
      </w:r>
      <w:r>
        <w:rPr>
          <w:rFonts w:ascii="Arial" w:hAnsi="Arial" w:cs="Arial"/>
        </w:rPr>
        <w:t xml:space="preserve"> Große Langgasse 29, 55116 Mainz, </w:t>
      </w:r>
      <w:hyperlink r:id="rId8" w:history="1">
        <w:r w:rsidRPr="003834AB">
          <w:rPr>
            <w:rStyle w:val="Hyperlink"/>
            <w:rFonts w:ascii="Arial" w:hAnsi="Arial" w:cs="Arial"/>
          </w:rPr>
          <w:t>guenter.bruecken@gdke.rlp.de</w:t>
        </w:r>
      </w:hyperlink>
      <w:r>
        <w:rPr>
          <w:rFonts w:ascii="Arial" w:hAnsi="Arial" w:cs="Arial"/>
        </w:rPr>
        <w:t xml:space="preserve"> , Tel.: 06131-2016-303).  Siehe auch </w:t>
      </w:r>
      <w:r w:rsidRPr="007E42EA">
        <w:rPr>
          <w:rFonts w:ascii="Arial" w:hAnsi="Arial" w:cs="Arial"/>
          <w:b/>
        </w:rPr>
        <w:t xml:space="preserve">Anlage </w:t>
      </w:r>
      <w:r>
        <w:rPr>
          <w:rFonts w:ascii="Arial" w:hAnsi="Arial" w:cs="Arial"/>
          <w:b/>
        </w:rPr>
        <w:t>3</w:t>
      </w:r>
      <w:r>
        <w:rPr>
          <w:rFonts w:ascii="Arial" w:hAnsi="Arial" w:cs="Arial"/>
        </w:rPr>
        <w:t>).</w:t>
      </w:r>
    </w:p>
    <w:p w:rsidR="00CE095A" w:rsidRDefault="00CE095A" w:rsidP="00CE095A">
      <w:pPr>
        <w:ind w:left="1080"/>
        <w:jc w:val="both"/>
        <w:rPr>
          <w:rFonts w:ascii="Arial" w:hAnsi="Arial" w:cs="Arial"/>
          <w:b/>
        </w:rPr>
      </w:pPr>
    </w:p>
    <w:p w:rsidR="00C3233E" w:rsidRDefault="00AD7D76" w:rsidP="00CE095A">
      <w:pPr>
        <w:ind w:left="1080"/>
        <w:jc w:val="both"/>
        <w:rPr>
          <w:rFonts w:ascii="Arial" w:hAnsi="Arial" w:cs="Arial"/>
        </w:rPr>
      </w:pPr>
      <w:r>
        <w:rPr>
          <w:rFonts w:ascii="Arial" w:hAnsi="Arial" w:cs="Arial"/>
          <w:b/>
        </w:rPr>
        <w:t xml:space="preserve">IV/3. </w:t>
      </w:r>
      <w:r>
        <w:rPr>
          <w:rFonts w:ascii="Arial" w:hAnsi="Arial" w:cs="Arial"/>
        </w:rPr>
        <w:t xml:space="preserve">Von der Landwirtschaftskammer </w:t>
      </w:r>
      <w:proofErr w:type="spellStart"/>
      <w:r>
        <w:rPr>
          <w:rFonts w:ascii="Arial" w:hAnsi="Arial" w:cs="Arial"/>
        </w:rPr>
        <w:t>Rlp</w:t>
      </w:r>
      <w:proofErr w:type="spellEnd"/>
      <w:r>
        <w:rPr>
          <w:rFonts w:ascii="Arial" w:hAnsi="Arial" w:cs="Arial"/>
        </w:rPr>
        <w:t>, Bad Kreuznach, wurden keine Bedenken gegen das Vorhaben geäußert. Es wird jedoch darum gebeten, die Baumaßna</w:t>
      </w:r>
      <w:r w:rsidR="00E4182E">
        <w:rPr>
          <w:rFonts w:ascii="Arial" w:hAnsi="Arial" w:cs="Arial"/>
        </w:rPr>
        <w:t xml:space="preserve">hme in enger Abstimmung mit der Landwirtschaft durchzuführen und so zu koordinieren, dass die landwirtschaftliche </w:t>
      </w:r>
      <w:proofErr w:type="spellStart"/>
      <w:r w:rsidR="00E4182E">
        <w:rPr>
          <w:rFonts w:ascii="Arial" w:hAnsi="Arial" w:cs="Arial"/>
        </w:rPr>
        <w:t>Betrofenheit</w:t>
      </w:r>
      <w:proofErr w:type="spellEnd"/>
      <w:r w:rsidR="00E4182E">
        <w:rPr>
          <w:rFonts w:ascii="Arial" w:hAnsi="Arial" w:cs="Arial"/>
        </w:rPr>
        <w:t xml:space="preserve"> auf ein notwendiges Mindestmaß reduziert wird (siehe </w:t>
      </w:r>
      <w:r w:rsidR="00E4182E">
        <w:rPr>
          <w:rFonts w:ascii="Arial" w:hAnsi="Arial" w:cs="Arial"/>
          <w:b/>
        </w:rPr>
        <w:t>Anlage 4</w:t>
      </w:r>
      <w:r w:rsidR="00E4182E">
        <w:rPr>
          <w:rFonts w:ascii="Arial" w:hAnsi="Arial" w:cs="Arial"/>
        </w:rPr>
        <w:t xml:space="preserve">). </w:t>
      </w:r>
    </w:p>
    <w:p w:rsidR="003F2675" w:rsidRDefault="003F2675" w:rsidP="00CE095A">
      <w:pPr>
        <w:ind w:left="1080"/>
        <w:jc w:val="both"/>
        <w:rPr>
          <w:rFonts w:ascii="Arial" w:hAnsi="Arial" w:cs="Arial"/>
        </w:rPr>
      </w:pPr>
    </w:p>
    <w:p w:rsidR="003F2675" w:rsidRDefault="003F2675" w:rsidP="003F2675">
      <w:pPr>
        <w:ind w:left="1080"/>
        <w:jc w:val="both"/>
        <w:rPr>
          <w:rFonts w:ascii="Arial" w:hAnsi="Arial" w:cs="Arial"/>
        </w:rPr>
      </w:pPr>
      <w:r w:rsidRPr="00AB39E4">
        <w:rPr>
          <w:rFonts w:ascii="Arial" w:hAnsi="Arial" w:cs="Arial"/>
          <w:b/>
        </w:rPr>
        <w:t>IV/</w:t>
      </w:r>
      <w:r>
        <w:rPr>
          <w:rFonts w:ascii="Arial" w:hAnsi="Arial" w:cs="Arial"/>
          <w:b/>
        </w:rPr>
        <w:t>4</w:t>
      </w:r>
      <w:r w:rsidRPr="00AB39E4">
        <w:rPr>
          <w:rFonts w:ascii="Arial" w:hAnsi="Arial" w:cs="Arial"/>
          <w:b/>
        </w:rPr>
        <w:t>.</w:t>
      </w:r>
      <w:r>
        <w:rPr>
          <w:rFonts w:ascii="Arial" w:hAnsi="Arial" w:cs="Arial"/>
        </w:rPr>
        <w:t xml:space="preserve"> </w:t>
      </w:r>
      <w:r w:rsidRPr="006371F4">
        <w:rPr>
          <w:rFonts w:ascii="Arial" w:hAnsi="Arial" w:cs="Arial"/>
        </w:rPr>
        <w:t xml:space="preserve">Die Kreisverwaltung </w:t>
      </w:r>
      <w:r>
        <w:rPr>
          <w:rFonts w:ascii="Arial" w:hAnsi="Arial" w:cs="Arial"/>
        </w:rPr>
        <w:t>Bad Kreuznach</w:t>
      </w:r>
      <w:r w:rsidRPr="006371F4">
        <w:rPr>
          <w:rFonts w:ascii="Arial" w:hAnsi="Arial" w:cs="Arial"/>
        </w:rPr>
        <w:t xml:space="preserve"> hat nach Beteiligung aller betroffene</w:t>
      </w:r>
      <w:r>
        <w:rPr>
          <w:rFonts w:ascii="Arial" w:hAnsi="Arial" w:cs="Arial"/>
        </w:rPr>
        <w:t>n</w:t>
      </w:r>
      <w:r w:rsidRPr="006371F4">
        <w:rPr>
          <w:rFonts w:ascii="Arial" w:hAnsi="Arial" w:cs="Arial"/>
        </w:rPr>
        <w:t xml:space="preserve"> </w:t>
      </w:r>
      <w:r>
        <w:rPr>
          <w:rFonts w:ascii="Arial" w:hAnsi="Arial" w:cs="Arial"/>
        </w:rPr>
        <w:t>Fachbereiche</w:t>
      </w:r>
      <w:r w:rsidRPr="006371F4">
        <w:rPr>
          <w:rFonts w:ascii="Arial" w:hAnsi="Arial" w:cs="Arial"/>
        </w:rPr>
        <w:t xml:space="preserve"> </w:t>
      </w:r>
      <w:r>
        <w:rPr>
          <w:rFonts w:ascii="Arial" w:hAnsi="Arial" w:cs="Arial"/>
        </w:rPr>
        <w:t>am 05.05.2020, Az.: 6/62-610,</w:t>
      </w:r>
      <w:r w:rsidRPr="006371F4">
        <w:rPr>
          <w:rFonts w:ascii="Arial" w:hAnsi="Arial" w:cs="Arial"/>
        </w:rPr>
        <w:t xml:space="preserve"> </w:t>
      </w:r>
      <w:r>
        <w:rPr>
          <w:rFonts w:ascii="Arial" w:hAnsi="Arial" w:cs="Arial"/>
        </w:rPr>
        <w:t>eine Gesamts</w:t>
      </w:r>
      <w:r w:rsidRPr="006371F4">
        <w:rPr>
          <w:rFonts w:ascii="Arial" w:hAnsi="Arial" w:cs="Arial"/>
        </w:rPr>
        <w:t>tellungnahme abgegeben (siehe</w:t>
      </w:r>
      <w:r w:rsidRPr="006371F4">
        <w:rPr>
          <w:rFonts w:ascii="Arial" w:hAnsi="Arial" w:cs="Arial"/>
          <w:b/>
        </w:rPr>
        <w:t xml:space="preserve"> Anlage </w:t>
      </w:r>
      <w:r>
        <w:rPr>
          <w:rFonts w:ascii="Arial" w:hAnsi="Arial" w:cs="Arial"/>
          <w:b/>
        </w:rPr>
        <w:t>5</w:t>
      </w:r>
      <w:r w:rsidRPr="006371F4">
        <w:rPr>
          <w:rFonts w:ascii="Arial" w:hAnsi="Arial" w:cs="Arial"/>
        </w:rPr>
        <w:t>).</w:t>
      </w:r>
    </w:p>
    <w:p w:rsidR="003F2675" w:rsidRDefault="003F2675" w:rsidP="003F2675">
      <w:pPr>
        <w:ind w:left="1080"/>
        <w:jc w:val="both"/>
        <w:rPr>
          <w:rFonts w:ascii="Arial" w:hAnsi="Arial" w:cs="Arial"/>
        </w:rPr>
      </w:pPr>
    </w:p>
    <w:p w:rsidR="003F2675" w:rsidRPr="003F2675" w:rsidRDefault="003F2675" w:rsidP="003F2675">
      <w:pPr>
        <w:ind w:left="1080"/>
        <w:jc w:val="both"/>
        <w:rPr>
          <w:rFonts w:ascii="Arial" w:hAnsi="Arial" w:cs="Arial"/>
          <w:u w:val="single"/>
        </w:rPr>
      </w:pPr>
      <w:r w:rsidRPr="003F2675">
        <w:rPr>
          <w:rFonts w:ascii="Arial" w:hAnsi="Arial" w:cs="Arial"/>
          <w:u w:val="single"/>
        </w:rPr>
        <w:t>Untere Straßenverkehrsbehörde:</w:t>
      </w:r>
    </w:p>
    <w:p w:rsidR="003F2675" w:rsidRDefault="003F2675" w:rsidP="003F2675">
      <w:pPr>
        <w:ind w:left="1080"/>
        <w:jc w:val="both"/>
        <w:rPr>
          <w:rFonts w:ascii="Arial" w:hAnsi="Arial" w:cs="Arial"/>
        </w:rPr>
      </w:pPr>
      <w:r>
        <w:rPr>
          <w:rFonts w:ascii="Arial" w:hAnsi="Arial" w:cs="Arial"/>
        </w:rPr>
        <w:t>Es wird angeregt, die Schutzplanken mit Unterfahrschutz für Motorradfahrer auszustatten.</w:t>
      </w:r>
    </w:p>
    <w:p w:rsidR="003F2675" w:rsidRDefault="003F2675" w:rsidP="003F2675">
      <w:pPr>
        <w:ind w:left="1080"/>
        <w:jc w:val="both"/>
        <w:rPr>
          <w:rFonts w:ascii="Arial" w:hAnsi="Arial" w:cs="Arial"/>
        </w:rPr>
      </w:pPr>
      <w:r>
        <w:rPr>
          <w:rFonts w:ascii="Arial" w:hAnsi="Arial" w:cs="Arial"/>
        </w:rPr>
        <w:t>Im Hinblick auf die gepl</w:t>
      </w:r>
      <w:r w:rsidR="003907FB">
        <w:rPr>
          <w:rFonts w:ascii="Arial" w:hAnsi="Arial" w:cs="Arial"/>
        </w:rPr>
        <w:t xml:space="preserve">ante Umleitungsstrecke über die </w:t>
      </w:r>
      <w:r>
        <w:rPr>
          <w:rFonts w:ascii="Arial" w:hAnsi="Arial" w:cs="Arial"/>
        </w:rPr>
        <w:t xml:space="preserve">K 32 und L 242 </w:t>
      </w:r>
      <w:r w:rsidR="003907FB">
        <w:rPr>
          <w:rFonts w:ascii="Arial" w:hAnsi="Arial" w:cs="Arial"/>
        </w:rPr>
        <w:t>wurde auf die bestehenden Beschränkungen der Durchfahrtshöhen der Bahnbauwerke im Zuge der L 242 und der L 214 hingewiesen.</w:t>
      </w:r>
    </w:p>
    <w:p w:rsidR="003907FB" w:rsidRDefault="003907FB" w:rsidP="003F2675">
      <w:pPr>
        <w:ind w:left="1080"/>
        <w:jc w:val="both"/>
        <w:rPr>
          <w:rFonts w:ascii="Arial" w:hAnsi="Arial" w:cs="Arial"/>
        </w:rPr>
      </w:pPr>
    </w:p>
    <w:p w:rsidR="003907FB" w:rsidRPr="003907FB" w:rsidRDefault="003F2675" w:rsidP="003F2675">
      <w:pPr>
        <w:ind w:left="1080"/>
        <w:jc w:val="both"/>
        <w:rPr>
          <w:rFonts w:ascii="Arial" w:hAnsi="Arial" w:cs="Arial"/>
          <w:u w:val="single"/>
        </w:rPr>
      </w:pPr>
      <w:r w:rsidRPr="003907FB">
        <w:rPr>
          <w:rFonts w:ascii="Arial" w:hAnsi="Arial" w:cs="Arial"/>
          <w:u w:val="single"/>
        </w:rPr>
        <w:t>Untere Wasserbehörde</w:t>
      </w:r>
      <w:r w:rsidR="003907FB" w:rsidRPr="003907FB">
        <w:rPr>
          <w:rFonts w:ascii="Arial" w:hAnsi="Arial" w:cs="Arial"/>
          <w:u w:val="single"/>
        </w:rPr>
        <w:t>:</w:t>
      </w:r>
    </w:p>
    <w:p w:rsidR="003F2675" w:rsidRDefault="003907FB" w:rsidP="003F2675">
      <w:pPr>
        <w:ind w:left="1080"/>
        <w:jc w:val="both"/>
        <w:rPr>
          <w:rFonts w:ascii="Arial" w:hAnsi="Arial" w:cs="Arial"/>
        </w:rPr>
      </w:pPr>
      <w:r>
        <w:rPr>
          <w:rFonts w:ascii="Arial" w:hAnsi="Arial" w:cs="Arial"/>
        </w:rPr>
        <w:t xml:space="preserve">Es </w:t>
      </w:r>
      <w:r w:rsidR="00485A7D">
        <w:rPr>
          <w:rFonts w:ascii="Arial" w:hAnsi="Arial" w:cs="Arial"/>
        </w:rPr>
        <w:t>erfolgte der Hinweis</w:t>
      </w:r>
      <w:r>
        <w:rPr>
          <w:rFonts w:ascii="Arial" w:hAnsi="Arial" w:cs="Arial"/>
        </w:rPr>
        <w:t xml:space="preserve"> auf die wasserrechtliche Genehmigungspflicht für die vorgesehenen Einleitungen von Straßenoberflächen- und Außengebietswasser und für die geplante Verrohrung des namenlosen Grabens</w:t>
      </w:r>
      <w:r w:rsidR="00485A7D">
        <w:rPr>
          <w:rFonts w:ascii="Arial" w:hAnsi="Arial" w:cs="Arial"/>
        </w:rPr>
        <w:t>.</w:t>
      </w:r>
      <w:r>
        <w:rPr>
          <w:rFonts w:ascii="Arial" w:hAnsi="Arial" w:cs="Arial"/>
        </w:rPr>
        <w:t xml:space="preserve"> </w:t>
      </w:r>
      <w:r w:rsidR="00485A7D">
        <w:rPr>
          <w:rFonts w:ascii="Arial" w:hAnsi="Arial" w:cs="Arial"/>
        </w:rPr>
        <w:t>Diesbezüglich siehe</w:t>
      </w:r>
      <w:r w:rsidR="00D8290B">
        <w:rPr>
          <w:rFonts w:ascii="Arial" w:hAnsi="Arial" w:cs="Arial"/>
        </w:rPr>
        <w:t xml:space="preserve"> </w:t>
      </w:r>
      <w:r w:rsidR="00D8290B" w:rsidRPr="00D8290B">
        <w:rPr>
          <w:rFonts w:ascii="Arial" w:hAnsi="Arial" w:cs="Arial"/>
        </w:rPr>
        <w:t>Punkte</w:t>
      </w:r>
      <w:r w:rsidR="00485A7D" w:rsidRPr="00D8290B">
        <w:rPr>
          <w:rFonts w:ascii="Arial" w:hAnsi="Arial" w:cs="Arial"/>
        </w:rPr>
        <w:t xml:space="preserve"> </w:t>
      </w:r>
      <w:r w:rsidR="00D8290B">
        <w:rPr>
          <w:rFonts w:ascii="Arial" w:hAnsi="Arial" w:cs="Arial"/>
        </w:rPr>
        <w:t>IV/</w:t>
      </w:r>
      <w:r w:rsidR="00D8290B" w:rsidRPr="00D8290B">
        <w:rPr>
          <w:rFonts w:ascii="Arial" w:hAnsi="Arial" w:cs="Arial"/>
        </w:rPr>
        <w:t>8</w:t>
      </w:r>
      <w:r w:rsidR="00D8290B">
        <w:rPr>
          <w:rFonts w:ascii="Arial" w:hAnsi="Arial" w:cs="Arial"/>
        </w:rPr>
        <w:t>.</w:t>
      </w:r>
      <w:r w:rsidRPr="00D8290B">
        <w:rPr>
          <w:rFonts w:ascii="Arial" w:hAnsi="Arial" w:cs="Arial"/>
        </w:rPr>
        <w:t xml:space="preserve"> und IV/</w:t>
      </w:r>
      <w:r w:rsidR="00D8290B" w:rsidRPr="00D8290B">
        <w:rPr>
          <w:rFonts w:ascii="Arial" w:hAnsi="Arial" w:cs="Arial"/>
        </w:rPr>
        <w:t>9</w:t>
      </w:r>
      <w:r w:rsidR="00D8290B">
        <w:rPr>
          <w:rFonts w:ascii="Arial" w:hAnsi="Arial" w:cs="Arial"/>
        </w:rPr>
        <w:t xml:space="preserve">. </w:t>
      </w:r>
      <w:r>
        <w:rPr>
          <w:rFonts w:ascii="Arial" w:hAnsi="Arial" w:cs="Arial"/>
        </w:rPr>
        <w:t>dieser Entscheidung</w:t>
      </w:r>
      <w:r w:rsidR="00485A7D">
        <w:rPr>
          <w:rFonts w:ascii="Arial" w:hAnsi="Arial" w:cs="Arial"/>
        </w:rPr>
        <w:t>.</w:t>
      </w:r>
    </w:p>
    <w:p w:rsidR="002217C7" w:rsidRDefault="002217C7" w:rsidP="003F2675">
      <w:pPr>
        <w:ind w:left="1080"/>
        <w:jc w:val="both"/>
        <w:rPr>
          <w:rFonts w:ascii="Arial" w:hAnsi="Arial" w:cs="Arial"/>
        </w:rPr>
      </w:pPr>
    </w:p>
    <w:p w:rsidR="004D068A" w:rsidRPr="001F4D0D" w:rsidRDefault="002217C7" w:rsidP="004D068A">
      <w:pPr>
        <w:ind w:left="1080"/>
        <w:jc w:val="both"/>
        <w:rPr>
          <w:rFonts w:ascii="Arial" w:hAnsi="Arial" w:cs="Arial"/>
        </w:rPr>
      </w:pPr>
      <w:r w:rsidRPr="004C3F99">
        <w:rPr>
          <w:rFonts w:ascii="Arial" w:hAnsi="Arial" w:cs="Arial"/>
          <w:b/>
        </w:rPr>
        <w:t>I</w:t>
      </w:r>
      <w:r>
        <w:rPr>
          <w:rFonts w:ascii="Arial" w:hAnsi="Arial" w:cs="Arial"/>
          <w:b/>
        </w:rPr>
        <w:t xml:space="preserve">V/5. </w:t>
      </w:r>
      <w:r>
        <w:rPr>
          <w:rFonts w:ascii="Arial" w:hAnsi="Arial" w:cs="Arial"/>
        </w:rPr>
        <w:t>Die</w:t>
      </w:r>
      <w:r w:rsidRPr="001F5799">
        <w:rPr>
          <w:rFonts w:ascii="Arial" w:hAnsi="Arial" w:cs="Arial"/>
        </w:rPr>
        <w:t xml:space="preserve"> Struktur- und Genehmigungsdirektion Nord</w:t>
      </w:r>
      <w:r>
        <w:rPr>
          <w:rFonts w:ascii="Arial" w:hAnsi="Arial" w:cs="Arial"/>
        </w:rPr>
        <w:t xml:space="preserve">, </w:t>
      </w:r>
      <w:r w:rsidRPr="001F5799">
        <w:rPr>
          <w:rFonts w:ascii="Arial" w:hAnsi="Arial" w:cs="Arial"/>
        </w:rPr>
        <w:t>Koblenz</w:t>
      </w:r>
      <w:r>
        <w:rPr>
          <w:rFonts w:ascii="Arial" w:hAnsi="Arial" w:cs="Arial"/>
        </w:rPr>
        <w:t xml:space="preserve"> hat nach Durchführung des innerbehördlichen Beteiligungsverfahrens mit Schreiben vom 12.05.2020 eine Gesamtstellungnahme abgegeben (siehe </w:t>
      </w:r>
      <w:r>
        <w:rPr>
          <w:rFonts w:ascii="Arial" w:hAnsi="Arial" w:cs="Arial"/>
          <w:b/>
        </w:rPr>
        <w:t>Anlage 6</w:t>
      </w:r>
      <w:r>
        <w:rPr>
          <w:rFonts w:ascii="Arial" w:hAnsi="Arial" w:cs="Arial"/>
        </w:rPr>
        <w:t xml:space="preserve">). </w:t>
      </w:r>
      <w:r w:rsidR="004D068A">
        <w:rPr>
          <w:rFonts w:ascii="Arial" w:hAnsi="Arial" w:cs="Arial"/>
        </w:rPr>
        <w:br/>
      </w:r>
      <w:r w:rsidR="004D068A" w:rsidRPr="001F4D0D">
        <w:rPr>
          <w:rFonts w:ascii="Arial" w:hAnsi="Arial" w:cs="Arial"/>
        </w:rPr>
        <w:t xml:space="preserve">Von Seiten der Referate 43 – Bauwesen und 41 – Raumordnung, Landesplanung wurden keine Bedenken vorgetragen. </w:t>
      </w:r>
    </w:p>
    <w:p w:rsidR="002217C7" w:rsidRDefault="002217C7" w:rsidP="002217C7">
      <w:pPr>
        <w:ind w:left="1080"/>
        <w:jc w:val="both"/>
        <w:rPr>
          <w:rFonts w:ascii="Arial" w:hAnsi="Arial" w:cs="Arial"/>
          <w:u w:val="single"/>
        </w:rPr>
      </w:pPr>
    </w:p>
    <w:p w:rsidR="002217C7" w:rsidRDefault="002217C7" w:rsidP="002217C7">
      <w:pPr>
        <w:ind w:left="1080"/>
        <w:jc w:val="both"/>
        <w:rPr>
          <w:rFonts w:ascii="Arial" w:hAnsi="Arial" w:cs="Arial"/>
          <w:u w:val="single"/>
        </w:rPr>
      </w:pPr>
      <w:r w:rsidRPr="00BF1874">
        <w:rPr>
          <w:rFonts w:ascii="Arial" w:hAnsi="Arial" w:cs="Arial"/>
          <w:u w:val="single"/>
        </w:rPr>
        <w:t xml:space="preserve">Ref. </w:t>
      </w:r>
      <w:r>
        <w:rPr>
          <w:rFonts w:ascii="Arial" w:hAnsi="Arial" w:cs="Arial"/>
          <w:u w:val="single"/>
        </w:rPr>
        <w:t>3</w:t>
      </w:r>
      <w:r w:rsidRPr="00BF1874">
        <w:rPr>
          <w:rFonts w:ascii="Arial" w:hAnsi="Arial" w:cs="Arial"/>
          <w:u w:val="single"/>
        </w:rPr>
        <w:t>2</w:t>
      </w:r>
      <w:r>
        <w:rPr>
          <w:rFonts w:ascii="Arial" w:hAnsi="Arial" w:cs="Arial"/>
          <w:u w:val="single"/>
        </w:rPr>
        <w:t xml:space="preserve"> –</w:t>
      </w:r>
      <w:r w:rsidRPr="00BF1874">
        <w:rPr>
          <w:rFonts w:ascii="Arial" w:hAnsi="Arial" w:cs="Arial"/>
          <w:u w:val="single"/>
        </w:rPr>
        <w:t xml:space="preserve"> </w:t>
      </w:r>
      <w:r>
        <w:rPr>
          <w:rFonts w:ascii="Arial" w:hAnsi="Arial" w:cs="Arial"/>
          <w:u w:val="single"/>
        </w:rPr>
        <w:t>Regionalstelle Wasserwirtschaft, Abfallwirtschaft, Bodenschutz</w:t>
      </w:r>
      <w:r w:rsidRPr="00BF1874">
        <w:rPr>
          <w:rFonts w:ascii="Arial" w:hAnsi="Arial" w:cs="Arial"/>
          <w:u w:val="single"/>
        </w:rPr>
        <w:t xml:space="preserve">: </w:t>
      </w:r>
    </w:p>
    <w:p w:rsidR="002217C7" w:rsidRDefault="002217C7" w:rsidP="002217C7">
      <w:pPr>
        <w:ind w:left="1080"/>
        <w:jc w:val="both"/>
        <w:rPr>
          <w:rFonts w:ascii="Arial" w:hAnsi="Arial" w:cs="Arial"/>
        </w:rPr>
      </w:pPr>
      <w:r>
        <w:rPr>
          <w:rFonts w:ascii="Arial" w:hAnsi="Arial" w:cs="Arial"/>
        </w:rPr>
        <w:t xml:space="preserve">Aus wasserwirtschaftlicher und bodenschutzrechtlicher Sicht wurden keine grundsätzlichen Einwände erhoben. Es wurde jedoch auf die wasserrechtliche Genehmigungspflicht für die vorgesehenen Einleitungen von Straßenoberflächen- und Außengebietswasser und für die geplante Verrohrung des namenlosen Grabens hingewiesen. Diesbezüglich wird auf die Punkte </w:t>
      </w:r>
      <w:r w:rsidRPr="00D8290B">
        <w:rPr>
          <w:rFonts w:ascii="Arial" w:hAnsi="Arial" w:cs="Arial"/>
        </w:rPr>
        <w:t>IV/8</w:t>
      </w:r>
      <w:r w:rsidR="00D8290B">
        <w:rPr>
          <w:rFonts w:ascii="Arial" w:hAnsi="Arial" w:cs="Arial"/>
        </w:rPr>
        <w:t xml:space="preserve">. </w:t>
      </w:r>
      <w:r w:rsidRPr="00D8290B">
        <w:rPr>
          <w:rFonts w:ascii="Arial" w:hAnsi="Arial" w:cs="Arial"/>
        </w:rPr>
        <w:t>und</w:t>
      </w:r>
      <w:r>
        <w:rPr>
          <w:rFonts w:ascii="Arial" w:hAnsi="Arial" w:cs="Arial"/>
        </w:rPr>
        <w:t xml:space="preserve"> IV/</w:t>
      </w:r>
      <w:r w:rsidR="00D8290B">
        <w:rPr>
          <w:rFonts w:ascii="Arial" w:hAnsi="Arial" w:cs="Arial"/>
        </w:rPr>
        <w:t>9. dieser Entscheidung</w:t>
      </w:r>
      <w:r>
        <w:rPr>
          <w:rFonts w:ascii="Arial" w:hAnsi="Arial" w:cs="Arial"/>
        </w:rPr>
        <w:t xml:space="preserve"> verwiesen.</w:t>
      </w:r>
    </w:p>
    <w:p w:rsidR="002217C7" w:rsidRDefault="002217C7" w:rsidP="002217C7">
      <w:pPr>
        <w:ind w:left="1080"/>
        <w:jc w:val="both"/>
        <w:rPr>
          <w:rFonts w:ascii="Arial" w:hAnsi="Arial" w:cs="Arial"/>
        </w:rPr>
      </w:pPr>
    </w:p>
    <w:p w:rsidR="002217C7" w:rsidRPr="00AB569B" w:rsidRDefault="002217C7" w:rsidP="002217C7">
      <w:pPr>
        <w:ind w:left="1080"/>
        <w:jc w:val="both"/>
        <w:rPr>
          <w:rFonts w:ascii="Arial" w:hAnsi="Arial" w:cs="Arial"/>
          <w:u w:val="single"/>
        </w:rPr>
      </w:pPr>
      <w:r w:rsidRPr="00AB569B">
        <w:rPr>
          <w:rFonts w:ascii="Arial" w:hAnsi="Arial" w:cs="Arial"/>
          <w:u w:val="single"/>
        </w:rPr>
        <w:t>Ref. 42 – Naturschutz (Obere Naturschutzbehörde):</w:t>
      </w:r>
    </w:p>
    <w:p w:rsidR="002217C7" w:rsidRPr="00F340EC" w:rsidRDefault="00F340EC" w:rsidP="002217C7">
      <w:pPr>
        <w:ind w:left="1080"/>
        <w:jc w:val="both"/>
        <w:rPr>
          <w:rFonts w:ascii="Arial" w:hAnsi="Arial" w:cs="Arial"/>
        </w:rPr>
      </w:pPr>
      <w:r>
        <w:rPr>
          <w:rFonts w:ascii="Arial" w:hAnsi="Arial" w:cs="Arial"/>
        </w:rPr>
        <w:t>Nachdem die Notwendigkeit für die Rodung der im LBP dargestellten „15 teilweise markanten Laubbäume bzw. –</w:t>
      </w:r>
      <w:proofErr w:type="spellStart"/>
      <w:r>
        <w:rPr>
          <w:rFonts w:ascii="Arial" w:hAnsi="Arial" w:cs="Arial"/>
        </w:rPr>
        <w:t>gehölze</w:t>
      </w:r>
      <w:proofErr w:type="spellEnd"/>
      <w:r>
        <w:rPr>
          <w:rFonts w:ascii="Arial" w:hAnsi="Arial" w:cs="Arial"/>
        </w:rPr>
        <w:t>“ durch die Straßenbau</w:t>
      </w:r>
      <w:r w:rsidR="0096572A">
        <w:rPr>
          <w:rFonts w:ascii="Arial" w:hAnsi="Arial" w:cs="Arial"/>
        </w:rPr>
        <w:t xml:space="preserve">dienststelle </w:t>
      </w:r>
      <w:r>
        <w:rPr>
          <w:rFonts w:ascii="Arial" w:hAnsi="Arial" w:cs="Arial"/>
        </w:rPr>
        <w:t xml:space="preserve">(Email I 62 vom 15.5.2020) im Nachgang näher begründet worden war, wurde seitens der ONB die naturschutzrechtliche Genehmigung für das Ausbauvorhaben am 18.05.2020, Az.: 426-11.133, erteilt. Die im Genehmigungsbescheid enthaltenen Nebenbestimmungen sind im Rahmen der Bauausführung zu beachten (siehe </w:t>
      </w:r>
      <w:r>
        <w:rPr>
          <w:rFonts w:ascii="Arial" w:hAnsi="Arial" w:cs="Arial"/>
          <w:b/>
        </w:rPr>
        <w:t>Anlage 6.1</w:t>
      </w:r>
      <w:r>
        <w:rPr>
          <w:rFonts w:ascii="Arial" w:hAnsi="Arial" w:cs="Arial"/>
        </w:rPr>
        <w:t>).</w:t>
      </w:r>
      <w:r w:rsidR="001F4D0D">
        <w:rPr>
          <w:rFonts w:ascii="Arial" w:hAnsi="Arial" w:cs="Arial"/>
        </w:rPr>
        <w:t xml:space="preserve"> </w:t>
      </w:r>
    </w:p>
    <w:p w:rsidR="002217C7" w:rsidRDefault="002217C7" w:rsidP="002217C7">
      <w:pPr>
        <w:ind w:left="1080"/>
        <w:jc w:val="both"/>
        <w:rPr>
          <w:rFonts w:ascii="Arial" w:hAnsi="Arial" w:cs="Arial"/>
        </w:rPr>
      </w:pPr>
    </w:p>
    <w:p w:rsidR="002669DE" w:rsidRDefault="00A745F7" w:rsidP="004341FD">
      <w:pPr>
        <w:ind w:left="1080"/>
        <w:jc w:val="both"/>
        <w:rPr>
          <w:rFonts w:ascii="Arial" w:hAnsi="Arial" w:cs="Arial"/>
        </w:rPr>
      </w:pPr>
      <w:r>
        <w:rPr>
          <w:rFonts w:ascii="Arial" w:hAnsi="Arial" w:cs="Arial"/>
          <w:b/>
        </w:rPr>
        <w:t>IV/</w:t>
      </w:r>
      <w:r w:rsidR="00841C93">
        <w:rPr>
          <w:rFonts w:ascii="Arial" w:hAnsi="Arial" w:cs="Arial"/>
          <w:b/>
        </w:rPr>
        <w:t>6</w:t>
      </w:r>
      <w:r>
        <w:rPr>
          <w:rFonts w:ascii="Arial" w:hAnsi="Arial" w:cs="Arial"/>
          <w:b/>
        </w:rPr>
        <w:t xml:space="preserve">. </w:t>
      </w:r>
      <w:r>
        <w:rPr>
          <w:rFonts w:ascii="Arial" w:hAnsi="Arial" w:cs="Arial"/>
        </w:rPr>
        <w:t xml:space="preserve">Die Verbandsgemeinde </w:t>
      </w:r>
      <w:proofErr w:type="spellStart"/>
      <w:r w:rsidR="00841C93">
        <w:rPr>
          <w:rFonts w:ascii="Arial" w:hAnsi="Arial" w:cs="Arial"/>
        </w:rPr>
        <w:t>Langenlonsheim</w:t>
      </w:r>
      <w:proofErr w:type="spellEnd"/>
      <w:r w:rsidR="00841C93">
        <w:rPr>
          <w:rFonts w:ascii="Arial" w:hAnsi="Arial" w:cs="Arial"/>
        </w:rPr>
        <w:t>-Stromberg</w:t>
      </w:r>
      <w:r>
        <w:rPr>
          <w:rFonts w:ascii="Arial" w:hAnsi="Arial" w:cs="Arial"/>
        </w:rPr>
        <w:t xml:space="preserve"> hat der Maßnahme</w:t>
      </w:r>
      <w:r w:rsidR="00841C93">
        <w:rPr>
          <w:rFonts w:ascii="Arial" w:hAnsi="Arial" w:cs="Arial"/>
        </w:rPr>
        <w:t xml:space="preserve"> </w:t>
      </w:r>
      <w:r>
        <w:rPr>
          <w:rFonts w:ascii="Arial" w:hAnsi="Arial" w:cs="Arial"/>
        </w:rPr>
        <w:t>am 1</w:t>
      </w:r>
      <w:r w:rsidR="00841C93">
        <w:rPr>
          <w:rFonts w:ascii="Arial" w:hAnsi="Arial" w:cs="Arial"/>
        </w:rPr>
        <w:t>5</w:t>
      </w:r>
      <w:r>
        <w:rPr>
          <w:rFonts w:ascii="Arial" w:hAnsi="Arial" w:cs="Arial"/>
        </w:rPr>
        <w:t>.0</w:t>
      </w:r>
      <w:r w:rsidR="00841C93">
        <w:rPr>
          <w:rFonts w:ascii="Arial" w:hAnsi="Arial" w:cs="Arial"/>
        </w:rPr>
        <w:t>6</w:t>
      </w:r>
      <w:r>
        <w:rPr>
          <w:rFonts w:ascii="Arial" w:hAnsi="Arial" w:cs="Arial"/>
        </w:rPr>
        <w:t xml:space="preserve">.2020 </w:t>
      </w:r>
      <w:r w:rsidR="00841C93">
        <w:rPr>
          <w:rFonts w:ascii="Arial" w:hAnsi="Arial" w:cs="Arial"/>
        </w:rPr>
        <w:t xml:space="preserve">unter Auflagen </w:t>
      </w:r>
      <w:r>
        <w:rPr>
          <w:rFonts w:ascii="Arial" w:hAnsi="Arial" w:cs="Arial"/>
        </w:rPr>
        <w:t>zugestimmt und mitgeteilt, dass Erkenntnisse über Kampfmittelfunde dort nicht vorliegen.</w:t>
      </w:r>
      <w:r w:rsidR="00841C93">
        <w:rPr>
          <w:rFonts w:ascii="Arial" w:hAnsi="Arial" w:cs="Arial"/>
        </w:rPr>
        <w:t xml:space="preserve"> Zu den Auflagen unter 1. bis 3. des Schreibens hat die Straßenbaudienststelle am 14.09.2020 schriftlich Stellung genommen. Weiterhin wurde dem geplanten Ausbau und der vorgesehenen Inanspruchnahme von Gemeindegrundstücken namens der Ortsgemeinde </w:t>
      </w:r>
      <w:proofErr w:type="spellStart"/>
      <w:r w:rsidR="00841C93">
        <w:rPr>
          <w:rFonts w:ascii="Arial" w:hAnsi="Arial" w:cs="Arial"/>
        </w:rPr>
        <w:t>Seibersbach</w:t>
      </w:r>
      <w:proofErr w:type="spellEnd"/>
      <w:r w:rsidR="00841C93">
        <w:rPr>
          <w:rFonts w:ascii="Arial" w:hAnsi="Arial" w:cs="Arial"/>
        </w:rPr>
        <w:t xml:space="preserve"> zugestimmt. Bezüglich der angesprochenen Verrohrung des </w:t>
      </w:r>
      <w:proofErr w:type="spellStart"/>
      <w:r w:rsidR="00841C93">
        <w:rPr>
          <w:rFonts w:ascii="Arial" w:hAnsi="Arial" w:cs="Arial"/>
        </w:rPr>
        <w:t>Seibersbaches</w:t>
      </w:r>
      <w:proofErr w:type="spellEnd"/>
      <w:r w:rsidR="004A1C31">
        <w:rPr>
          <w:rFonts w:ascii="Arial" w:hAnsi="Arial" w:cs="Arial"/>
        </w:rPr>
        <w:t xml:space="preserve"> (BW 6012546)</w:t>
      </w:r>
      <w:r w:rsidR="00841C93">
        <w:rPr>
          <w:rFonts w:ascii="Arial" w:hAnsi="Arial" w:cs="Arial"/>
        </w:rPr>
        <w:t xml:space="preserve"> innerhalb der Ortslage </w:t>
      </w:r>
      <w:proofErr w:type="spellStart"/>
      <w:r w:rsidR="00841C93">
        <w:rPr>
          <w:rFonts w:ascii="Arial" w:hAnsi="Arial" w:cs="Arial"/>
        </w:rPr>
        <w:t>Seibersbach</w:t>
      </w:r>
      <w:proofErr w:type="spellEnd"/>
      <w:r w:rsidR="00841C93">
        <w:rPr>
          <w:rFonts w:ascii="Arial" w:hAnsi="Arial" w:cs="Arial"/>
        </w:rPr>
        <w:t xml:space="preserve"> </w:t>
      </w:r>
      <w:r w:rsidR="004D068A">
        <w:rPr>
          <w:rFonts w:ascii="Arial" w:hAnsi="Arial" w:cs="Arial"/>
        </w:rPr>
        <w:t>gibt es bisher weder ein Konzept (Planung einschl. Kostenschätzung) noch eine verbindliche Kostenteilung zwischen OG und Kreis, sodass eine gemeinsame Durchführung im Rahmen des Ausbaus der K 33 nicht zielführend ist.</w:t>
      </w:r>
      <w:r w:rsidR="004A1C31">
        <w:rPr>
          <w:rFonts w:ascii="Arial" w:hAnsi="Arial" w:cs="Arial"/>
        </w:rPr>
        <w:t xml:space="preserve"> Im Übrigen siehe </w:t>
      </w:r>
      <w:r w:rsidR="004A1C31" w:rsidRPr="004A1C31">
        <w:rPr>
          <w:rFonts w:ascii="Arial" w:hAnsi="Arial" w:cs="Arial"/>
          <w:b/>
        </w:rPr>
        <w:t>Anlage 7</w:t>
      </w:r>
      <w:r w:rsidR="004A1C31">
        <w:rPr>
          <w:rFonts w:ascii="Arial" w:hAnsi="Arial" w:cs="Arial"/>
        </w:rPr>
        <w:t xml:space="preserve">. </w:t>
      </w:r>
    </w:p>
    <w:p w:rsidR="004A1C31" w:rsidRDefault="004A1C31" w:rsidP="004341FD">
      <w:pPr>
        <w:ind w:left="1080"/>
        <w:jc w:val="both"/>
        <w:rPr>
          <w:rFonts w:ascii="Arial" w:hAnsi="Arial" w:cs="Arial"/>
        </w:rPr>
      </w:pPr>
    </w:p>
    <w:p w:rsidR="007E42EA" w:rsidRDefault="003614FD" w:rsidP="004341FD">
      <w:pPr>
        <w:ind w:left="1080"/>
        <w:jc w:val="both"/>
        <w:rPr>
          <w:rFonts w:ascii="Arial" w:hAnsi="Arial" w:cs="Arial"/>
        </w:rPr>
      </w:pPr>
      <w:r>
        <w:rPr>
          <w:rFonts w:ascii="Arial" w:hAnsi="Arial" w:cs="Arial"/>
          <w:b/>
        </w:rPr>
        <w:t>IV/</w:t>
      </w:r>
      <w:r w:rsidR="00D74E3E">
        <w:rPr>
          <w:rFonts w:ascii="Arial" w:hAnsi="Arial" w:cs="Arial"/>
          <w:b/>
        </w:rPr>
        <w:t>7</w:t>
      </w:r>
      <w:r>
        <w:rPr>
          <w:rFonts w:ascii="Arial" w:hAnsi="Arial" w:cs="Arial"/>
          <w:b/>
        </w:rPr>
        <w:t>.</w:t>
      </w:r>
      <w:r>
        <w:rPr>
          <w:rFonts w:ascii="Arial" w:hAnsi="Arial" w:cs="Arial"/>
        </w:rPr>
        <w:t xml:space="preserve"> Die</w:t>
      </w:r>
      <w:r w:rsidR="00A97B8B">
        <w:rPr>
          <w:rFonts w:ascii="Arial" w:hAnsi="Arial" w:cs="Arial"/>
        </w:rPr>
        <w:t xml:space="preserve"> </w:t>
      </w:r>
      <w:r w:rsidR="00D74E3E">
        <w:rPr>
          <w:rFonts w:ascii="Arial" w:hAnsi="Arial" w:cs="Arial"/>
        </w:rPr>
        <w:t xml:space="preserve">Deutsche Bahn AG, DB Immobilien, Frankfurt hat am 13.05.2020 eine Gesamtstellungnahme übersandt </w:t>
      </w:r>
      <w:r w:rsidR="00A97B8B">
        <w:rPr>
          <w:rFonts w:ascii="Arial" w:hAnsi="Arial" w:cs="Arial"/>
        </w:rPr>
        <w:t xml:space="preserve">(siehe </w:t>
      </w:r>
      <w:r w:rsidR="00A97B8B" w:rsidRPr="00A97B8B">
        <w:rPr>
          <w:rFonts w:ascii="Arial" w:hAnsi="Arial" w:cs="Arial"/>
          <w:b/>
        </w:rPr>
        <w:t xml:space="preserve">Anlage </w:t>
      </w:r>
      <w:r w:rsidR="00D74E3E">
        <w:rPr>
          <w:rFonts w:ascii="Arial" w:hAnsi="Arial" w:cs="Arial"/>
          <w:b/>
        </w:rPr>
        <w:t>8</w:t>
      </w:r>
      <w:r w:rsidR="00A97B8B">
        <w:rPr>
          <w:rFonts w:ascii="Arial" w:hAnsi="Arial" w:cs="Arial"/>
        </w:rPr>
        <w:t xml:space="preserve">). </w:t>
      </w:r>
      <w:r w:rsidR="00D74E3E">
        <w:rPr>
          <w:rFonts w:ascii="Arial" w:hAnsi="Arial" w:cs="Arial"/>
        </w:rPr>
        <w:t>Die Stellungnahme betrifft den innerhalb der Baustrecke liegenden Bahnübergang (</w:t>
      </w:r>
      <w:proofErr w:type="spellStart"/>
      <w:r w:rsidR="00D74E3E">
        <w:rPr>
          <w:rFonts w:ascii="Arial" w:hAnsi="Arial" w:cs="Arial"/>
        </w:rPr>
        <w:t>Bü</w:t>
      </w:r>
      <w:proofErr w:type="spellEnd"/>
      <w:r w:rsidR="00D74E3E">
        <w:rPr>
          <w:rFonts w:ascii="Arial" w:hAnsi="Arial" w:cs="Arial"/>
        </w:rPr>
        <w:t xml:space="preserve">) </w:t>
      </w:r>
      <w:proofErr w:type="spellStart"/>
      <w:r w:rsidR="00D74E3E">
        <w:rPr>
          <w:rFonts w:ascii="Arial" w:hAnsi="Arial" w:cs="Arial"/>
        </w:rPr>
        <w:t>Seibersbach</w:t>
      </w:r>
      <w:proofErr w:type="spellEnd"/>
      <w:r w:rsidR="00D74E3E">
        <w:rPr>
          <w:rFonts w:ascii="Arial" w:hAnsi="Arial" w:cs="Arial"/>
        </w:rPr>
        <w:t xml:space="preserve"> in Bahn-km 17,885 der DB-Strecke 3021 </w:t>
      </w:r>
      <w:proofErr w:type="spellStart"/>
      <w:r w:rsidR="00D74E3E">
        <w:rPr>
          <w:rFonts w:ascii="Arial" w:hAnsi="Arial" w:cs="Arial"/>
        </w:rPr>
        <w:t>Langenlonsheim</w:t>
      </w:r>
      <w:proofErr w:type="spellEnd"/>
      <w:r w:rsidR="00D74E3E">
        <w:rPr>
          <w:rFonts w:ascii="Arial" w:hAnsi="Arial" w:cs="Arial"/>
        </w:rPr>
        <w:t>-Hermeskeil</w:t>
      </w:r>
      <w:r w:rsidR="00BB2A5E">
        <w:rPr>
          <w:rFonts w:ascii="Arial" w:hAnsi="Arial" w:cs="Arial"/>
        </w:rPr>
        <w:t xml:space="preserve">, der Bestandteil des Planfeststellungsverfahrens für die Reaktivierung </w:t>
      </w:r>
      <w:r w:rsidR="007F6AFB">
        <w:rPr>
          <w:rFonts w:ascii="Arial" w:hAnsi="Arial" w:cs="Arial"/>
        </w:rPr>
        <w:t xml:space="preserve">der Hunsrückbahn ist. Bei der Änderung der Straße sind die Planungen für den </w:t>
      </w:r>
      <w:proofErr w:type="spellStart"/>
      <w:r w:rsidR="007F6AFB">
        <w:rPr>
          <w:rFonts w:ascii="Arial" w:hAnsi="Arial" w:cs="Arial"/>
        </w:rPr>
        <w:t>Bü</w:t>
      </w:r>
      <w:proofErr w:type="spellEnd"/>
      <w:r w:rsidR="007F6AFB">
        <w:rPr>
          <w:rFonts w:ascii="Arial" w:hAnsi="Arial" w:cs="Arial"/>
        </w:rPr>
        <w:t xml:space="preserve"> (Lageplan, Kreuzungsplan und Schleppkurvenplan) zu berücksichtigen. Weiterhin wurde darauf hingewiesen, dass Kreuzungsbereiche von Bahnübergängen beidseitig 25 m zur Gleisachse nicht verändert werden dürfen. Dies ist ausweislich der Planung gegeben. Die Baumaßnahmen werden jeweils am Baubeginn bzw. –ende der DB-Kreuzungsmaßnahme enden und es werden im Kreuzungsbereich keine Veränderungen der Straße in Lage oder Breite stattfinden. Im Hinblick auf den Punkt </w:t>
      </w:r>
      <w:r w:rsidR="007F6AFB" w:rsidRPr="007F6AFB">
        <w:rPr>
          <w:rFonts w:ascii="Arial" w:hAnsi="Arial" w:cs="Arial"/>
          <w:b/>
        </w:rPr>
        <w:t>Oberflächenwasser/ Entwässerung</w:t>
      </w:r>
      <w:r w:rsidR="007F6AFB">
        <w:rPr>
          <w:rFonts w:ascii="Arial" w:hAnsi="Arial" w:cs="Arial"/>
          <w:b/>
        </w:rPr>
        <w:t xml:space="preserve"> </w:t>
      </w:r>
      <w:r w:rsidR="007F6AFB">
        <w:rPr>
          <w:rFonts w:ascii="Arial" w:hAnsi="Arial" w:cs="Arial"/>
        </w:rPr>
        <w:t>werden ebenfalls keine Änderungen am Bestand durchgeführt.</w:t>
      </w:r>
      <w:r w:rsidR="006C3643">
        <w:rPr>
          <w:rFonts w:ascii="Arial" w:hAnsi="Arial" w:cs="Arial"/>
        </w:rPr>
        <w:t xml:space="preserve"> </w:t>
      </w:r>
      <w:r w:rsidR="006C3643">
        <w:rPr>
          <w:rFonts w:ascii="Arial" w:hAnsi="Arial" w:cs="Arial"/>
        </w:rPr>
        <w:lastRenderedPageBreak/>
        <w:t>Der Bahndurchlass wird vom Straßenbaulastträger heute schon genutzt, Mehrwasser wird dem Durchlass nicht zugeführt. Bezüglich der Einleitung von Straßenoberflächenwasser und Außengebietswasser in den Bahndurchlass wurde im Nachhinein ein Gestattungsvertrag geschlossen (Datum vom 30.11.2020/ 05.01.2021). Die hierin enthaltenen Regelungen sind bei der Bauausführung zu beachten.</w:t>
      </w:r>
      <w:r w:rsidR="006E1FEE">
        <w:rPr>
          <w:rFonts w:ascii="Arial" w:hAnsi="Arial" w:cs="Arial"/>
        </w:rPr>
        <w:t xml:space="preserve"> Ebenso sind die übrigen Auflagen und Bedingungen in der Gesamtstellungnahme der DB AG vom 13.05.2020 im Rahmen der Bauausführung zu beachten (</w:t>
      </w:r>
      <w:r w:rsidR="006E1FEE" w:rsidRPr="006E1FEE">
        <w:rPr>
          <w:rFonts w:ascii="Arial" w:hAnsi="Arial" w:cs="Arial"/>
          <w:b/>
        </w:rPr>
        <w:t>Anlage 8</w:t>
      </w:r>
      <w:r w:rsidR="006E1FEE">
        <w:rPr>
          <w:rFonts w:ascii="Arial" w:hAnsi="Arial" w:cs="Arial"/>
        </w:rPr>
        <w:t>).</w:t>
      </w:r>
    </w:p>
    <w:p w:rsidR="001837F6" w:rsidRDefault="001837F6" w:rsidP="004341FD">
      <w:pPr>
        <w:ind w:left="1080"/>
        <w:jc w:val="both"/>
        <w:rPr>
          <w:rFonts w:ascii="Arial" w:hAnsi="Arial" w:cs="Arial"/>
        </w:rPr>
      </w:pPr>
    </w:p>
    <w:p w:rsidR="001837F6" w:rsidRPr="001837F6" w:rsidRDefault="001837F6" w:rsidP="004341FD">
      <w:pPr>
        <w:ind w:left="1080"/>
        <w:jc w:val="both"/>
        <w:rPr>
          <w:rFonts w:ascii="Arial" w:hAnsi="Arial" w:cs="Arial"/>
        </w:rPr>
      </w:pPr>
      <w:r>
        <w:rPr>
          <w:rFonts w:ascii="Arial" w:hAnsi="Arial" w:cs="Arial"/>
          <w:b/>
        </w:rPr>
        <w:t xml:space="preserve">IV/8. </w:t>
      </w:r>
      <w:r>
        <w:rPr>
          <w:rFonts w:ascii="Arial" w:hAnsi="Arial" w:cs="Arial"/>
        </w:rPr>
        <w:t xml:space="preserve">Die Kreisverwaltung Bad Kreuznach als untere Wasserbehörde hat am 03.08.2020, Az.: 63/660-3141, </w:t>
      </w:r>
      <w:r w:rsidR="00F62C37">
        <w:rPr>
          <w:rFonts w:ascii="Arial" w:hAnsi="Arial" w:cs="Arial"/>
        </w:rPr>
        <w:t xml:space="preserve">den Plangenehmigungsbescheid für die Verrohrung des namenlosen Gewässers III. Ordnung im Zuge des Ausbaus der K 33 zwischen </w:t>
      </w:r>
      <w:proofErr w:type="spellStart"/>
      <w:r w:rsidR="00F62C37">
        <w:rPr>
          <w:rFonts w:ascii="Arial" w:hAnsi="Arial" w:cs="Arial"/>
        </w:rPr>
        <w:t>Seibersbach</w:t>
      </w:r>
      <w:proofErr w:type="spellEnd"/>
      <w:r w:rsidR="00F62C37">
        <w:rPr>
          <w:rFonts w:ascii="Arial" w:hAnsi="Arial" w:cs="Arial"/>
        </w:rPr>
        <w:t xml:space="preserve"> und L 214 im Bereich der Junkermühle erteilt. Die im Plangenehmigungsbescheid aufgeführten Nebenbestimmungen sind im Rahmen der Ausführungsplanung und Bauausführung zu beachten. Im Übrigen siehe </w:t>
      </w:r>
      <w:r w:rsidR="00F62C37" w:rsidRPr="00F62C37">
        <w:rPr>
          <w:rFonts w:ascii="Arial" w:hAnsi="Arial" w:cs="Arial"/>
          <w:b/>
        </w:rPr>
        <w:t>Anlage 9</w:t>
      </w:r>
      <w:r w:rsidR="00F62C37">
        <w:rPr>
          <w:rFonts w:ascii="Arial" w:hAnsi="Arial" w:cs="Arial"/>
        </w:rPr>
        <w:t xml:space="preserve">. </w:t>
      </w:r>
    </w:p>
    <w:p w:rsidR="000E21EF" w:rsidRPr="006C046B" w:rsidRDefault="000E21EF" w:rsidP="004341FD">
      <w:pPr>
        <w:ind w:left="1080"/>
        <w:jc w:val="both"/>
        <w:rPr>
          <w:rFonts w:ascii="Arial" w:hAnsi="Arial" w:cs="Arial"/>
        </w:rPr>
      </w:pPr>
    </w:p>
    <w:p w:rsidR="009C5D63" w:rsidRDefault="009C5D63" w:rsidP="009C5D63">
      <w:pPr>
        <w:ind w:left="1080"/>
        <w:jc w:val="both"/>
        <w:rPr>
          <w:rFonts w:ascii="Arial" w:hAnsi="Arial" w:cs="Arial"/>
        </w:rPr>
      </w:pPr>
      <w:r w:rsidRPr="005537C9">
        <w:rPr>
          <w:rFonts w:ascii="Arial" w:hAnsi="Arial" w:cs="Arial"/>
          <w:b/>
        </w:rPr>
        <w:t>IV/</w:t>
      </w:r>
      <w:r w:rsidR="001837F6" w:rsidRPr="005537C9">
        <w:rPr>
          <w:rFonts w:ascii="Arial" w:hAnsi="Arial" w:cs="Arial"/>
          <w:b/>
        </w:rPr>
        <w:t>9</w:t>
      </w:r>
      <w:r w:rsidRPr="005537C9">
        <w:rPr>
          <w:rFonts w:ascii="Arial" w:hAnsi="Arial" w:cs="Arial"/>
          <w:b/>
        </w:rPr>
        <w:t>.</w:t>
      </w:r>
      <w:r w:rsidRPr="005537C9">
        <w:rPr>
          <w:rFonts w:ascii="Arial" w:hAnsi="Arial" w:cs="Arial"/>
        </w:rPr>
        <w:t xml:space="preserve"> </w:t>
      </w:r>
      <w:r w:rsidR="002B39B8" w:rsidRPr="005537C9">
        <w:rPr>
          <w:rFonts w:ascii="Arial" w:hAnsi="Arial" w:cs="Arial"/>
        </w:rPr>
        <w:t xml:space="preserve">Die Struktur- und Genehmigungsdirektion Nord, Regionalstelle Wasserwirtschaft, Abfallwirtschaft, Bodenschutz Koblenz hat mit Bescheid vom </w:t>
      </w:r>
      <w:r w:rsidR="005537C9">
        <w:rPr>
          <w:rFonts w:ascii="Arial" w:hAnsi="Arial" w:cs="Arial"/>
        </w:rPr>
        <w:t>17.02</w:t>
      </w:r>
      <w:r w:rsidR="002B39B8" w:rsidRPr="005537C9">
        <w:rPr>
          <w:rFonts w:ascii="Arial" w:hAnsi="Arial" w:cs="Arial"/>
        </w:rPr>
        <w:t>.202</w:t>
      </w:r>
      <w:r w:rsidR="001837F6" w:rsidRPr="005537C9">
        <w:rPr>
          <w:rFonts w:ascii="Arial" w:hAnsi="Arial" w:cs="Arial"/>
        </w:rPr>
        <w:t>1</w:t>
      </w:r>
      <w:r w:rsidR="005537C9">
        <w:rPr>
          <w:rFonts w:ascii="Arial" w:hAnsi="Arial" w:cs="Arial"/>
        </w:rPr>
        <w:t xml:space="preserve">, Az.: 324-V26-133.00000.15-K33/102-20, </w:t>
      </w:r>
      <w:r w:rsidR="002B39B8" w:rsidRPr="005537C9">
        <w:rPr>
          <w:rFonts w:ascii="Arial" w:hAnsi="Arial" w:cs="Arial"/>
        </w:rPr>
        <w:t>die wasserrechtliche Genehmigung nach §§ 8, 9, 10</w:t>
      </w:r>
      <w:r w:rsidR="005537C9">
        <w:rPr>
          <w:rFonts w:ascii="Arial" w:hAnsi="Arial" w:cs="Arial"/>
        </w:rPr>
        <w:t>, 15</w:t>
      </w:r>
      <w:r w:rsidR="002B39B8" w:rsidRPr="005537C9">
        <w:rPr>
          <w:rFonts w:ascii="Arial" w:hAnsi="Arial" w:cs="Arial"/>
        </w:rPr>
        <w:t xml:space="preserve"> und 57 WHG für die bestehende</w:t>
      </w:r>
      <w:r w:rsidR="00C60CCE" w:rsidRPr="005537C9">
        <w:rPr>
          <w:rFonts w:ascii="Arial" w:hAnsi="Arial" w:cs="Arial"/>
        </w:rPr>
        <w:t>n</w:t>
      </w:r>
      <w:r w:rsidR="002B39B8" w:rsidRPr="005537C9">
        <w:rPr>
          <w:rFonts w:ascii="Arial" w:hAnsi="Arial" w:cs="Arial"/>
        </w:rPr>
        <w:t xml:space="preserve"> Einleitung</w:t>
      </w:r>
      <w:r w:rsidR="00C60CCE" w:rsidRPr="005537C9">
        <w:rPr>
          <w:rFonts w:ascii="Arial" w:hAnsi="Arial" w:cs="Arial"/>
        </w:rPr>
        <w:t>en</w:t>
      </w:r>
      <w:r w:rsidR="002B39B8" w:rsidRPr="005537C9">
        <w:rPr>
          <w:rFonts w:ascii="Arial" w:hAnsi="Arial" w:cs="Arial"/>
        </w:rPr>
        <w:t xml:space="preserve"> von Oberflächenwasser in </w:t>
      </w:r>
      <w:r w:rsidR="00C60CCE" w:rsidRPr="005537C9">
        <w:rPr>
          <w:rFonts w:ascii="Arial" w:hAnsi="Arial" w:cs="Arial"/>
        </w:rPr>
        <w:t xml:space="preserve">namenlose </w:t>
      </w:r>
      <w:r w:rsidR="005537C9">
        <w:rPr>
          <w:rFonts w:ascii="Arial" w:hAnsi="Arial" w:cs="Arial"/>
        </w:rPr>
        <w:t>Gewässe</w:t>
      </w:r>
      <w:r w:rsidR="00C60CCE" w:rsidRPr="005537C9">
        <w:rPr>
          <w:rFonts w:ascii="Arial" w:hAnsi="Arial" w:cs="Arial"/>
        </w:rPr>
        <w:t xml:space="preserve">r bzw. in </w:t>
      </w:r>
      <w:r w:rsidR="002B39B8" w:rsidRPr="005537C9">
        <w:rPr>
          <w:rFonts w:ascii="Arial" w:hAnsi="Arial" w:cs="Arial"/>
        </w:rPr>
        <w:t xml:space="preserve">den </w:t>
      </w:r>
      <w:proofErr w:type="spellStart"/>
      <w:r w:rsidR="001837F6" w:rsidRPr="005537C9">
        <w:rPr>
          <w:rFonts w:ascii="Arial" w:hAnsi="Arial" w:cs="Arial"/>
        </w:rPr>
        <w:t>Guldenb</w:t>
      </w:r>
      <w:r w:rsidR="002B39B8" w:rsidRPr="005537C9">
        <w:rPr>
          <w:rFonts w:ascii="Arial" w:hAnsi="Arial" w:cs="Arial"/>
        </w:rPr>
        <w:t>ach</w:t>
      </w:r>
      <w:proofErr w:type="spellEnd"/>
      <w:r w:rsidR="002B39B8" w:rsidRPr="005537C9">
        <w:rPr>
          <w:rFonts w:ascii="Arial" w:hAnsi="Arial" w:cs="Arial"/>
        </w:rPr>
        <w:t>, Gewässer III. Ordnung</w:t>
      </w:r>
      <w:r w:rsidR="00C60CCE" w:rsidRPr="005537C9">
        <w:rPr>
          <w:rFonts w:ascii="Arial" w:hAnsi="Arial" w:cs="Arial"/>
        </w:rPr>
        <w:t>,</w:t>
      </w:r>
      <w:r w:rsidR="002B39B8" w:rsidRPr="005537C9">
        <w:rPr>
          <w:rFonts w:ascii="Arial" w:hAnsi="Arial" w:cs="Arial"/>
        </w:rPr>
        <w:t xml:space="preserve"> erteilt. Die im Genehmigungsschreibe</w:t>
      </w:r>
      <w:r w:rsidR="000F4446" w:rsidRPr="005537C9">
        <w:rPr>
          <w:rFonts w:ascii="Arial" w:hAnsi="Arial" w:cs="Arial"/>
        </w:rPr>
        <w:t>n aufgeführten Nebenbestimmungen</w:t>
      </w:r>
      <w:r w:rsidR="002B39B8" w:rsidRPr="005537C9">
        <w:rPr>
          <w:rFonts w:ascii="Arial" w:hAnsi="Arial" w:cs="Arial"/>
        </w:rPr>
        <w:t xml:space="preserve"> sind im Rahme</w:t>
      </w:r>
      <w:r w:rsidR="000F4446" w:rsidRPr="005537C9">
        <w:rPr>
          <w:rFonts w:ascii="Arial" w:hAnsi="Arial" w:cs="Arial"/>
        </w:rPr>
        <w:t>n der Bauausführung zu beachten</w:t>
      </w:r>
      <w:r w:rsidR="002B39B8" w:rsidRPr="005537C9">
        <w:rPr>
          <w:rFonts w:ascii="Arial" w:hAnsi="Arial" w:cs="Arial"/>
        </w:rPr>
        <w:t xml:space="preserve"> (siehe </w:t>
      </w:r>
      <w:r w:rsidR="002B39B8" w:rsidRPr="005537C9">
        <w:rPr>
          <w:rFonts w:ascii="Arial" w:hAnsi="Arial" w:cs="Arial"/>
          <w:b/>
        </w:rPr>
        <w:t xml:space="preserve">Anlage </w:t>
      </w:r>
      <w:r w:rsidR="00C60CCE" w:rsidRPr="005537C9">
        <w:rPr>
          <w:rFonts w:ascii="Arial" w:hAnsi="Arial" w:cs="Arial"/>
          <w:b/>
        </w:rPr>
        <w:t>10</w:t>
      </w:r>
      <w:r w:rsidR="000F4446" w:rsidRPr="005537C9">
        <w:rPr>
          <w:rFonts w:ascii="Arial" w:hAnsi="Arial" w:cs="Arial"/>
        </w:rPr>
        <w:t>).</w:t>
      </w:r>
    </w:p>
    <w:p w:rsidR="002B39B8" w:rsidRDefault="002B39B8" w:rsidP="009C5D63">
      <w:pPr>
        <w:ind w:left="1080"/>
        <w:jc w:val="both"/>
        <w:rPr>
          <w:rFonts w:ascii="Arial" w:hAnsi="Arial" w:cs="Arial"/>
        </w:rPr>
      </w:pPr>
    </w:p>
    <w:p w:rsidR="00B323C9" w:rsidRPr="00886751" w:rsidRDefault="00861AA8" w:rsidP="00B323C9">
      <w:pPr>
        <w:ind w:left="1068"/>
        <w:jc w:val="both"/>
        <w:rPr>
          <w:rFonts w:ascii="Arial" w:hAnsi="Arial" w:cs="Arial"/>
        </w:rPr>
      </w:pPr>
      <w:r>
        <w:rPr>
          <w:rFonts w:ascii="Arial" w:hAnsi="Arial" w:cs="Arial"/>
          <w:b/>
        </w:rPr>
        <w:t>IV/</w:t>
      </w:r>
      <w:r w:rsidR="00B82F64">
        <w:rPr>
          <w:rFonts w:ascii="Arial" w:hAnsi="Arial" w:cs="Arial"/>
          <w:b/>
        </w:rPr>
        <w:t>10</w:t>
      </w:r>
      <w:r>
        <w:rPr>
          <w:rFonts w:ascii="Arial" w:hAnsi="Arial" w:cs="Arial"/>
          <w:b/>
        </w:rPr>
        <w:t xml:space="preserve">. </w:t>
      </w:r>
      <w:r w:rsidR="00B323C9" w:rsidRPr="00886751">
        <w:rPr>
          <w:rFonts w:ascii="Arial" w:hAnsi="Arial" w:cs="Arial"/>
        </w:rPr>
        <w:t>Beginn und Ende der Bauausführung sind dem</w:t>
      </w:r>
      <w:r w:rsidR="00B323C9" w:rsidRPr="00156446">
        <w:t xml:space="preserve"> </w:t>
      </w:r>
      <w:proofErr w:type="spellStart"/>
      <w:r w:rsidR="00B323C9" w:rsidRPr="00156446">
        <w:rPr>
          <w:rFonts w:ascii="Arial" w:hAnsi="Arial" w:cs="Arial"/>
        </w:rPr>
        <w:t>Fach</w:t>
      </w:r>
      <w:r w:rsidR="00C60CCE">
        <w:rPr>
          <w:rFonts w:ascii="Arial" w:hAnsi="Arial" w:cs="Arial"/>
        </w:rPr>
        <w:t>team</w:t>
      </w:r>
      <w:proofErr w:type="spellEnd"/>
      <w:r w:rsidR="00C60CCE">
        <w:rPr>
          <w:rFonts w:ascii="Arial" w:hAnsi="Arial" w:cs="Arial"/>
        </w:rPr>
        <w:t xml:space="preserve"> Baurecht/ Grunderwerb für die </w:t>
      </w:r>
      <w:r w:rsidR="00B323C9" w:rsidRPr="00886751">
        <w:rPr>
          <w:rFonts w:ascii="Arial" w:hAnsi="Arial" w:cs="Arial"/>
        </w:rPr>
        <w:t xml:space="preserve">Beauftragung der Schlussvermessung </w:t>
      </w:r>
      <w:r w:rsidR="002A242D">
        <w:rPr>
          <w:rFonts w:ascii="Arial" w:hAnsi="Arial" w:cs="Arial"/>
        </w:rPr>
        <w:t xml:space="preserve">und dem </w:t>
      </w:r>
      <w:proofErr w:type="spellStart"/>
      <w:r w:rsidR="002A242D">
        <w:rPr>
          <w:rFonts w:ascii="Arial" w:hAnsi="Arial" w:cs="Arial"/>
        </w:rPr>
        <w:t>F</w:t>
      </w:r>
      <w:r w:rsidR="005537C9">
        <w:rPr>
          <w:rFonts w:ascii="Arial" w:hAnsi="Arial" w:cs="Arial"/>
        </w:rPr>
        <w:t>achteam</w:t>
      </w:r>
      <w:proofErr w:type="spellEnd"/>
      <w:r w:rsidR="005537C9">
        <w:rPr>
          <w:rFonts w:ascii="Arial" w:hAnsi="Arial" w:cs="Arial"/>
        </w:rPr>
        <w:t xml:space="preserve"> Straßenbau </w:t>
      </w:r>
      <w:r w:rsidR="002A242D">
        <w:rPr>
          <w:rFonts w:ascii="Arial" w:hAnsi="Arial" w:cs="Arial"/>
        </w:rPr>
        <w:t>im Hinblick auf die ökologische Baubegleitung/ landespflegerische Ausführungsplanung anzuzeigen.</w:t>
      </w:r>
    </w:p>
    <w:p w:rsidR="00861AA8" w:rsidRPr="00861AA8" w:rsidRDefault="00861AA8" w:rsidP="00861AA8">
      <w:pPr>
        <w:ind w:left="1068"/>
        <w:jc w:val="both"/>
        <w:rPr>
          <w:rFonts w:ascii="Arial" w:hAnsi="Arial" w:cs="Arial"/>
        </w:rPr>
      </w:pPr>
    </w:p>
    <w:p w:rsidR="00F72EE0" w:rsidRDefault="00F72EE0" w:rsidP="00F72EE0">
      <w:pPr>
        <w:jc w:val="both"/>
        <w:rPr>
          <w:rFonts w:ascii="Arial" w:hAnsi="Arial" w:cs="Arial"/>
        </w:rPr>
      </w:pPr>
    </w:p>
    <w:p w:rsidR="005537C9" w:rsidRDefault="005537C9" w:rsidP="00F72EE0">
      <w:pPr>
        <w:jc w:val="both"/>
        <w:rPr>
          <w:rFonts w:ascii="Arial" w:hAnsi="Arial" w:cs="Arial"/>
        </w:rPr>
      </w:pPr>
    </w:p>
    <w:p w:rsidR="005537C9" w:rsidRDefault="005537C9" w:rsidP="00F72EE0">
      <w:pPr>
        <w:jc w:val="both"/>
        <w:rPr>
          <w:rFonts w:ascii="Arial" w:hAnsi="Arial" w:cs="Arial"/>
        </w:rPr>
      </w:pPr>
    </w:p>
    <w:p w:rsidR="005537C9" w:rsidRDefault="005537C9" w:rsidP="00F72EE0">
      <w:pPr>
        <w:jc w:val="both"/>
        <w:rPr>
          <w:rFonts w:ascii="Arial" w:hAnsi="Arial" w:cs="Arial"/>
        </w:rPr>
      </w:pPr>
      <w:r>
        <w:rPr>
          <w:rFonts w:ascii="Arial" w:hAnsi="Arial" w:cs="Arial"/>
        </w:rPr>
        <w:t>In Vertretung</w:t>
      </w:r>
    </w:p>
    <w:p w:rsidR="00F72EE0" w:rsidRDefault="00F72EE0" w:rsidP="00F72EE0">
      <w:pPr>
        <w:jc w:val="both"/>
        <w:rPr>
          <w:rFonts w:ascii="Arial" w:hAnsi="Arial" w:cs="Arial"/>
        </w:rPr>
      </w:pPr>
    </w:p>
    <w:p w:rsidR="00F72EE0" w:rsidRDefault="00F72EE0" w:rsidP="00F72EE0">
      <w:pPr>
        <w:jc w:val="both"/>
        <w:rPr>
          <w:rFonts w:ascii="Arial" w:hAnsi="Arial" w:cs="Arial"/>
        </w:rPr>
      </w:pPr>
    </w:p>
    <w:p w:rsidR="00F72EE0" w:rsidRDefault="00F72EE0" w:rsidP="00F72EE0">
      <w:pPr>
        <w:jc w:val="both"/>
        <w:rPr>
          <w:rFonts w:ascii="Arial" w:hAnsi="Arial" w:cs="Arial"/>
        </w:rPr>
      </w:pPr>
    </w:p>
    <w:p w:rsidR="005537C9" w:rsidRDefault="005537C9" w:rsidP="00F72EE0">
      <w:pPr>
        <w:jc w:val="both"/>
        <w:rPr>
          <w:rFonts w:ascii="Arial" w:hAnsi="Arial" w:cs="Arial"/>
        </w:rPr>
      </w:pPr>
      <w:r>
        <w:rPr>
          <w:rFonts w:ascii="Arial" w:hAnsi="Arial" w:cs="Arial"/>
        </w:rPr>
        <w:t>Daniel Schmitt</w:t>
      </w:r>
    </w:p>
    <w:p w:rsidR="006D4880" w:rsidRDefault="005537C9" w:rsidP="006D305C">
      <w:pPr>
        <w:jc w:val="both"/>
        <w:rPr>
          <w:rFonts w:ascii="Arial" w:hAnsi="Arial" w:cs="Arial"/>
        </w:rPr>
      </w:pPr>
      <w:r>
        <w:rPr>
          <w:rFonts w:ascii="Arial" w:hAnsi="Arial" w:cs="Arial"/>
        </w:rPr>
        <w:t xml:space="preserve">Stellv. </w:t>
      </w:r>
      <w:r w:rsidR="006D305C">
        <w:rPr>
          <w:rFonts w:ascii="Arial" w:hAnsi="Arial" w:cs="Arial"/>
        </w:rPr>
        <w:t>Leiter der Dienststelle</w:t>
      </w:r>
    </w:p>
    <w:p w:rsidR="00CE66FC" w:rsidRDefault="00CE66FC">
      <w:pPr>
        <w:rPr>
          <w:rFonts w:ascii="Arial" w:hAnsi="Arial" w:cs="Arial"/>
        </w:rPr>
      </w:pPr>
    </w:p>
    <w:p w:rsidR="00CE5131" w:rsidRDefault="00CE5131">
      <w:pPr>
        <w:rPr>
          <w:rFonts w:ascii="Arial" w:hAnsi="Arial" w:cs="Arial"/>
        </w:rPr>
      </w:pPr>
    </w:p>
    <w:p w:rsidR="005537C9" w:rsidRDefault="005537C9">
      <w:pPr>
        <w:rPr>
          <w:rFonts w:ascii="Arial" w:hAnsi="Arial" w:cs="Arial"/>
          <w:b/>
        </w:rPr>
      </w:pPr>
      <w:r>
        <w:rPr>
          <w:rFonts w:ascii="Arial" w:hAnsi="Arial" w:cs="Arial"/>
          <w:b/>
        </w:rPr>
        <w:br w:type="page"/>
      </w:r>
    </w:p>
    <w:p w:rsidR="002B7308" w:rsidRDefault="002B7308" w:rsidP="00CE66FC">
      <w:pPr>
        <w:ind w:left="360"/>
        <w:jc w:val="both"/>
        <w:rPr>
          <w:rFonts w:ascii="Arial" w:hAnsi="Arial" w:cs="Arial"/>
          <w:b/>
        </w:rPr>
      </w:pPr>
    </w:p>
    <w:p w:rsidR="002B7308" w:rsidRDefault="002B7308" w:rsidP="00CE66FC">
      <w:pPr>
        <w:ind w:left="360"/>
        <w:jc w:val="both"/>
        <w:rPr>
          <w:rFonts w:ascii="Arial" w:hAnsi="Arial" w:cs="Arial"/>
          <w:b/>
        </w:rPr>
      </w:pPr>
    </w:p>
    <w:p w:rsidR="00CE66FC" w:rsidRPr="00CE66FC" w:rsidRDefault="0008290C" w:rsidP="00CE66FC">
      <w:pPr>
        <w:ind w:left="360"/>
        <w:jc w:val="both"/>
        <w:rPr>
          <w:rFonts w:ascii="Arial" w:hAnsi="Arial" w:cs="Arial"/>
          <w:b/>
          <w:u w:val="single"/>
        </w:rPr>
      </w:pPr>
      <w:r>
        <w:rPr>
          <w:rFonts w:ascii="Arial" w:hAnsi="Arial" w:cs="Arial"/>
          <w:b/>
        </w:rPr>
        <w:t xml:space="preserve">1) </w:t>
      </w:r>
      <w:r w:rsidR="00CE66FC" w:rsidRPr="00CE66FC">
        <w:rPr>
          <w:rFonts w:ascii="Arial" w:hAnsi="Arial" w:cs="Arial"/>
          <w:b/>
          <w:u w:val="single"/>
        </w:rPr>
        <w:t>Verteiler:</w:t>
      </w:r>
    </w:p>
    <w:p w:rsidR="00CE66FC" w:rsidRPr="00CE66FC" w:rsidRDefault="00CE66FC" w:rsidP="00CE66FC">
      <w:pPr>
        <w:jc w:val="both"/>
        <w:rPr>
          <w:rFonts w:ascii="Arial" w:hAnsi="Arial" w:cs="Arial"/>
        </w:rPr>
      </w:pPr>
    </w:p>
    <w:p w:rsidR="00CE66FC" w:rsidRPr="00CE66FC" w:rsidRDefault="0008290C" w:rsidP="00CE66FC">
      <w:pPr>
        <w:ind w:left="360"/>
        <w:jc w:val="both"/>
        <w:rPr>
          <w:rFonts w:ascii="Arial" w:hAnsi="Arial" w:cs="Arial"/>
        </w:rPr>
      </w:pPr>
      <w:r>
        <w:rPr>
          <w:rFonts w:ascii="Arial" w:hAnsi="Arial" w:cs="Arial"/>
        </w:rPr>
        <w:t xml:space="preserve">    </w:t>
      </w:r>
      <w:r w:rsidR="00CE66FC" w:rsidRPr="00CE66FC">
        <w:rPr>
          <w:rFonts w:ascii="Arial" w:hAnsi="Arial" w:cs="Arial"/>
        </w:rPr>
        <w:t xml:space="preserve">Je 1 Ausfertigung der Entbehrlichkeitsentscheidung mit Anlagen an: </w:t>
      </w:r>
    </w:p>
    <w:p w:rsidR="00CE66FC" w:rsidRPr="00CE66FC" w:rsidRDefault="00CE66FC" w:rsidP="00CE66FC">
      <w:pPr>
        <w:ind w:left="360"/>
        <w:jc w:val="both"/>
        <w:rPr>
          <w:rFonts w:ascii="Arial" w:hAnsi="Arial" w:cs="Arial"/>
        </w:rPr>
      </w:pPr>
    </w:p>
    <w:p w:rsidR="00CE66FC" w:rsidRPr="00CE66FC" w:rsidRDefault="00CE66FC" w:rsidP="00CE66FC">
      <w:pPr>
        <w:ind w:left="360"/>
        <w:jc w:val="both"/>
        <w:rPr>
          <w:rFonts w:ascii="Arial" w:hAnsi="Arial" w:cs="Arial"/>
        </w:rPr>
      </w:pPr>
    </w:p>
    <w:p w:rsidR="00CE66FC" w:rsidRDefault="00CE66FC" w:rsidP="00CE66FC">
      <w:pPr>
        <w:ind w:left="360"/>
        <w:jc w:val="both"/>
        <w:rPr>
          <w:rFonts w:ascii="Arial" w:hAnsi="Arial" w:cs="Arial"/>
        </w:rPr>
      </w:pPr>
      <w:r w:rsidRPr="00CE66FC">
        <w:rPr>
          <w:rFonts w:ascii="Arial" w:hAnsi="Arial" w:cs="Arial"/>
        </w:rPr>
        <w:tab/>
      </w:r>
      <w:r w:rsidRPr="00CE66FC">
        <w:rPr>
          <w:rFonts w:ascii="Arial" w:hAnsi="Arial" w:cs="Arial"/>
        </w:rPr>
        <w:tab/>
      </w:r>
      <w:r w:rsidRPr="00CE66FC">
        <w:rPr>
          <w:rFonts w:ascii="Arial" w:hAnsi="Arial" w:cs="Arial"/>
        </w:rPr>
        <w:tab/>
      </w:r>
      <w:r w:rsidR="002A242D">
        <w:rPr>
          <w:rFonts w:ascii="Arial" w:hAnsi="Arial" w:cs="Arial"/>
        </w:rPr>
        <w:t xml:space="preserve">II/ PM </w:t>
      </w:r>
      <w:proofErr w:type="gramStart"/>
      <w:r w:rsidR="002B7308">
        <w:rPr>
          <w:rFonts w:ascii="Arial" w:hAnsi="Arial" w:cs="Arial"/>
        </w:rPr>
        <w:t>I</w:t>
      </w:r>
      <w:r w:rsidR="002A242D">
        <w:rPr>
          <w:rFonts w:ascii="Arial" w:hAnsi="Arial" w:cs="Arial"/>
        </w:rPr>
        <w:t xml:space="preserve">  (</w:t>
      </w:r>
      <w:proofErr w:type="gramEnd"/>
      <w:r w:rsidRPr="00CE66FC">
        <w:rPr>
          <w:rFonts w:ascii="Arial" w:hAnsi="Arial" w:cs="Arial"/>
        </w:rPr>
        <w:t xml:space="preserve">II </w:t>
      </w:r>
      <w:r w:rsidR="00FF2E47">
        <w:rPr>
          <w:rFonts w:ascii="Arial" w:hAnsi="Arial" w:cs="Arial"/>
        </w:rPr>
        <w:t>20</w:t>
      </w:r>
      <w:r w:rsidR="002A242D">
        <w:rPr>
          <w:rFonts w:ascii="Arial" w:hAnsi="Arial" w:cs="Arial"/>
        </w:rPr>
        <w:t xml:space="preserve">) </w:t>
      </w:r>
    </w:p>
    <w:p w:rsidR="002A242D" w:rsidRDefault="002A242D" w:rsidP="00CE66FC">
      <w:pPr>
        <w:ind w:left="360"/>
        <w:jc w:val="both"/>
        <w:rPr>
          <w:rFonts w:ascii="Arial" w:hAnsi="Arial" w:cs="Arial"/>
        </w:rPr>
      </w:pPr>
    </w:p>
    <w:p w:rsidR="002A242D" w:rsidRDefault="002A242D" w:rsidP="00CE66FC">
      <w:pPr>
        <w:ind w:left="360"/>
        <w:jc w:val="both"/>
        <w:rPr>
          <w:rFonts w:ascii="Arial" w:hAnsi="Arial" w:cs="Arial"/>
        </w:rPr>
      </w:pPr>
      <w:r>
        <w:rPr>
          <w:rFonts w:ascii="Arial" w:hAnsi="Arial" w:cs="Arial"/>
        </w:rPr>
        <w:tab/>
      </w:r>
      <w:r>
        <w:rPr>
          <w:rFonts w:ascii="Arial" w:hAnsi="Arial" w:cs="Arial"/>
        </w:rPr>
        <w:tab/>
      </w:r>
      <w:r>
        <w:rPr>
          <w:rFonts w:ascii="Arial" w:hAnsi="Arial" w:cs="Arial"/>
        </w:rPr>
        <w:tab/>
        <w:t>II 50</w:t>
      </w:r>
    </w:p>
    <w:p w:rsidR="004F7615" w:rsidRDefault="004F7615" w:rsidP="00CE66FC">
      <w:pPr>
        <w:ind w:left="360"/>
        <w:jc w:val="both"/>
        <w:rPr>
          <w:rFonts w:ascii="Arial" w:hAnsi="Arial" w:cs="Arial"/>
        </w:rPr>
      </w:pPr>
    </w:p>
    <w:p w:rsidR="0057796E" w:rsidRDefault="004F7615" w:rsidP="0008290C">
      <w:pPr>
        <w:ind w:left="360"/>
        <w:jc w:val="both"/>
        <w:rPr>
          <w:rFonts w:ascii="Arial" w:hAnsi="Arial" w:cs="Arial"/>
        </w:rPr>
      </w:pPr>
      <w:r>
        <w:rPr>
          <w:rFonts w:ascii="Arial" w:hAnsi="Arial" w:cs="Arial"/>
        </w:rPr>
        <w:tab/>
      </w:r>
      <w:r>
        <w:rPr>
          <w:rFonts w:ascii="Arial" w:hAnsi="Arial" w:cs="Arial"/>
        </w:rPr>
        <w:tab/>
      </w:r>
      <w:r>
        <w:rPr>
          <w:rFonts w:ascii="Arial" w:hAnsi="Arial" w:cs="Arial"/>
        </w:rPr>
        <w:tab/>
      </w:r>
      <w:r w:rsidR="002A242D">
        <w:rPr>
          <w:rFonts w:ascii="Arial" w:hAnsi="Arial" w:cs="Arial"/>
        </w:rPr>
        <w:t>S</w:t>
      </w:r>
      <w:r w:rsidR="00CE66FC" w:rsidRPr="00CE66FC">
        <w:rPr>
          <w:rFonts w:ascii="Arial" w:hAnsi="Arial" w:cs="Arial"/>
        </w:rPr>
        <w:t xml:space="preserve">M </w:t>
      </w:r>
      <w:r w:rsidR="002A242D">
        <w:rPr>
          <w:rFonts w:ascii="Arial" w:hAnsi="Arial" w:cs="Arial"/>
        </w:rPr>
        <w:t>Bad Kreuznach</w:t>
      </w:r>
    </w:p>
    <w:p w:rsidR="001057C9" w:rsidRDefault="001057C9" w:rsidP="00CE66FC">
      <w:pPr>
        <w:ind w:left="360"/>
        <w:jc w:val="both"/>
        <w:rPr>
          <w:rFonts w:ascii="Arial" w:hAnsi="Arial" w:cs="Arial"/>
        </w:rPr>
      </w:pPr>
    </w:p>
    <w:p w:rsidR="001057C9" w:rsidRDefault="001057C9" w:rsidP="00CE66FC">
      <w:pPr>
        <w:ind w:left="360"/>
        <w:jc w:val="both"/>
        <w:rPr>
          <w:rFonts w:ascii="Arial" w:hAnsi="Arial" w:cs="Arial"/>
        </w:rPr>
      </w:pPr>
    </w:p>
    <w:p w:rsidR="00CE66FC" w:rsidRPr="0057796E" w:rsidRDefault="00CE66FC" w:rsidP="00CE66FC">
      <w:pPr>
        <w:ind w:left="360"/>
        <w:jc w:val="both"/>
        <w:rPr>
          <w:rFonts w:ascii="Arial" w:hAnsi="Arial" w:cs="Arial"/>
        </w:rPr>
      </w:pPr>
      <w:r w:rsidRPr="0057796E">
        <w:rPr>
          <w:rFonts w:ascii="Arial" w:hAnsi="Arial" w:cs="Arial"/>
        </w:rPr>
        <w:t xml:space="preserve">2) I </w:t>
      </w:r>
      <w:r w:rsidR="004A1C31">
        <w:rPr>
          <w:rFonts w:ascii="Arial" w:hAnsi="Arial" w:cs="Arial"/>
        </w:rPr>
        <w:t>16</w:t>
      </w:r>
      <w:r w:rsidRPr="0057796E">
        <w:rPr>
          <w:rFonts w:ascii="Arial" w:hAnsi="Arial" w:cs="Arial"/>
        </w:rPr>
        <w:t>,</w:t>
      </w:r>
      <w:r w:rsidR="003D0DC5" w:rsidRPr="0057796E">
        <w:rPr>
          <w:rFonts w:ascii="Arial" w:hAnsi="Arial" w:cs="Arial"/>
        </w:rPr>
        <w:t xml:space="preserve"> </w:t>
      </w:r>
      <w:r w:rsidR="002A242D">
        <w:rPr>
          <w:rFonts w:ascii="Arial" w:hAnsi="Arial" w:cs="Arial"/>
        </w:rPr>
        <w:t xml:space="preserve">I </w:t>
      </w:r>
      <w:proofErr w:type="gramStart"/>
      <w:r w:rsidR="002A242D">
        <w:rPr>
          <w:rFonts w:ascii="Arial" w:hAnsi="Arial" w:cs="Arial"/>
        </w:rPr>
        <w:t>1</w:t>
      </w:r>
      <w:r w:rsidR="00BB2A5E">
        <w:rPr>
          <w:rFonts w:ascii="Arial" w:hAnsi="Arial" w:cs="Arial"/>
        </w:rPr>
        <w:t>0</w:t>
      </w:r>
      <w:r w:rsidR="0023732E">
        <w:rPr>
          <w:rFonts w:ascii="Arial" w:hAnsi="Arial" w:cs="Arial"/>
        </w:rPr>
        <w:t xml:space="preserve">, </w:t>
      </w:r>
      <w:r w:rsidR="003D0DC5" w:rsidRPr="0057796E">
        <w:rPr>
          <w:rFonts w:ascii="Arial" w:hAnsi="Arial" w:cs="Arial"/>
        </w:rPr>
        <w:t xml:space="preserve"> </w:t>
      </w:r>
      <w:r w:rsidR="002A242D">
        <w:rPr>
          <w:rFonts w:ascii="Arial" w:hAnsi="Arial" w:cs="Arial"/>
        </w:rPr>
        <w:t>I</w:t>
      </w:r>
      <w:proofErr w:type="gramEnd"/>
      <w:r w:rsidR="002A242D">
        <w:rPr>
          <w:rFonts w:ascii="Arial" w:hAnsi="Arial" w:cs="Arial"/>
        </w:rPr>
        <w:t xml:space="preserve"> 30, I 60, I 61, I 62 </w:t>
      </w:r>
      <w:r w:rsidR="0057796E" w:rsidRPr="0057796E">
        <w:rPr>
          <w:rFonts w:ascii="Arial" w:hAnsi="Arial" w:cs="Arial"/>
        </w:rPr>
        <w:t xml:space="preserve">,  </w:t>
      </w:r>
      <w:r w:rsidR="003D0DC5" w:rsidRPr="0057796E">
        <w:rPr>
          <w:rFonts w:ascii="Arial" w:hAnsi="Arial" w:cs="Arial"/>
        </w:rPr>
        <w:t xml:space="preserve"> </w:t>
      </w:r>
      <w:r w:rsidRPr="0057796E">
        <w:rPr>
          <w:rFonts w:ascii="Arial" w:hAnsi="Arial" w:cs="Arial"/>
        </w:rPr>
        <w:t>II</w:t>
      </w:r>
      <w:r w:rsidR="003D0DC5" w:rsidRPr="0057796E">
        <w:rPr>
          <w:rFonts w:ascii="Arial" w:hAnsi="Arial" w:cs="Arial"/>
        </w:rPr>
        <w:t xml:space="preserve"> </w:t>
      </w:r>
      <w:r w:rsidRPr="0057796E">
        <w:rPr>
          <w:rFonts w:ascii="Arial" w:hAnsi="Arial" w:cs="Arial"/>
        </w:rPr>
        <w:t>A</w:t>
      </w:r>
      <w:r w:rsidR="003D0DC5" w:rsidRPr="0057796E">
        <w:rPr>
          <w:rFonts w:ascii="Arial" w:hAnsi="Arial" w:cs="Arial"/>
        </w:rPr>
        <w:t xml:space="preserve">/PM </w:t>
      </w:r>
      <w:r w:rsidR="0023732E">
        <w:rPr>
          <w:rFonts w:ascii="Arial" w:hAnsi="Arial" w:cs="Arial"/>
        </w:rPr>
        <w:t>1</w:t>
      </w:r>
      <w:r w:rsidR="003D0DC5" w:rsidRPr="0057796E">
        <w:rPr>
          <w:rFonts w:ascii="Arial" w:hAnsi="Arial" w:cs="Arial"/>
        </w:rPr>
        <w:t>A</w:t>
      </w:r>
      <w:r w:rsidRPr="0057796E">
        <w:rPr>
          <w:rFonts w:ascii="Arial" w:hAnsi="Arial" w:cs="Arial"/>
        </w:rPr>
        <w:t xml:space="preserve">, </w:t>
      </w:r>
      <w:r w:rsidR="00FF2E47" w:rsidRPr="0057796E">
        <w:rPr>
          <w:rFonts w:ascii="Arial" w:hAnsi="Arial" w:cs="Arial"/>
        </w:rPr>
        <w:t xml:space="preserve"> </w:t>
      </w:r>
      <w:r w:rsidR="002A242D">
        <w:rPr>
          <w:rFonts w:ascii="Arial" w:hAnsi="Arial" w:cs="Arial"/>
        </w:rPr>
        <w:t xml:space="preserve">III , </w:t>
      </w:r>
      <w:r w:rsidR="00FF2E47" w:rsidRPr="0057796E">
        <w:rPr>
          <w:rFonts w:ascii="Arial" w:hAnsi="Arial" w:cs="Arial"/>
        </w:rPr>
        <w:t xml:space="preserve"> </w:t>
      </w:r>
      <w:r w:rsidR="003D0DC5" w:rsidRPr="0057796E">
        <w:rPr>
          <w:rFonts w:ascii="Arial" w:hAnsi="Arial" w:cs="Arial"/>
        </w:rPr>
        <w:t xml:space="preserve"> </w:t>
      </w:r>
      <w:r w:rsidRPr="0057796E">
        <w:rPr>
          <w:rFonts w:ascii="Arial" w:hAnsi="Arial" w:cs="Arial"/>
        </w:rPr>
        <w:t xml:space="preserve">IV, </w:t>
      </w:r>
      <w:r w:rsidR="003D0DC5" w:rsidRPr="0057796E">
        <w:rPr>
          <w:rFonts w:ascii="Arial" w:hAnsi="Arial" w:cs="Arial"/>
        </w:rPr>
        <w:t xml:space="preserve">    </w:t>
      </w:r>
      <w:r w:rsidR="0057796E" w:rsidRPr="0057796E">
        <w:rPr>
          <w:rFonts w:ascii="Arial" w:hAnsi="Arial" w:cs="Arial"/>
        </w:rPr>
        <w:t>I 72</w:t>
      </w:r>
      <w:r w:rsidR="0023732E">
        <w:rPr>
          <w:rFonts w:ascii="Arial" w:hAnsi="Arial" w:cs="Arial"/>
        </w:rPr>
        <w:t>, I 71</w:t>
      </w:r>
      <w:r w:rsidR="003D0DC5" w:rsidRPr="0057796E">
        <w:rPr>
          <w:rFonts w:ascii="Arial" w:hAnsi="Arial" w:cs="Arial"/>
        </w:rPr>
        <w:t xml:space="preserve"> </w:t>
      </w:r>
      <w:r w:rsidRPr="0057796E">
        <w:rPr>
          <w:rFonts w:ascii="Arial" w:hAnsi="Arial" w:cs="Arial"/>
        </w:rPr>
        <w:t xml:space="preserve"> zur Kenntnis </w:t>
      </w:r>
    </w:p>
    <w:p w:rsidR="00CE66FC" w:rsidRPr="0057796E" w:rsidRDefault="00CE66FC" w:rsidP="00CE66FC">
      <w:pPr>
        <w:ind w:left="360"/>
        <w:jc w:val="both"/>
        <w:rPr>
          <w:rFonts w:ascii="Arial" w:hAnsi="Arial" w:cs="Arial"/>
        </w:rPr>
      </w:pPr>
    </w:p>
    <w:p w:rsidR="00CE66FC" w:rsidRPr="00CE66FC" w:rsidRDefault="00DF140F" w:rsidP="00CE66FC">
      <w:pPr>
        <w:ind w:left="360"/>
        <w:jc w:val="both"/>
        <w:rPr>
          <w:rFonts w:ascii="Arial" w:hAnsi="Arial" w:cs="Arial"/>
        </w:rPr>
      </w:pPr>
      <w:r>
        <w:rPr>
          <w:rFonts w:ascii="Arial" w:hAnsi="Arial" w:cs="Arial"/>
        </w:rPr>
        <w:t>3) I 14</w:t>
      </w:r>
      <w:r w:rsidR="00CE66FC" w:rsidRPr="00CE66FC">
        <w:rPr>
          <w:rFonts w:ascii="Arial" w:hAnsi="Arial" w:cs="Arial"/>
        </w:rPr>
        <w:t xml:space="preserve"> mit der Bitte um Eintragung in die SAP- </w:t>
      </w:r>
      <w:proofErr w:type="spellStart"/>
      <w:r w:rsidR="00CE66FC" w:rsidRPr="00CE66FC">
        <w:rPr>
          <w:rFonts w:ascii="Arial" w:hAnsi="Arial" w:cs="Arial"/>
        </w:rPr>
        <w:t>Proj</w:t>
      </w:r>
      <w:proofErr w:type="spellEnd"/>
      <w:r w:rsidR="00CE66FC" w:rsidRPr="00CE66FC">
        <w:rPr>
          <w:rFonts w:ascii="Arial" w:hAnsi="Arial" w:cs="Arial"/>
        </w:rPr>
        <w:t xml:space="preserve">.- </w:t>
      </w:r>
      <w:proofErr w:type="spellStart"/>
      <w:r w:rsidR="00CE66FC" w:rsidRPr="00CE66FC">
        <w:rPr>
          <w:rFonts w:ascii="Arial" w:hAnsi="Arial" w:cs="Arial"/>
        </w:rPr>
        <w:t>Dok</w:t>
      </w:r>
      <w:proofErr w:type="spellEnd"/>
      <w:r w:rsidR="00CE66FC" w:rsidRPr="00CE66FC">
        <w:rPr>
          <w:rFonts w:ascii="Arial" w:hAnsi="Arial" w:cs="Arial"/>
        </w:rPr>
        <w:t xml:space="preserve">. </w:t>
      </w:r>
    </w:p>
    <w:p w:rsidR="00E313D9" w:rsidRDefault="00E313D9" w:rsidP="00CE66FC">
      <w:pPr>
        <w:ind w:left="360"/>
        <w:jc w:val="both"/>
        <w:rPr>
          <w:rFonts w:ascii="Arial" w:hAnsi="Arial" w:cs="Arial"/>
        </w:rPr>
      </w:pPr>
    </w:p>
    <w:p w:rsidR="00CE66FC" w:rsidRPr="00CE66FC" w:rsidRDefault="00FF2E47" w:rsidP="00CE66FC">
      <w:pPr>
        <w:ind w:left="360"/>
        <w:jc w:val="both"/>
        <w:rPr>
          <w:rFonts w:ascii="Arial" w:hAnsi="Arial" w:cs="Arial"/>
        </w:rPr>
      </w:pPr>
      <w:r>
        <w:rPr>
          <w:rFonts w:ascii="Arial" w:hAnsi="Arial" w:cs="Arial"/>
        </w:rPr>
        <w:t>4</w:t>
      </w:r>
      <w:r w:rsidR="00DF140F">
        <w:rPr>
          <w:rFonts w:ascii="Arial" w:hAnsi="Arial" w:cs="Arial"/>
        </w:rPr>
        <w:t>) CD 36</w:t>
      </w:r>
      <w:r w:rsidR="00CE66FC" w:rsidRPr="00CE66FC">
        <w:rPr>
          <w:rFonts w:ascii="Arial" w:hAnsi="Arial" w:cs="Arial"/>
        </w:rPr>
        <w:t xml:space="preserve">a mit der Bitte um, </w:t>
      </w:r>
    </w:p>
    <w:p w:rsidR="00CE66FC" w:rsidRPr="00CE66FC" w:rsidRDefault="00CE66FC" w:rsidP="00CE66FC">
      <w:pPr>
        <w:ind w:left="360"/>
        <w:jc w:val="both"/>
        <w:rPr>
          <w:rFonts w:ascii="Arial" w:hAnsi="Arial" w:cs="Arial"/>
        </w:rPr>
      </w:pPr>
    </w:p>
    <w:p w:rsidR="00CE66FC" w:rsidRPr="00CE66FC" w:rsidRDefault="00CE66FC" w:rsidP="00CE66FC">
      <w:pPr>
        <w:ind w:left="1068" w:firstLine="348"/>
        <w:jc w:val="both"/>
        <w:rPr>
          <w:rFonts w:ascii="Arial" w:hAnsi="Arial" w:cs="Arial"/>
        </w:rPr>
      </w:pPr>
      <w:r w:rsidRPr="00CE66FC">
        <w:rPr>
          <w:rFonts w:ascii="Arial" w:hAnsi="Arial" w:cs="Arial"/>
        </w:rPr>
        <w:t xml:space="preserve">- Eintragung in </w:t>
      </w:r>
      <w:proofErr w:type="spellStart"/>
      <w:r w:rsidRPr="00CE66FC">
        <w:rPr>
          <w:rFonts w:ascii="Arial" w:hAnsi="Arial" w:cs="Arial"/>
        </w:rPr>
        <w:t>Piko</w:t>
      </w:r>
      <w:proofErr w:type="spellEnd"/>
    </w:p>
    <w:p w:rsidR="00CE66FC" w:rsidRPr="00CE66FC" w:rsidRDefault="00CE66FC" w:rsidP="00CE66FC">
      <w:pPr>
        <w:ind w:left="1068" w:firstLine="348"/>
        <w:jc w:val="both"/>
        <w:rPr>
          <w:rFonts w:ascii="Arial" w:hAnsi="Arial" w:cs="Arial"/>
        </w:rPr>
      </w:pPr>
      <w:r w:rsidRPr="00CE66FC">
        <w:rPr>
          <w:rFonts w:ascii="Arial" w:hAnsi="Arial" w:cs="Arial"/>
        </w:rPr>
        <w:t>und</w:t>
      </w:r>
    </w:p>
    <w:p w:rsidR="00CE66FC" w:rsidRPr="00CE66FC" w:rsidRDefault="00CE66FC" w:rsidP="00CE66FC">
      <w:pPr>
        <w:ind w:left="1068" w:firstLine="348"/>
        <w:jc w:val="both"/>
        <w:rPr>
          <w:rFonts w:ascii="Arial" w:hAnsi="Arial" w:cs="Arial"/>
        </w:rPr>
      </w:pPr>
      <w:r w:rsidRPr="00CE66FC">
        <w:rPr>
          <w:rFonts w:ascii="Arial" w:hAnsi="Arial" w:cs="Arial"/>
        </w:rPr>
        <w:t xml:space="preserve">- Veranlassung der amtlichen Bekanntmachung im </w:t>
      </w:r>
      <w:r w:rsidR="004F5A01">
        <w:rPr>
          <w:rFonts w:ascii="Arial" w:hAnsi="Arial" w:cs="Arial"/>
        </w:rPr>
        <w:t>UVP-Portal</w:t>
      </w:r>
    </w:p>
    <w:p w:rsidR="00CE66FC" w:rsidRPr="00CE66FC" w:rsidRDefault="00CE66FC" w:rsidP="00CE66FC">
      <w:pPr>
        <w:ind w:left="360"/>
        <w:jc w:val="both"/>
        <w:rPr>
          <w:rFonts w:ascii="Arial" w:hAnsi="Arial" w:cs="Arial"/>
        </w:rPr>
      </w:pPr>
    </w:p>
    <w:p w:rsidR="00CE66FC" w:rsidRPr="009C5D63" w:rsidRDefault="00B87379" w:rsidP="00F202E3">
      <w:pPr>
        <w:ind w:left="360"/>
        <w:jc w:val="both"/>
        <w:rPr>
          <w:rFonts w:ascii="Arial" w:hAnsi="Arial" w:cs="Arial"/>
        </w:rPr>
      </w:pPr>
      <w:r>
        <w:rPr>
          <w:rFonts w:ascii="Arial" w:hAnsi="Arial" w:cs="Arial"/>
        </w:rPr>
        <w:t>5</w:t>
      </w:r>
      <w:r w:rsidR="00E313D9">
        <w:rPr>
          <w:rFonts w:ascii="Arial" w:hAnsi="Arial" w:cs="Arial"/>
        </w:rPr>
        <w:t>)</w:t>
      </w:r>
      <w:r w:rsidR="00CE66FC" w:rsidRPr="00CE66FC">
        <w:rPr>
          <w:rFonts w:ascii="Arial" w:hAnsi="Arial" w:cs="Arial"/>
        </w:rPr>
        <w:t xml:space="preserve"> WV bei I </w:t>
      </w:r>
      <w:r w:rsidR="004F7615">
        <w:rPr>
          <w:rFonts w:ascii="Arial" w:hAnsi="Arial" w:cs="Arial"/>
        </w:rPr>
        <w:t>70</w:t>
      </w:r>
    </w:p>
    <w:sectPr w:rsidR="00CE66FC" w:rsidRPr="009C5D63" w:rsidSect="00F202E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A5B" w:rsidRDefault="00CA4A5B">
      <w:r>
        <w:separator/>
      </w:r>
    </w:p>
  </w:endnote>
  <w:endnote w:type="continuationSeparator" w:id="0">
    <w:p w:rsidR="00CA4A5B" w:rsidRDefault="00CA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5B" w:rsidRPr="00245D8F" w:rsidRDefault="00CA4A5B" w:rsidP="00245D8F">
    <w:pPr>
      <w:pStyle w:val="Fuzeile"/>
      <w:jc w:val="right"/>
      <w:rPr>
        <w:rFonts w:ascii="Arial" w:hAnsi="Arial" w:cs="Arial"/>
      </w:rPr>
    </w:pPr>
    <w:r w:rsidRPr="00245D8F">
      <w:rPr>
        <w:rStyle w:val="Seitenzahl"/>
        <w:rFonts w:ascii="Arial" w:hAnsi="Arial" w:cs="Arial"/>
      </w:rPr>
      <w:fldChar w:fldCharType="begin"/>
    </w:r>
    <w:r w:rsidRPr="00245D8F">
      <w:rPr>
        <w:rStyle w:val="Seitenzahl"/>
        <w:rFonts w:ascii="Arial" w:hAnsi="Arial" w:cs="Arial"/>
      </w:rPr>
      <w:instrText xml:space="preserve"> PAGE </w:instrText>
    </w:r>
    <w:r w:rsidRPr="00245D8F">
      <w:rPr>
        <w:rStyle w:val="Seitenzahl"/>
        <w:rFonts w:ascii="Arial" w:hAnsi="Arial" w:cs="Arial"/>
      </w:rPr>
      <w:fldChar w:fldCharType="separate"/>
    </w:r>
    <w:r w:rsidR="00320017">
      <w:rPr>
        <w:rStyle w:val="Seitenzahl"/>
        <w:rFonts w:ascii="Arial" w:hAnsi="Arial" w:cs="Arial"/>
        <w:noProof/>
      </w:rPr>
      <w:t>7</w:t>
    </w:r>
    <w:r w:rsidRPr="00245D8F">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A5B" w:rsidRDefault="00CA4A5B">
      <w:r>
        <w:separator/>
      </w:r>
    </w:p>
  </w:footnote>
  <w:footnote w:type="continuationSeparator" w:id="0">
    <w:p w:rsidR="00CA4A5B" w:rsidRDefault="00CA4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5B" w:rsidRPr="00245D8F" w:rsidRDefault="00CA4A5B">
    <w:pPr>
      <w:pStyle w:val="Kopfzeile"/>
      <w:rPr>
        <w:rFonts w:ascii="Arial" w:hAnsi="Arial" w:cs="Arial"/>
      </w:rPr>
    </w:pPr>
    <w:r w:rsidRPr="00245D8F">
      <w:rPr>
        <w:rFonts w:ascii="Arial" w:hAnsi="Arial" w:cs="Arial"/>
      </w:rPr>
      <w:t xml:space="preserve">Landesbetrieb Mobilität </w:t>
    </w:r>
  </w:p>
  <w:p w:rsidR="00CA4A5B" w:rsidRPr="00245D8F" w:rsidRDefault="00CA4A5B">
    <w:pPr>
      <w:pStyle w:val="Kopfzeile"/>
      <w:rPr>
        <w:rFonts w:ascii="Arial" w:hAnsi="Arial" w:cs="Arial"/>
      </w:rPr>
    </w:pPr>
    <w:r w:rsidRPr="00245D8F">
      <w:rPr>
        <w:rFonts w:ascii="Arial" w:hAnsi="Arial" w:cs="Arial"/>
      </w:rPr>
      <w:t>Bad Kreuznach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A78"/>
    <w:multiLevelType w:val="hybridMultilevel"/>
    <w:tmpl w:val="7878399A"/>
    <w:lvl w:ilvl="0" w:tplc="C640FC9A">
      <w:start w:val="5"/>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 w15:restartNumberingAfterBreak="0">
    <w:nsid w:val="154064D0"/>
    <w:multiLevelType w:val="hybridMultilevel"/>
    <w:tmpl w:val="B5E21500"/>
    <w:lvl w:ilvl="0" w:tplc="04070005">
      <w:start w:val="1"/>
      <w:numFmt w:val="bullet"/>
      <w:lvlText w:val=""/>
      <w:lvlJc w:val="left"/>
      <w:pPr>
        <w:tabs>
          <w:tab w:val="num" w:pos="1800"/>
        </w:tabs>
        <w:ind w:left="1800" w:hanging="360"/>
      </w:pPr>
      <w:rPr>
        <w:rFonts w:ascii="Wingdings" w:hAnsi="Wingdings"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A3B071A"/>
    <w:multiLevelType w:val="hybridMultilevel"/>
    <w:tmpl w:val="83AA7F0A"/>
    <w:lvl w:ilvl="0" w:tplc="2A60F932">
      <w:start w:val="1"/>
      <w:numFmt w:val="upperRoman"/>
      <w:lvlText w:val="%1."/>
      <w:lvlJc w:val="left"/>
      <w:pPr>
        <w:tabs>
          <w:tab w:val="num" w:pos="1080"/>
        </w:tabs>
        <w:ind w:left="1080" w:hanging="72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92C0521"/>
    <w:multiLevelType w:val="hybridMultilevel"/>
    <w:tmpl w:val="84949636"/>
    <w:lvl w:ilvl="0" w:tplc="FF3EA122">
      <w:start w:val="1"/>
      <w:numFmt w:val="upperRoman"/>
      <w:lvlText w:val="%1."/>
      <w:lvlJc w:val="left"/>
      <w:pPr>
        <w:tabs>
          <w:tab w:val="num" w:pos="1080"/>
        </w:tabs>
        <w:ind w:left="1080" w:hanging="720"/>
      </w:pPr>
      <w:rPr>
        <w:rFonts w:hint="default"/>
        <w:b/>
      </w:rPr>
    </w:lvl>
    <w:lvl w:ilvl="1" w:tplc="FB5C918A">
      <w:start w:val="1"/>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5C674E2"/>
    <w:multiLevelType w:val="hybridMultilevel"/>
    <w:tmpl w:val="FDDC812C"/>
    <w:lvl w:ilvl="0" w:tplc="C640FC9A">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5" w15:restartNumberingAfterBreak="0">
    <w:nsid w:val="6557058A"/>
    <w:multiLevelType w:val="hybridMultilevel"/>
    <w:tmpl w:val="73562894"/>
    <w:lvl w:ilvl="0" w:tplc="C640FC9A">
      <w:start w:val="3"/>
      <w:numFmt w:val="decimal"/>
      <w:lvlText w:val="%1)"/>
      <w:lvlJc w:val="left"/>
      <w:pPr>
        <w:tabs>
          <w:tab w:val="num" w:pos="1440"/>
        </w:tabs>
        <w:ind w:left="1440" w:hanging="360"/>
      </w:pPr>
      <w:rPr>
        <w:rFonts w:hint="default"/>
      </w:rPr>
    </w:lvl>
    <w:lvl w:ilvl="1" w:tplc="04070019">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6" w15:restartNumberingAfterBreak="0">
    <w:nsid w:val="77EB4E2A"/>
    <w:multiLevelType w:val="hybridMultilevel"/>
    <w:tmpl w:val="F488A978"/>
    <w:lvl w:ilvl="0" w:tplc="4A52C234">
      <w:start w:val="4"/>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7DED51E7"/>
    <w:multiLevelType w:val="hybridMultilevel"/>
    <w:tmpl w:val="6A54926A"/>
    <w:lvl w:ilvl="0" w:tplc="851614C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8F"/>
    <w:rsid w:val="00007148"/>
    <w:rsid w:val="00012357"/>
    <w:rsid w:val="000361F0"/>
    <w:rsid w:val="000363CB"/>
    <w:rsid w:val="000409F9"/>
    <w:rsid w:val="00041304"/>
    <w:rsid w:val="000567B7"/>
    <w:rsid w:val="00067350"/>
    <w:rsid w:val="0007283C"/>
    <w:rsid w:val="00072C95"/>
    <w:rsid w:val="00074487"/>
    <w:rsid w:val="0008286D"/>
    <w:rsid w:val="0008290C"/>
    <w:rsid w:val="00087C79"/>
    <w:rsid w:val="0009106A"/>
    <w:rsid w:val="000A00E0"/>
    <w:rsid w:val="000B0986"/>
    <w:rsid w:val="000D416A"/>
    <w:rsid w:val="000E21EF"/>
    <w:rsid w:val="000F4446"/>
    <w:rsid w:val="000F7F17"/>
    <w:rsid w:val="001057C9"/>
    <w:rsid w:val="001134B9"/>
    <w:rsid w:val="00114F1F"/>
    <w:rsid w:val="001205D7"/>
    <w:rsid w:val="00140BCA"/>
    <w:rsid w:val="001537D6"/>
    <w:rsid w:val="00164EB0"/>
    <w:rsid w:val="00173167"/>
    <w:rsid w:val="00180400"/>
    <w:rsid w:val="001837F6"/>
    <w:rsid w:val="0018423B"/>
    <w:rsid w:val="00184436"/>
    <w:rsid w:val="00185FAC"/>
    <w:rsid w:val="00186B7F"/>
    <w:rsid w:val="0019135D"/>
    <w:rsid w:val="0019524F"/>
    <w:rsid w:val="001A3D5D"/>
    <w:rsid w:val="001A40A4"/>
    <w:rsid w:val="001A4844"/>
    <w:rsid w:val="001B26F7"/>
    <w:rsid w:val="001B5F44"/>
    <w:rsid w:val="001C07E5"/>
    <w:rsid w:val="001C7051"/>
    <w:rsid w:val="001D4A26"/>
    <w:rsid w:val="001E2620"/>
    <w:rsid w:val="001F2D46"/>
    <w:rsid w:val="001F4D0D"/>
    <w:rsid w:val="001F5799"/>
    <w:rsid w:val="00207FAD"/>
    <w:rsid w:val="002217C7"/>
    <w:rsid w:val="00237135"/>
    <w:rsid w:val="0023732E"/>
    <w:rsid w:val="00245D8F"/>
    <w:rsid w:val="002501E9"/>
    <w:rsid w:val="00264640"/>
    <w:rsid w:val="002669DE"/>
    <w:rsid w:val="0027622A"/>
    <w:rsid w:val="00276406"/>
    <w:rsid w:val="002843F8"/>
    <w:rsid w:val="002A242D"/>
    <w:rsid w:val="002B10F1"/>
    <w:rsid w:val="002B39B8"/>
    <w:rsid w:val="002B7308"/>
    <w:rsid w:val="002C082B"/>
    <w:rsid w:val="002C2E99"/>
    <w:rsid w:val="002E4CBA"/>
    <w:rsid w:val="00302257"/>
    <w:rsid w:val="00320017"/>
    <w:rsid w:val="00321BB8"/>
    <w:rsid w:val="0032473A"/>
    <w:rsid w:val="003310F0"/>
    <w:rsid w:val="00342863"/>
    <w:rsid w:val="00346898"/>
    <w:rsid w:val="00347586"/>
    <w:rsid w:val="00347DF7"/>
    <w:rsid w:val="0035249E"/>
    <w:rsid w:val="0035313C"/>
    <w:rsid w:val="00354534"/>
    <w:rsid w:val="003614FD"/>
    <w:rsid w:val="00367952"/>
    <w:rsid w:val="003903D3"/>
    <w:rsid w:val="003907FB"/>
    <w:rsid w:val="00391A02"/>
    <w:rsid w:val="00395C98"/>
    <w:rsid w:val="00396D59"/>
    <w:rsid w:val="003A34FB"/>
    <w:rsid w:val="003B1EB6"/>
    <w:rsid w:val="003D0DC5"/>
    <w:rsid w:val="003D2ADD"/>
    <w:rsid w:val="003D3845"/>
    <w:rsid w:val="003E2EC4"/>
    <w:rsid w:val="003F2675"/>
    <w:rsid w:val="00414415"/>
    <w:rsid w:val="004341FD"/>
    <w:rsid w:val="00436C7A"/>
    <w:rsid w:val="004377B8"/>
    <w:rsid w:val="004478E8"/>
    <w:rsid w:val="00485A7D"/>
    <w:rsid w:val="004969BA"/>
    <w:rsid w:val="004A1C31"/>
    <w:rsid w:val="004A474F"/>
    <w:rsid w:val="004B26DB"/>
    <w:rsid w:val="004C3F99"/>
    <w:rsid w:val="004D068A"/>
    <w:rsid w:val="004F37CD"/>
    <w:rsid w:val="004F5A01"/>
    <w:rsid w:val="004F7615"/>
    <w:rsid w:val="00500393"/>
    <w:rsid w:val="00512E96"/>
    <w:rsid w:val="00516610"/>
    <w:rsid w:val="005219FE"/>
    <w:rsid w:val="00521C43"/>
    <w:rsid w:val="005228D6"/>
    <w:rsid w:val="0053180A"/>
    <w:rsid w:val="00537447"/>
    <w:rsid w:val="005429AE"/>
    <w:rsid w:val="00544A13"/>
    <w:rsid w:val="00545B00"/>
    <w:rsid w:val="0055375D"/>
    <w:rsid w:val="005537C9"/>
    <w:rsid w:val="00573864"/>
    <w:rsid w:val="00574964"/>
    <w:rsid w:val="0057796E"/>
    <w:rsid w:val="0058495D"/>
    <w:rsid w:val="0059600E"/>
    <w:rsid w:val="005A04E4"/>
    <w:rsid w:val="005B549F"/>
    <w:rsid w:val="005E42BF"/>
    <w:rsid w:val="005E60C6"/>
    <w:rsid w:val="005E7F6E"/>
    <w:rsid w:val="005F0C1D"/>
    <w:rsid w:val="00607FA3"/>
    <w:rsid w:val="00612FC8"/>
    <w:rsid w:val="006235CC"/>
    <w:rsid w:val="00625CD3"/>
    <w:rsid w:val="00631736"/>
    <w:rsid w:val="006371F4"/>
    <w:rsid w:val="00652890"/>
    <w:rsid w:val="00653125"/>
    <w:rsid w:val="00694055"/>
    <w:rsid w:val="006A51A2"/>
    <w:rsid w:val="006A6F54"/>
    <w:rsid w:val="006B10DF"/>
    <w:rsid w:val="006B765A"/>
    <w:rsid w:val="006B7D96"/>
    <w:rsid w:val="006C046B"/>
    <w:rsid w:val="006C0511"/>
    <w:rsid w:val="006C3643"/>
    <w:rsid w:val="006C48C9"/>
    <w:rsid w:val="006D305C"/>
    <w:rsid w:val="006D4880"/>
    <w:rsid w:val="006E1FEE"/>
    <w:rsid w:val="006E408D"/>
    <w:rsid w:val="006E6C2F"/>
    <w:rsid w:val="006F7BD4"/>
    <w:rsid w:val="0070711C"/>
    <w:rsid w:val="00707191"/>
    <w:rsid w:val="007132E1"/>
    <w:rsid w:val="00737B0E"/>
    <w:rsid w:val="007424B7"/>
    <w:rsid w:val="0075469F"/>
    <w:rsid w:val="007614D7"/>
    <w:rsid w:val="00772D92"/>
    <w:rsid w:val="007834EE"/>
    <w:rsid w:val="007926D1"/>
    <w:rsid w:val="007A4C76"/>
    <w:rsid w:val="007C066A"/>
    <w:rsid w:val="007E42EA"/>
    <w:rsid w:val="007F4248"/>
    <w:rsid w:val="007F4916"/>
    <w:rsid w:val="007F6AFB"/>
    <w:rsid w:val="008137A0"/>
    <w:rsid w:val="00813801"/>
    <w:rsid w:val="008167B9"/>
    <w:rsid w:val="00823C25"/>
    <w:rsid w:val="00827AFE"/>
    <w:rsid w:val="00831095"/>
    <w:rsid w:val="00841C93"/>
    <w:rsid w:val="008458B8"/>
    <w:rsid w:val="00861AA8"/>
    <w:rsid w:val="00874C9B"/>
    <w:rsid w:val="00884D73"/>
    <w:rsid w:val="008B4914"/>
    <w:rsid w:val="008C0C99"/>
    <w:rsid w:val="008F2B3D"/>
    <w:rsid w:val="00904DA0"/>
    <w:rsid w:val="00922F8A"/>
    <w:rsid w:val="00931D04"/>
    <w:rsid w:val="00940FEB"/>
    <w:rsid w:val="00944C83"/>
    <w:rsid w:val="0096572A"/>
    <w:rsid w:val="009B75FD"/>
    <w:rsid w:val="009B7E1E"/>
    <w:rsid w:val="009C5D63"/>
    <w:rsid w:val="009D153E"/>
    <w:rsid w:val="00A11093"/>
    <w:rsid w:val="00A3095F"/>
    <w:rsid w:val="00A355BA"/>
    <w:rsid w:val="00A547C7"/>
    <w:rsid w:val="00A569BE"/>
    <w:rsid w:val="00A64EE8"/>
    <w:rsid w:val="00A65F3D"/>
    <w:rsid w:val="00A70DB0"/>
    <w:rsid w:val="00A745F7"/>
    <w:rsid w:val="00A9307B"/>
    <w:rsid w:val="00A97B8B"/>
    <w:rsid w:val="00AB39E4"/>
    <w:rsid w:val="00AB46F7"/>
    <w:rsid w:val="00AB569B"/>
    <w:rsid w:val="00AD7D76"/>
    <w:rsid w:val="00B129D9"/>
    <w:rsid w:val="00B20C70"/>
    <w:rsid w:val="00B323C9"/>
    <w:rsid w:val="00B42086"/>
    <w:rsid w:val="00B4627B"/>
    <w:rsid w:val="00B561B0"/>
    <w:rsid w:val="00B62740"/>
    <w:rsid w:val="00B6428A"/>
    <w:rsid w:val="00B64EE4"/>
    <w:rsid w:val="00B65CBF"/>
    <w:rsid w:val="00B66E12"/>
    <w:rsid w:val="00B67932"/>
    <w:rsid w:val="00B76DBD"/>
    <w:rsid w:val="00B818A9"/>
    <w:rsid w:val="00B82F64"/>
    <w:rsid w:val="00B87379"/>
    <w:rsid w:val="00B94ADA"/>
    <w:rsid w:val="00BB2A5E"/>
    <w:rsid w:val="00BB2B9F"/>
    <w:rsid w:val="00BB3514"/>
    <w:rsid w:val="00BB6F77"/>
    <w:rsid w:val="00BC2F08"/>
    <w:rsid w:val="00BD1480"/>
    <w:rsid w:val="00BD2D27"/>
    <w:rsid w:val="00BD39C7"/>
    <w:rsid w:val="00BE24D7"/>
    <w:rsid w:val="00BF1874"/>
    <w:rsid w:val="00C051C7"/>
    <w:rsid w:val="00C14945"/>
    <w:rsid w:val="00C151A9"/>
    <w:rsid w:val="00C20957"/>
    <w:rsid w:val="00C20DAC"/>
    <w:rsid w:val="00C212B1"/>
    <w:rsid w:val="00C22C1E"/>
    <w:rsid w:val="00C253EB"/>
    <w:rsid w:val="00C3233E"/>
    <w:rsid w:val="00C415A6"/>
    <w:rsid w:val="00C42A02"/>
    <w:rsid w:val="00C60CCE"/>
    <w:rsid w:val="00C8033F"/>
    <w:rsid w:val="00C97029"/>
    <w:rsid w:val="00CA35C3"/>
    <w:rsid w:val="00CA4A5B"/>
    <w:rsid w:val="00CB4520"/>
    <w:rsid w:val="00CD0750"/>
    <w:rsid w:val="00CD644E"/>
    <w:rsid w:val="00CE095A"/>
    <w:rsid w:val="00CE183A"/>
    <w:rsid w:val="00CE443B"/>
    <w:rsid w:val="00CE5131"/>
    <w:rsid w:val="00CE66FC"/>
    <w:rsid w:val="00CF3F87"/>
    <w:rsid w:val="00D0551E"/>
    <w:rsid w:val="00D17A9E"/>
    <w:rsid w:val="00D26A4A"/>
    <w:rsid w:val="00D314D9"/>
    <w:rsid w:val="00D31AFE"/>
    <w:rsid w:val="00D32138"/>
    <w:rsid w:val="00D400ED"/>
    <w:rsid w:val="00D61D58"/>
    <w:rsid w:val="00D62A75"/>
    <w:rsid w:val="00D62AF2"/>
    <w:rsid w:val="00D72486"/>
    <w:rsid w:val="00D74E3E"/>
    <w:rsid w:val="00D77E11"/>
    <w:rsid w:val="00D8290B"/>
    <w:rsid w:val="00DB1F15"/>
    <w:rsid w:val="00DB6F06"/>
    <w:rsid w:val="00DB7AC7"/>
    <w:rsid w:val="00DE680E"/>
    <w:rsid w:val="00DE7F97"/>
    <w:rsid w:val="00DF140F"/>
    <w:rsid w:val="00E313D9"/>
    <w:rsid w:val="00E31681"/>
    <w:rsid w:val="00E33C4A"/>
    <w:rsid w:val="00E377D4"/>
    <w:rsid w:val="00E4182E"/>
    <w:rsid w:val="00E447E0"/>
    <w:rsid w:val="00E53EC8"/>
    <w:rsid w:val="00E56D07"/>
    <w:rsid w:val="00E65044"/>
    <w:rsid w:val="00E6779D"/>
    <w:rsid w:val="00E832C3"/>
    <w:rsid w:val="00E837E4"/>
    <w:rsid w:val="00E91467"/>
    <w:rsid w:val="00E971D6"/>
    <w:rsid w:val="00EA4D7F"/>
    <w:rsid w:val="00EA6B80"/>
    <w:rsid w:val="00EB3127"/>
    <w:rsid w:val="00EB634D"/>
    <w:rsid w:val="00EC46A5"/>
    <w:rsid w:val="00ED30F2"/>
    <w:rsid w:val="00EF2296"/>
    <w:rsid w:val="00EF6509"/>
    <w:rsid w:val="00F12D8F"/>
    <w:rsid w:val="00F202E3"/>
    <w:rsid w:val="00F340EC"/>
    <w:rsid w:val="00F4209D"/>
    <w:rsid w:val="00F563E2"/>
    <w:rsid w:val="00F62C37"/>
    <w:rsid w:val="00F67E37"/>
    <w:rsid w:val="00F72EE0"/>
    <w:rsid w:val="00F7479A"/>
    <w:rsid w:val="00F74B2E"/>
    <w:rsid w:val="00F771FE"/>
    <w:rsid w:val="00F805DF"/>
    <w:rsid w:val="00F82C19"/>
    <w:rsid w:val="00F86A38"/>
    <w:rsid w:val="00F87142"/>
    <w:rsid w:val="00F923B6"/>
    <w:rsid w:val="00F949EF"/>
    <w:rsid w:val="00F95D93"/>
    <w:rsid w:val="00F9790D"/>
    <w:rsid w:val="00FC040C"/>
    <w:rsid w:val="00FC054B"/>
    <w:rsid w:val="00FD36BA"/>
    <w:rsid w:val="00FE2FBD"/>
    <w:rsid w:val="00FF2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0299A03"/>
  <w15:docId w15:val="{C0A6AEA2-66FE-4E56-A6A9-74465C63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45D8F"/>
    <w:pPr>
      <w:tabs>
        <w:tab w:val="center" w:pos="4536"/>
        <w:tab w:val="right" w:pos="9072"/>
      </w:tabs>
    </w:pPr>
  </w:style>
  <w:style w:type="paragraph" w:styleId="Fuzeile">
    <w:name w:val="footer"/>
    <w:basedOn w:val="Standard"/>
    <w:rsid w:val="00245D8F"/>
    <w:pPr>
      <w:tabs>
        <w:tab w:val="center" w:pos="4536"/>
        <w:tab w:val="right" w:pos="9072"/>
      </w:tabs>
    </w:pPr>
  </w:style>
  <w:style w:type="character" w:styleId="Seitenzahl">
    <w:name w:val="page number"/>
    <w:basedOn w:val="Absatz-Standardschriftart"/>
    <w:rsid w:val="00245D8F"/>
  </w:style>
  <w:style w:type="paragraph" w:styleId="Listenabsatz">
    <w:name w:val="List Paragraph"/>
    <w:basedOn w:val="Standard"/>
    <w:uiPriority w:val="34"/>
    <w:qFormat/>
    <w:rsid w:val="00D314D9"/>
    <w:pPr>
      <w:ind w:left="720"/>
      <w:contextualSpacing/>
    </w:pPr>
  </w:style>
  <w:style w:type="character" w:styleId="Hyperlink">
    <w:name w:val="Hyperlink"/>
    <w:basedOn w:val="Absatz-Standardschriftart"/>
    <w:rsid w:val="00944C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enter.bruecken@gdke.rl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C1BD5-172D-48E0-9700-366BC18B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1951</Words>
  <Characters>13129</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L237-A</vt:lpstr>
    </vt:vector>
  </TitlesOfParts>
  <Company>Landesbetrieb Strassen und Verkehr</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L237-A</dc:title>
  <dc:creator>SteinNa</dc:creator>
  <cp:lastModifiedBy>Schenk, Matina (LBM Bad Kreuznach)</cp:lastModifiedBy>
  <cp:revision>44</cp:revision>
  <cp:lastPrinted>2021-02-01T10:07:00Z</cp:lastPrinted>
  <dcterms:created xsi:type="dcterms:W3CDTF">2021-02-08T15:16:00Z</dcterms:created>
  <dcterms:modified xsi:type="dcterms:W3CDTF">2021-04-08T09:51:00Z</dcterms:modified>
</cp:coreProperties>
</file>