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45B" w:rsidRDefault="0002645B" w:rsidP="00277991">
      <w:pPr>
        <w:pStyle w:val="Text"/>
        <w:spacing w:line="300" w:lineRule="exact"/>
        <w:sectPr w:rsidR="0002645B">
          <w:footerReference w:type="default" r:id="rId7"/>
          <w:headerReference w:type="first" r:id="rId8"/>
          <w:footerReference w:type="first" r:id="rId9"/>
          <w:type w:val="continuous"/>
          <w:pgSz w:w="11906" w:h="16838" w:code="9"/>
          <w:pgMar w:top="1644" w:right="1134" w:bottom="992" w:left="1418" w:header="567" w:footer="680" w:gutter="0"/>
          <w:cols w:space="720"/>
          <w:titlePg/>
        </w:sectPr>
      </w:pPr>
    </w:p>
    <w:p w:rsidR="004F18D1" w:rsidRDefault="00775CAA" w:rsidP="00277991">
      <w:pPr>
        <w:pStyle w:val="Textkrper"/>
        <w:spacing w:line="300" w:lineRule="exact"/>
        <w:rPr>
          <w:rFonts w:ascii="Arial" w:hAnsi="Arial" w:cs="Arial"/>
          <w:u w:val="single"/>
        </w:rPr>
      </w:pPr>
      <w:bookmarkStart w:id="0" w:name="Text1"/>
      <w:bookmarkEnd w:id="0"/>
      <w:r>
        <w:rPr>
          <w:rFonts w:ascii="Arial" w:hAnsi="Arial" w:cs="Arial"/>
          <w:u w:val="single"/>
        </w:rPr>
        <w:lastRenderedPageBreak/>
        <w:t>Veröffentlichung über die</w:t>
      </w:r>
      <w:r w:rsidR="000A1427" w:rsidRPr="00D14A67">
        <w:rPr>
          <w:rFonts w:ascii="Arial" w:hAnsi="Arial" w:cs="Arial"/>
          <w:u w:val="single"/>
        </w:rPr>
        <w:t xml:space="preserve"> Festst</w:t>
      </w:r>
      <w:r w:rsidR="004F18D1">
        <w:rPr>
          <w:rFonts w:ascii="Arial" w:hAnsi="Arial" w:cs="Arial"/>
          <w:u w:val="single"/>
        </w:rPr>
        <w:t>ellung der UVP-Pflicht gemäß § 5 Abs. 2</w:t>
      </w:r>
    </w:p>
    <w:p w:rsidR="000A1427" w:rsidRPr="00D14A67" w:rsidRDefault="000A1427" w:rsidP="00277991">
      <w:pPr>
        <w:pStyle w:val="Textkrper"/>
        <w:spacing w:line="300" w:lineRule="exact"/>
        <w:rPr>
          <w:rFonts w:ascii="Arial" w:hAnsi="Arial" w:cs="Arial"/>
          <w:u w:val="single"/>
        </w:rPr>
      </w:pPr>
      <w:r w:rsidRPr="00D14A67">
        <w:rPr>
          <w:rFonts w:ascii="Arial" w:hAnsi="Arial" w:cs="Arial"/>
          <w:u w:val="single"/>
        </w:rPr>
        <w:t xml:space="preserve"> des Gesetzes über die Umweltverträglichkeitsprüfung (UVPG)</w:t>
      </w:r>
    </w:p>
    <w:p w:rsidR="000A1427" w:rsidRDefault="000A1427" w:rsidP="00277991">
      <w:pPr>
        <w:jc w:val="center"/>
        <w:rPr>
          <w:rFonts w:cs="Arial"/>
          <w:u w:val="single"/>
        </w:rPr>
      </w:pPr>
      <w:r>
        <w:rPr>
          <w:rFonts w:cs="Arial"/>
          <w:u w:val="single"/>
        </w:rPr>
        <w:t xml:space="preserve"> </w:t>
      </w:r>
    </w:p>
    <w:p w:rsidR="00277991" w:rsidRDefault="00277991" w:rsidP="00277991">
      <w:pPr>
        <w:pStyle w:val="Text"/>
        <w:rPr>
          <w:b/>
          <w:bCs/>
        </w:rPr>
      </w:pPr>
    </w:p>
    <w:p w:rsidR="00277991" w:rsidRDefault="00277991" w:rsidP="00277991">
      <w:pPr>
        <w:pStyle w:val="Text"/>
        <w:rPr>
          <w:b/>
          <w:bCs/>
        </w:rPr>
      </w:pPr>
      <w:r>
        <w:rPr>
          <w:b/>
          <w:bCs/>
        </w:rPr>
        <w:t xml:space="preserve">Antrag gemäß § 4 Bundes-Immissionsschutzgesetz (BImSchG) der Firma Shell Deutschland </w:t>
      </w:r>
      <w:proofErr w:type="spellStart"/>
      <w:r>
        <w:rPr>
          <w:b/>
          <w:bCs/>
        </w:rPr>
        <w:t>Oil</w:t>
      </w:r>
      <w:proofErr w:type="spellEnd"/>
      <w:r>
        <w:rPr>
          <w:b/>
          <w:bCs/>
        </w:rPr>
        <w:t xml:space="preserve"> GmbH, vertreten durch die Firma AECOM Deutschland GmbH, vom 26.03.2021, Eingang bei der Kreisverwaltung Unna am 29.03.2021, zur Errichtung und zum B</w:t>
      </w:r>
      <w:r>
        <w:rPr>
          <w:b/>
          <w:bCs/>
        </w:rPr>
        <w:t>e</w:t>
      </w:r>
      <w:r>
        <w:rPr>
          <w:b/>
          <w:bCs/>
        </w:rPr>
        <w:t xml:space="preserve">triebe einer LNG-Betankungsanlage </w:t>
      </w:r>
    </w:p>
    <w:p w:rsidR="00277991" w:rsidRPr="00684C01" w:rsidRDefault="00277991" w:rsidP="00277991">
      <w:pPr>
        <w:pStyle w:val="Text"/>
        <w:spacing w:line="300" w:lineRule="exact"/>
      </w:pPr>
    </w:p>
    <w:p w:rsidR="00277991" w:rsidRDefault="00277991" w:rsidP="00277991">
      <w:pPr>
        <w:pStyle w:val="Text"/>
        <w:ind w:left="2127" w:hanging="2127"/>
        <w:rPr>
          <w:b/>
          <w:bCs/>
        </w:rPr>
      </w:pPr>
      <w:r>
        <w:rPr>
          <w:b/>
          <w:bCs/>
        </w:rPr>
        <w:t xml:space="preserve">Standort der Anlage: </w:t>
      </w:r>
      <w:r>
        <w:rPr>
          <w:b/>
          <w:bCs/>
        </w:rPr>
        <w:tab/>
        <w:t>Shell-Tankstelle Kamen Karree 10, 59174 Kamen,</w:t>
      </w:r>
    </w:p>
    <w:p w:rsidR="00277991" w:rsidRDefault="00277991" w:rsidP="00277991">
      <w:pPr>
        <w:pStyle w:val="Text"/>
        <w:ind w:left="2127" w:hanging="2127"/>
        <w:rPr>
          <w:b/>
          <w:bCs/>
        </w:rPr>
      </w:pPr>
      <w:r>
        <w:rPr>
          <w:b/>
          <w:bCs/>
        </w:rPr>
        <w:tab/>
        <w:t>Gemarkung Kamen, Flur 5, Flurstücke 466, 467</w:t>
      </w:r>
    </w:p>
    <w:p w:rsidR="000A1427" w:rsidRDefault="000A1427" w:rsidP="00277991">
      <w:pPr>
        <w:jc w:val="left"/>
        <w:sectPr w:rsidR="000A1427" w:rsidSect="00D14A67">
          <w:type w:val="continuous"/>
          <w:pgSz w:w="11906" w:h="16838"/>
          <w:pgMar w:top="1644" w:right="1134" w:bottom="794" w:left="1418" w:header="567" w:footer="624" w:gutter="0"/>
          <w:cols w:space="720"/>
        </w:sectPr>
      </w:pPr>
    </w:p>
    <w:p w:rsidR="00277991" w:rsidRDefault="00277991" w:rsidP="00277991">
      <w:pPr>
        <w:pStyle w:val="Text"/>
        <w:spacing w:line="300" w:lineRule="exact"/>
        <w:rPr>
          <w:bCs/>
        </w:rPr>
      </w:pPr>
    </w:p>
    <w:p w:rsidR="00277991" w:rsidRDefault="00277991" w:rsidP="00277991">
      <w:pPr>
        <w:pStyle w:val="Text"/>
        <w:spacing w:line="300" w:lineRule="exact"/>
        <w:rPr>
          <w:bCs/>
        </w:rPr>
      </w:pPr>
      <w:r>
        <w:rPr>
          <w:bCs/>
        </w:rPr>
        <w:t xml:space="preserve">Die </w:t>
      </w:r>
      <w:r w:rsidRPr="00277991">
        <w:rPr>
          <w:bCs/>
        </w:rPr>
        <w:t xml:space="preserve">Firma Shell Deutschland </w:t>
      </w:r>
      <w:proofErr w:type="spellStart"/>
      <w:r w:rsidRPr="00277991">
        <w:rPr>
          <w:bCs/>
        </w:rPr>
        <w:t>Oil</w:t>
      </w:r>
      <w:proofErr w:type="spellEnd"/>
      <w:r w:rsidRPr="00277991">
        <w:rPr>
          <w:bCs/>
        </w:rPr>
        <w:t xml:space="preserve"> GmbH</w:t>
      </w:r>
      <w:r w:rsidR="00366A16" w:rsidRPr="00277991">
        <w:rPr>
          <w:bCs/>
        </w:rPr>
        <w:t xml:space="preserve"> </w:t>
      </w:r>
      <w:r>
        <w:rPr>
          <w:bCs/>
        </w:rPr>
        <w:t>beabsichtigt an dem</w:t>
      </w:r>
      <w:r w:rsidR="00366A16">
        <w:rPr>
          <w:bCs/>
        </w:rPr>
        <w:t xml:space="preserve"> oben genannten </w:t>
      </w:r>
      <w:r>
        <w:rPr>
          <w:bCs/>
        </w:rPr>
        <w:t>Tankstellen-</w:t>
      </w:r>
      <w:r w:rsidR="00366A16">
        <w:rPr>
          <w:bCs/>
        </w:rPr>
        <w:t xml:space="preserve">Standort eine </w:t>
      </w:r>
    </w:p>
    <w:p w:rsidR="00B46E51" w:rsidRDefault="00277991" w:rsidP="00277991">
      <w:pPr>
        <w:pStyle w:val="Text"/>
        <w:spacing w:line="300" w:lineRule="exact"/>
        <w:rPr>
          <w:bCs/>
        </w:rPr>
      </w:pPr>
      <w:r>
        <w:rPr>
          <w:bCs/>
        </w:rPr>
        <w:t>LNG (</w:t>
      </w:r>
      <w:proofErr w:type="spellStart"/>
      <w:r>
        <w:rPr>
          <w:bCs/>
        </w:rPr>
        <w:t>Liquefied</w:t>
      </w:r>
      <w:proofErr w:type="spellEnd"/>
      <w:r>
        <w:rPr>
          <w:bCs/>
        </w:rPr>
        <w:t xml:space="preserve"> Natural Gas – tiefkaltverflüssigtes Erdgas, -162</w:t>
      </w:r>
      <w:r>
        <w:rPr>
          <w:rFonts w:cs="Arial"/>
          <w:bCs/>
        </w:rPr>
        <w:t>˚</w:t>
      </w:r>
      <w:r>
        <w:rPr>
          <w:bCs/>
        </w:rPr>
        <w:t>C)-Anlage</w:t>
      </w:r>
      <w:r w:rsidR="001A6048">
        <w:rPr>
          <w:bCs/>
        </w:rPr>
        <w:t xml:space="preserve"> </w:t>
      </w:r>
      <w:r w:rsidR="00B46E51">
        <w:rPr>
          <w:bCs/>
        </w:rPr>
        <w:t xml:space="preserve">mit einer Kapazität von 29,9 Tonnen </w:t>
      </w:r>
      <w:r>
        <w:rPr>
          <w:bCs/>
        </w:rPr>
        <w:t>zu errichten und zu b</w:t>
      </w:r>
      <w:r>
        <w:rPr>
          <w:bCs/>
        </w:rPr>
        <w:t>e</w:t>
      </w:r>
      <w:r>
        <w:rPr>
          <w:bCs/>
        </w:rPr>
        <w:t>treiben.</w:t>
      </w:r>
      <w:r>
        <w:rPr>
          <w:bCs/>
        </w:rPr>
        <w:tab/>
      </w:r>
      <w:r w:rsidR="00226CAA">
        <w:rPr>
          <w:bCs/>
        </w:rPr>
        <w:br/>
      </w:r>
      <w:r w:rsidR="00B46E51">
        <w:rPr>
          <w:bCs/>
        </w:rPr>
        <w:t xml:space="preserve">Die LNG-Betankungsanlage stellt </w:t>
      </w:r>
      <w:r w:rsidR="0037032A">
        <w:rPr>
          <w:bCs/>
        </w:rPr>
        <w:t>eine genehmigungsbedürftige Anla</w:t>
      </w:r>
      <w:r w:rsidR="00B46E51">
        <w:rPr>
          <w:bCs/>
        </w:rPr>
        <w:t>ge nach Nr. 9.1.1.2</w:t>
      </w:r>
      <w:r w:rsidR="0037032A">
        <w:rPr>
          <w:bCs/>
        </w:rPr>
        <w:t xml:space="preserve"> des A</w:t>
      </w:r>
      <w:r w:rsidR="0037032A">
        <w:rPr>
          <w:bCs/>
        </w:rPr>
        <w:t>n</w:t>
      </w:r>
      <w:r w:rsidR="0037032A">
        <w:rPr>
          <w:bCs/>
        </w:rPr>
        <w:t xml:space="preserve">hangs 1 zur </w:t>
      </w:r>
      <w:r w:rsidR="0037032A">
        <w:t>Vierten Verordnung zur Durchführung des Bundes-Immissionsschutzgesetzes (Verordnung über g</w:t>
      </w:r>
      <w:r w:rsidR="0037032A">
        <w:t>e</w:t>
      </w:r>
      <w:r w:rsidR="0037032A">
        <w:t>nehmigungsbedürftige Anlagen - 4. BImSchV -)</w:t>
      </w:r>
      <w:r w:rsidR="0037032A">
        <w:rPr>
          <w:bCs/>
        </w:rPr>
        <w:t xml:space="preserve"> dar.</w:t>
      </w:r>
      <w:r w:rsidR="00366A16">
        <w:rPr>
          <w:bCs/>
        </w:rPr>
        <w:t xml:space="preserve"> </w:t>
      </w:r>
    </w:p>
    <w:p w:rsidR="000A1427" w:rsidRPr="00942560" w:rsidRDefault="0037032A" w:rsidP="00277991">
      <w:pPr>
        <w:pStyle w:val="Text"/>
        <w:spacing w:line="300" w:lineRule="exact"/>
      </w:pPr>
      <w:r>
        <w:rPr>
          <w:bCs/>
        </w:rPr>
        <w:t>Dies sind Anlagen</w:t>
      </w:r>
      <w:r w:rsidR="00B46E51">
        <w:rPr>
          <w:bCs/>
        </w:rPr>
        <w:t>, die der Lagerung von Stoffen oder Gemischen, die bei einer Temperatur von 293,15 Kelvin und einem Standartdruck von 101,3 Kilopascal vollständig gasförmig vorliegen und dabei einen Explosionsbereich in Luft haben (entzündbare Gase), in Behältern oder von Erzeugnissen, die diese Sto</w:t>
      </w:r>
      <w:r w:rsidR="00B46E51">
        <w:rPr>
          <w:bCs/>
        </w:rPr>
        <w:t>f</w:t>
      </w:r>
      <w:r w:rsidR="00B46E51">
        <w:rPr>
          <w:bCs/>
        </w:rPr>
        <w:t>fe oder Gemische z.B. als Treibmittel oder Brenngas enthalten, dienen, ausgenommen Erdgasröhre</w:t>
      </w:r>
      <w:r w:rsidR="00B46E51">
        <w:rPr>
          <w:bCs/>
        </w:rPr>
        <w:t>n</w:t>
      </w:r>
      <w:r w:rsidR="00B46E51">
        <w:rPr>
          <w:bCs/>
        </w:rPr>
        <w:t>speicher und Anlagen, die von Nr. 9.3 erfasst werden, soweit es sich nicht ausschließlich um Einzelb</w:t>
      </w:r>
      <w:r w:rsidR="00B46E51">
        <w:rPr>
          <w:bCs/>
        </w:rPr>
        <w:t>e</w:t>
      </w:r>
      <w:r w:rsidR="00B46E51">
        <w:rPr>
          <w:bCs/>
        </w:rPr>
        <w:t>hältnisse mit einem Volumen von jeweils nicht mehr als 1.000 Kubikzentimeter handelt, mit einem Fa</w:t>
      </w:r>
      <w:r w:rsidR="00B46E51">
        <w:rPr>
          <w:bCs/>
        </w:rPr>
        <w:t>s</w:t>
      </w:r>
      <w:r w:rsidR="00B46E51">
        <w:rPr>
          <w:bCs/>
        </w:rPr>
        <w:t>sungsvermögen von 3 Tonnen bis weniger als 30 Tonnen.</w:t>
      </w:r>
      <w:r>
        <w:rPr>
          <w:bCs/>
        </w:rPr>
        <w:t xml:space="preserve"> </w:t>
      </w:r>
    </w:p>
    <w:p w:rsidR="00B46E51" w:rsidRDefault="00B46E51" w:rsidP="00277991"/>
    <w:p w:rsidR="000A1427" w:rsidRDefault="000A1427" w:rsidP="00277991">
      <w:pPr>
        <w:rPr>
          <w:lang w:val="it-IT"/>
        </w:rPr>
      </w:pPr>
      <w:r>
        <w:t>Das besc</w:t>
      </w:r>
      <w:r w:rsidR="00942560">
        <w:t>hriebene Vorhaben bedarf</w:t>
      </w:r>
      <w:r w:rsidR="00A6781C">
        <w:t xml:space="preserve"> somit</w:t>
      </w:r>
      <w:r w:rsidR="00942560">
        <w:t xml:space="preserve"> einer </w:t>
      </w:r>
      <w:r w:rsidR="0037032A">
        <w:t>Neugenehmigung nach § 4</w:t>
      </w:r>
      <w:r w:rsidR="000D53CA">
        <w:t xml:space="preserve"> des Gesetzes zum Schutz vor </w:t>
      </w:r>
      <w:r>
        <w:t>schädlichen Umwelteinwirkungen durch Luftverunreinigungen, Geräusche, Erschütterungen und äh</w:t>
      </w:r>
      <w:r>
        <w:t>n</w:t>
      </w:r>
      <w:r>
        <w:t xml:space="preserve">liche Vorgänge (Bundes-Immissionsschutzgesetz -BImSchG-) vom 17.05.2013 (BGBl. I S. 1274, </w:t>
      </w:r>
      <w:proofErr w:type="spellStart"/>
      <w:r>
        <w:t>ber</w:t>
      </w:r>
      <w:proofErr w:type="spellEnd"/>
      <w:r>
        <w:t>. S. 3753)</w:t>
      </w:r>
      <w:r w:rsidR="00B46E51">
        <w:t xml:space="preserve">, zuletzt geändert am </w:t>
      </w:r>
      <w:r w:rsidR="003A1EB2">
        <w:t>09.12.2020</w:t>
      </w:r>
      <w:r w:rsidR="002B71E6">
        <w:t xml:space="preserve"> (BGBl</w:t>
      </w:r>
      <w:r w:rsidR="003A1EB2">
        <w:t>. I S. 2873</w:t>
      </w:r>
      <w:r w:rsidR="00F333CE">
        <w:t>).</w:t>
      </w:r>
      <w:r w:rsidR="00775CAA">
        <w:t xml:space="preserve"> </w:t>
      </w:r>
      <w:r w:rsidR="0094725B">
        <w:t>Das Genehmigungsverfahren ist als vereinfac</w:t>
      </w:r>
      <w:r w:rsidR="0094725B">
        <w:t>h</w:t>
      </w:r>
      <w:r w:rsidR="0094725B">
        <w:t>tes Ve</w:t>
      </w:r>
      <w:r w:rsidR="0094725B">
        <w:t>r</w:t>
      </w:r>
      <w:r w:rsidR="0094725B">
        <w:t>fahren gemäß § 19 BImSchG durchzuführen.</w:t>
      </w:r>
    </w:p>
    <w:p w:rsidR="000A1427" w:rsidRDefault="000A1427" w:rsidP="00277991">
      <w:pPr>
        <w:rPr>
          <w:rFonts w:cs="Arial"/>
        </w:rPr>
      </w:pPr>
      <w:r>
        <w:rPr>
          <w:lang w:val="it-IT"/>
        </w:rPr>
        <w:br/>
      </w:r>
      <w:r>
        <w:t xml:space="preserve">Die Anlage fällt ebenfalls unter Nr. </w:t>
      </w:r>
      <w:r w:rsidR="00C50EA5">
        <w:t>9.1.1.3</w:t>
      </w:r>
      <w:r>
        <w:t xml:space="preserve"> der Anlage 1 (Liste UVP-pflichtiger Vorhaben) des Gesetzes über die Umweltverträglichkeitsprüfung (UVPG) vom 24.02.2010 (BGBl. I S. 94)</w:t>
      </w:r>
      <w:r w:rsidR="002B71E6">
        <w:t xml:space="preserve">, zuletzt geändert am </w:t>
      </w:r>
      <w:r w:rsidR="00C50EA5">
        <w:t>19.06.2020</w:t>
      </w:r>
      <w:r w:rsidR="002B71E6">
        <w:t xml:space="preserve"> (BGBl. I S. </w:t>
      </w:r>
      <w:r w:rsidR="00C50EA5">
        <w:t>1328, 1342</w:t>
      </w:r>
      <w:r>
        <w:t xml:space="preserve">). </w:t>
      </w:r>
    </w:p>
    <w:p w:rsidR="000A1427" w:rsidRDefault="00A040B0" w:rsidP="00277991">
      <w:r>
        <w:t>Danach war im Rahmen des Genehmigungsverfahrens nach dem BImSchG</w:t>
      </w:r>
      <w:r w:rsidR="00865CE8">
        <w:t xml:space="preserve"> </w:t>
      </w:r>
      <w:r w:rsidR="000A1427">
        <w:t>eine standortbezogene Vo</w:t>
      </w:r>
      <w:r w:rsidR="000A1427">
        <w:t>r</w:t>
      </w:r>
      <w:r w:rsidR="000A1427">
        <w:t>prüfung des Einzel</w:t>
      </w:r>
      <w:r w:rsidR="00077B7B">
        <w:t>falls gemäß § 7 Abs. 2</w:t>
      </w:r>
      <w:r w:rsidR="004F18D1">
        <w:t xml:space="preserve"> </w:t>
      </w:r>
      <w:r w:rsidR="000A1427">
        <w:t xml:space="preserve">UVPG </w:t>
      </w:r>
      <w:r w:rsidR="009979B0">
        <w:t xml:space="preserve">als überschlägige Prüfung in zwei Stufen </w:t>
      </w:r>
      <w:r w:rsidR="000A1427">
        <w:t>vorzunehmen.</w:t>
      </w:r>
    </w:p>
    <w:p w:rsidR="00865CE8" w:rsidRDefault="00865CE8" w:rsidP="00277991"/>
    <w:p w:rsidR="000A1427" w:rsidRDefault="009979B0" w:rsidP="00277991">
      <w:r>
        <w:t>Bei der Vorprüfung in Stufe 1</w:t>
      </w:r>
      <w:r w:rsidR="00077B7B">
        <w:t xml:space="preserve"> mittels der vorgelegten Antragsunterlagen, eigener Ermittlungen und der für die Entscheidung maßgeblichen Rechts- und Verwaltungsvorschriften</w:t>
      </w:r>
      <w:r>
        <w:t xml:space="preserve"> wurde festgestellt, dass bei dem </w:t>
      </w:r>
      <w:r w:rsidR="00197B9B">
        <w:t>V</w:t>
      </w:r>
      <w:r w:rsidR="00645520">
        <w:t>orhaben</w:t>
      </w:r>
      <w:r>
        <w:t xml:space="preserve"> keine besonderen örtlichen Gege</w:t>
      </w:r>
      <w:r w:rsidR="00197B9B">
        <w:t xml:space="preserve">benheiten gemäß den unter </w:t>
      </w:r>
      <w:r>
        <w:t>Nummer 2.3</w:t>
      </w:r>
      <w:r w:rsidR="00197B9B">
        <w:t xml:space="preserve"> der Anlage 3 zum UVPG</w:t>
      </w:r>
      <w:r w:rsidR="00A6781C">
        <w:t xml:space="preserve"> </w:t>
      </w:r>
      <w:r>
        <w:t xml:space="preserve"> aufgeführten Schutzkriterien vorlie</w:t>
      </w:r>
      <w:r w:rsidR="00077B7B">
        <w:t xml:space="preserve">gen. </w:t>
      </w:r>
      <w:r w:rsidR="00197B9B">
        <w:t xml:space="preserve"> </w:t>
      </w:r>
      <w:r w:rsidR="00197B9B">
        <w:tab/>
      </w:r>
      <w:r w:rsidR="00197B9B">
        <w:br/>
        <w:t>Wenn die Prüfung in der ersten Stufe ergeben hat, dass keine besonderen örtlichen Gegebenheiten vo</w:t>
      </w:r>
      <w:r w:rsidR="00197B9B">
        <w:t>r</w:t>
      </w:r>
      <w:r w:rsidR="00197B9B">
        <w:t xml:space="preserve">liegen, entfällt  nach § 7 Abs. 2 UVPG </w:t>
      </w:r>
      <w:r w:rsidR="00077B7B">
        <w:t xml:space="preserve">die </w:t>
      </w:r>
      <w:r>
        <w:t>Vorprüfung in Stufe 2 und es besteht kei</w:t>
      </w:r>
      <w:r w:rsidR="00077B7B">
        <w:t>ne UVP-</w:t>
      </w:r>
      <w:r>
        <w:t xml:space="preserve">Pflicht.  </w:t>
      </w:r>
      <w:r w:rsidR="000A1427">
        <w:t xml:space="preserve"> </w:t>
      </w:r>
    </w:p>
    <w:p w:rsidR="00077B7B" w:rsidRDefault="00077B7B" w:rsidP="00277991"/>
    <w:p w:rsidR="000A1427" w:rsidRDefault="00197B9B" w:rsidP="00277991">
      <w:r>
        <w:lastRenderedPageBreak/>
        <w:t>Das Vorhaben bedarf somit</w:t>
      </w:r>
      <w:r w:rsidR="000A1427">
        <w:t xml:space="preserve"> keiner Umweltverträglichkeitsprüfung nach den Vorgaben des UVPG. Diese Feststellung ist nicht selbständig anfechtbar.</w:t>
      </w:r>
    </w:p>
    <w:p w:rsidR="000A1427" w:rsidRDefault="000A1427" w:rsidP="00277991"/>
    <w:p w:rsidR="000A1427" w:rsidRDefault="00077B7B" w:rsidP="00277991">
      <w:r>
        <w:t>Die gemäß § 5 Abs. 2</w:t>
      </w:r>
      <w:r w:rsidR="000A1427">
        <w:t xml:space="preserve"> UVPG erforderliche Information der Öffentlichkeit erfolgt mit dieser Bekanntm</w:t>
      </w:r>
      <w:r w:rsidR="000A1427">
        <w:t>a</w:t>
      </w:r>
      <w:r w:rsidR="000A1427">
        <w:t xml:space="preserve">chung. </w:t>
      </w:r>
    </w:p>
    <w:p w:rsidR="000A1427" w:rsidRDefault="000A1427" w:rsidP="00277991"/>
    <w:p w:rsidR="000A1427" w:rsidRDefault="000A1427" w:rsidP="00277991">
      <w:pPr>
        <w:pStyle w:val="Text"/>
        <w:spacing w:line="300" w:lineRule="exact"/>
      </w:pPr>
    </w:p>
    <w:p w:rsidR="000A1427" w:rsidRDefault="00077B7B" w:rsidP="00277991">
      <w:pPr>
        <w:pStyle w:val="Text"/>
        <w:spacing w:line="300" w:lineRule="exact"/>
      </w:pPr>
      <w:r>
        <w:t xml:space="preserve">Unna, den </w:t>
      </w:r>
      <w:r w:rsidR="00C50EA5">
        <w:t>12.04.2021</w:t>
      </w:r>
    </w:p>
    <w:p w:rsidR="000A1427" w:rsidRDefault="000A1427" w:rsidP="00277991">
      <w:pPr>
        <w:pStyle w:val="Text"/>
        <w:spacing w:line="300" w:lineRule="exact"/>
      </w:pPr>
    </w:p>
    <w:p w:rsidR="000A1427" w:rsidRDefault="000A1427" w:rsidP="00277991">
      <w:pPr>
        <w:pStyle w:val="Text"/>
        <w:spacing w:line="300" w:lineRule="exact"/>
      </w:pPr>
      <w:r>
        <w:t>Kreis Unna</w:t>
      </w:r>
      <w:r w:rsidR="00D14A67">
        <w:t xml:space="preserve"> - </w:t>
      </w:r>
      <w:r>
        <w:t>Der Landrat</w:t>
      </w:r>
    </w:p>
    <w:p w:rsidR="000A1427" w:rsidRDefault="000A1427" w:rsidP="00277991">
      <w:pPr>
        <w:pStyle w:val="Text"/>
        <w:spacing w:line="300" w:lineRule="exact"/>
      </w:pPr>
      <w:r>
        <w:t>Fachbereich Natur und Umwelt</w:t>
      </w:r>
    </w:p>
    <w:p w:rsidR="000A1427" w:rsidRDefault="000A1427" w:rsidP="00277991">
      <w:pPr>
        <w:pStyle w:val="Text"/>
        <w:spacing w:line="300" w:lineRule="exact"/>
      </w:pPr>
    </w:p>
    <w:p w:rsidR="000A1427" w:rsidRDefault="000A1427" w:rsidP="00277991">
      <w:pPr>
        <w:pStyle w:val="Text"/>
        <w:spacing w:line="300" w:lineRule="exact"/>
      </w:pPr>
      <w:r>
        <w:t>Im Auftrag</w:t>
      </w:r>
    </w:p>
    <w:p w:rsidR="000A1427" w:rsidRDefault="00197B9B" w:rsidP="00277991">
      <w:pPr>
        <w:pStyle w:val="Text"/>
        <w:spacing w:line="300" w:lineRule="exact"/>
      </w:pPr>
      <w:r>
        <w:t>gez.</w:t>
      </w:r>
    </w:p>
    <w:p w:rsidR="00197B9B" w:rsidRDefault="00197B9B" w:rsidP="00277991">
      <w:pPr>
        <w:pStyle w:val="Text"/>
        <w:spacing w:line="300" w:lineRule="exact"/>
      </w:pPr>
    </w:p>
    <w:p w:rsidR="00197B9B" w:rsidRDefault="00197B9B" w:rsidP="00277991">
      <w:pPr>
        <w:pStyle w:val="Text"/>
        <w:spacing w:line="300" w:lineRule="exact"/>
        <w:rPr>
          <w:rFonts w:cs="Arial"/>
        </w:rPr>
      </w:pPr>
      <w:r>
        <w:t>Peter Driesch</w:t>
      </w:r>
    </w:p>
    <w:p w:rsidR="00C91D41" w:rsidRDefault="00C91D41" w:rsidP="00277991">
      <w:pPr>
        <w:pStyle w:val="Text"/>
        <w:spacing w:line="300" w:lineRule="exact"/>
      </w:pPr>
    </w:p>
    <w:sectPr w:rsidR="00C91D41" w:rsidSect="0002645B">
      <w:headerReference w:type="default" r:id="rId10"/>
      <w:footerReference w:type="default" r:id="rId11"/>
      <w:type w:val="continuous"/>
      <w:pgSz w:w="11906" w:h="16838" w:code="9"/>
      <w:pgMar w:top="1361" w:right="1134" w:bottom="992" w:left="1418" w:header="567"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B2" w:rsidRDefault="003A1EB2">
      <w:pPr>
        <w:spacing w:line="240" w:lineRule="auto"/>
      </w:pPr>
      <w:r>
        <w:separator/>
      </w:r>
    </w:p>
  </w:endnote>
  <w:endnote w:type="continuationSeparator" w:id="0">
    <w:p w:rsidR="003A1EB2" w:rsidRDefault="003A1E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B2" w:rsidRDefault="003A1EB2">
    <w:pPr>
      <w:pStyle w:val="Fuzeile"/>
      <w:jc w:val="center"/>
    </w:pPr>
    <w:r>
      <w:rPr>
        <w:snapToGrid w:val="0"/>
      </w:rPr>
      <w:fldChar w:fldCharType="begin"/>
    </w:r>
    <w:r>
      <w:rPr>
        <w:snapToGrid w:val="0"/>
      </w:rPr>
      <w:instrText xml:space="preserve"> FILENAME </w:instrText>
    </w:r>
    <w:r>
      <w:rPr>
        <w:snapToGrid w:val="0"/>
      </w:rPr>
      <w:fldChar w:fldCharType="separate"/>
    </w:r>
    <w:r w:rsidR="00A15790">
      <w:rPr>
        <w:noProof/>
        <w:snapToGrid w:val="0"/>
      </w:rPr>
      <w:t>Veröffentlichung der Feststellung der UVP-Pflicht</w:t>
    </w:r>
    <w:r>
      <w:rPr>
        <w:snapToGrid w:val="0"/>
      </w:rPr>
      <w:fldChar w:fldCharType="end"/>
    </w:r>
    <w:r>
      <w:rPr>
        <w:snapToGrid w:val="0"/>
      </w:rPr>
      <w:sym w:font="Webdings" w:char="F07C"/>
    </w:r>
    <w:r>
      <w:rPr>
        <w:snapToGrid w:val="0"/>
      </w:rPr>
      <w:t xml:space="preserve">Seite </w:t>
    </w: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r>
      <w:rPr>
        <w:snapToGrid w:val="0"/>
      </w:rPr>
      <w:t xml:space="preserve"> von </w:t>
    </w:r>
    <w:r>
      <w:rPr>
        <w:snapToGrid w:val="0"/>
      </w:rPr>
      <w:fldChar w:fldCharType="begin"/>
    </w:r>
    <w:r>
      <w:rPr>
        <w:snapToGrid w:val="0"/>
      </w:rPr>
      <w:instrText xml:space="preserve"> NUMPAGES </w:instrText>
    </w:r>
    <w:r>
      <w:rPr>
        <w:snapToGrid w:val="0"/>
      </w:rPr>
      <w:fldChar w:fldCharType="separate"/>
    </w:r>
    <w:r w:rsidR="00A15790">
      <w:rPr>
        <w:noProof/>
        <w:snapToGrid w:val="0"/>
      </w:rPr>
      <w:t>2</w:t>
    </w:r>
    <w:r>
      <w:rPr>
        <w:snapToGrid w:val="0"/>
      </w:rP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B2" w:rsidRDefault="003A1EB2">
    <w:pPr>
      <w:pStyle w:val="Fuzeile"/>
      <w:jc w:val="center"/>
    </w:pPr>
    <w:r w:rsidRPr="00D138FF">
      <w:rPr>
        <w:noProof/>
        <w:sz w:val="20"/>
      </w:rPr>
      <w:pict>
        <v:shapetype id="_x0000_t202" coordsize="21600,21600" o:spt="202" path="m,l,21600r21600,l21600,xe">
          <v:stroke joinstyle="miter"/>
          <v:path gradientshapeok="t" o:connecttype="rect"/>
        </v:shapetype>
        <v:shape id="_x0000_s2049" type="#_x0000_t202" style="position:absolute;left:0;text-align:left;margin-left:28.35pt;margin-top:413.9pt;width:11.35pt;height:11.35pt;z-index:251657216;mso-position-horizontal-relative:page;mso-position-vertical-relative:page" stroked="f">
          <v:textbox style="mso-next-textbox:#_x0000_s2049" inset="0,0,0,0">
            <w:txbxContent>
              <w:p w:rsidR="003A1EB2" w:rsidRDefault="003A1EB2">
                <w:pPr>
                  <w:spacing w:line="240" w:lineRule="auto"/>
                  <w:rPr>
                    <w:szCs w:val="16"/>
                  </w:rPr>
                </w:pPr>
                <w:r>
                  <w:rPr>
                    <w:szCs w:val="16"/>
                  </w:rPr>
                  <w:t>o</w:t>
                </w:r>
              </w:p>
            </w:txbxContent>
          </v:textbox>
          <w10:wrap anchorx="page" anchory="page"/>
          <w10:anchorlock/>
        </v:shape>
      </w:pict>
    </w:r>
    <w:r>
      <w:rPr>
        <w:snapToGrid w:val="0"/>
      </w:rPr>
      <w:fldChar w:fldCharType="begin"/>
    </w:r>
    <w:r>
      <w:rPr>
        <w:snapToGrid w:val="0"/>
      </w:rPr>
      <w:instrText xml:space="preserve"> FILENAME </w:instrText>
    </w:r>
    <w:r>
      <w:rPr>
        <w:snapToGrid w:val="0"/>
      </w:rPr>
      <w:fldChar w:fldCharType="separate"/>
    </w:r>
    <w:r w:rsidR="00A15790">
      <w:rPr>
        <w:noProof/>
        <w:snapToGrid w:val="0"/>
      </w:rPr>
      <w:t>Veröffentlichung der Feststellung der UVP-Pflicht</w:t>
    </w:r>
    <w:r>
      <w:rPr>
        <w:snapToGrid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B2" w:rsidRDefault="003A1EB2">
    <w:pPr>
      <w:pStyle w:val="Fuzeile"/>
    </w:pPr>
    <w:r>
      <w:rPr>
        <w:snapToGrid w:val="0"/>
      </w:rPr>
      <w:fldChar w:fldCharType="begin"/>
    </w:r>
    <w:r>
      <w:rPr>
        <w:snapToGrid w:val="0"/>
      </w:rPr>
      <w:instrText xml:space="preserve"> FILENAME </w:instrText>
    </w:r>
    <w:r>
      <w:rPr>
        <w:snapToGrid w:val="0"/>
      </w:rPr>
      <w:fldChar w:fldCharType="separate"/>
    </w:r>
    <w:r w:rsidR="00A15790">
      <w:rPr>
        <w:noProof/>
        <w:snapToGrid w:val="0"/>
      </w:rPr>
      <w:t>Veröffentlichung der Feststellung der UVP-Pflicht</w:t>
    </w:r>
    <w:r>
      <w:rPr>
        <w:snapToGrid w:val="0"/>
      </w:rPr>
      <w:fldChar w:fldCharType="end"/>
    </w:r>
    <w:r>
      <w:rPr>
        <w:snapToGrid w:val="0"/>
      </w:rPr>
      <w:sym w:font="Webdings" w:char="F07C"/>
    </w:r>
    <w:r>
      <w:rPr>
        <w:snapToGrid w:val="0"/>
      </w:rPr>
      <w:t xml:space="preserve">Seite </w:t>
    </w:r>
    <w:r>
      <w:rPr>
        <w:snapToGrid w:val="0"/>
      </w:rPr>
      <w:fldChar w:fldCharType="begin"/>
    </w:r>
    <w:r>
      <w:rPr>
        <w:snapToGrid w:val="0"/>
      </w:rPr>
      <w:instrText xml:space="preserve"> PAGE </w:instrText>
    </w:r>
    <w:r>
      <w:rPr>
        <w:snapToGrid w:val="0"/>
      </w:rPr>
      <w:fldChar w:fldCharType="separate"/>
    </w:r>
    <w:r w:rsidR="00A15790">
      <w:rPr>
        <w:noProof/>
        <w:snapToGrid w:val="0"/>
      </w:rPr>
      <w:t>2</w:t>
    </w:r>
    <w:r>
      <w:rPr>
        <w:snapToGrid w:val="0"/>
      </w:rPr>
      <w:fldChar w:fldCharType="end"/>
    </w:r>
    <w:r>
      <w:rPr>
        <w:snapToGrid w:val="0"/>
      </w:rPr>
      <w:t xml:space="preserve"> von </w:t>
    </w:r>
    <w:r>
      <w:rPr>
        <w:snapToGrid w:val="0"/>
      </w:rPr>
      <w:fldChar w:fldCharType="begin"/>
    </w:r>
    <w:r>
      <w:rPr>
        <w:snapToGrid w:val="0"/>
      </w:rPr>
      <w:instrText xml:space="preserve"> PAGE </w:instrText>
    </w:r>
    <w:r>
      <w:rPr>
        <w:snapToGrid w:val="0"/>
      </w:rPr>
      <w:fldChar w:fldCharType="separate"/>
    </w:r>
    <w:r w:rsidR="00A15790">
      <w:rPr>
        <w:noProof/>
        <w:snapToGrid w:val="0"/>
      </w:rPr>
      <w:t>2</w:t>
    </w:r>
    <w:r>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B2" w:rsidRDefault="003A1EB2">
      <w:pPr>
        <w:spacing w:line="240" w:lineRule="auto"/>
      </w:pPr>
      <w:r>
        <w:separator/>
      </w:r>
    </w:p>
  </w:footnote>
  <w:footnote w:type="continuationSeparator" w:id="0">
    <w:p w:rsidR="003A1EB2" w:rsidRDefault="003A1E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B2" w:rsidRDefault="003A1EB2">
    <w:pPr>
      <w:pStyle w:val="Kopfzeile"/>
    </w:pPr>
    <w:r>
      <w:rPr>
        <w:noProof/>
        <w:sz w:val="20"/>
      </w:rPr>
      <w:drawing>
        <wp:anchor distT="0" distB="0" distL="114300" distR="114300" simplePos="0" relativeHeight="251658240" behindDoc="1" locked="0" layoutInCell="1" allowOverlap="1">
          <wp:simplePos x="0" y="0"/>
          <wp:positionH relativeFrom="column">
            <wp:posOffset>5112385</wp:posOffset>
          </wp:positionH>
          <wp:positionV relativeFrom="paragraph">
            <wp:posOffset>0</wp:posOffset>
          </wp:positionV>
          <wp:extent cx="864235" cy="743585"/>
          <wp:effectExtent l="19050" t="0" r="0" b="0"/>
          <wp:wrapNone/>
          <wp:docPr id="7" name="Bild 7" descr="krei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reis-logo"/>
                  <pic:cNvPicPr>
                    <a:picLocks noChangeAspect="1" noChangeArrowheads="1"/>
                  </pic:cNvPicPr>
                </pic:nvPicPr>
                <pic:blipFill>
                  <a:blip r:embed="rId1"/>
                  <a:srcRect/>
                  <a:stretch>
                    <a:fillRect/>
                  </a:stretch>
                </pic:blipFill>
                <pic:spPr bwMode="auto">
                  <a:xfrm>
                    <a:off x="0" y="0"/>
                    <a:ext cx="864235" cy="74358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B2" w:rsidRDefault="003A1EB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AF1"/>
    <w:multiLevelType w:val="hybridMultilevel"/>
    <w:tmpl w:val="9EFA69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C353FD"/>
    <w:multiLevelType w:val="hybridMultilevel"/>
    <w:tmpl w:val="505421A0"/>
    <w:lvl w:ilvl="0" w:tplc="AF665846">
      <w:start w:val="1"/>
      <w:numFmt w:val="decimal"/>
      <w:pStyle w:val="Aufzhlung"/>
      <w:lvlText w:val="%1."/>
      <w:lvlJc w:val="left"/>
      <w:pPr>
        <w:tabs>
          <w:tab w:val="num" w:pos="425"/>
        </w:tabs>
        <w:ind w:left="425" w:hanging="425"/>
      </w:pPr>
      <w:rPr>
        <w:rFonts w:ascii="Arial" w:hAnsi="Arial" w:hint="default"/>
        <w:b w:val="0"/>
        <w:i w:val="0"/>
        <w:color w:val="auto"/>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842489F"/>
    <w:multiLevelType w:val="singleLevel"/>
    <w:tmpl w:val="69EE4E2C"/>
    <w:lvl w:ilvl="0">
      <w:numFmt w:val="bullet"/>
      <w:lvlText w:val="-"/>
      <w:lvlJc w:val="left"/>
      <w:pPr>
        <w:tabs>
          <w:tab w:val="num" w:pos="360"/>
        </w:tabs>
        <w:ind w:left="360" w:hanging="360"/>
      </w:pPr>
      <w:rPr>
        <w:rFonts w:hint="default"/>
      </w:rPr>
    </w:lvl>
  </w:abstractNum>
  <w:abstractNum w:abstractNumId="3">
    <w:nsid w:val="58964DE0"/>
    <w:multiLevelType w:val="hybridMultilevel"/>
    <w:tmpl w:val="A8F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FA93144"/>
    <w:multiLevelType w:val="hybridMultilevel"/>
    <w:tmpl w:val="6E46F13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95F7919"/>
    <w:multiLevelType w:val="hybridMultilevel"/>
    <w:tmpl w:val="601A5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2645B"/>
    <w:rsid w:val="0002645B"/>
    <w:rsid w:val="00077B7B"/>
    <w:rsid w:val="000862FA"/>
    <w:rsid w:val="000A1427"/>
    <w:rsid w:val="000D53CA"/>
    <w:rsid w:val="00117EFD"/>
    <w:rsid w:val="00125A43"/>
    <w:rsid w:val="001419C3"/>
    <w:rsid w:val="00197B9B"/>
    <w:rsid w:val="001A5A94"/>
    <w:rsid w:val="001A6048"/>
    <w:rsid w:val="001D47FA"/>
    <w:rsid w:val="001E14F0"/>
    <w:rsid w:val="001F263A"/>
    <w:rsid w:val="00204D1D"/>
    <w:rsid w:val="00224E4A"/>
    <w:rsid w:val="00226CAA"/>
    <w:rsid w:val="00277991"/>
    <w:rsid w:val="002B71E6"/>
    <w:rsid w:val="00366A16"/>
    <w:rsid w:val="0037032A"/>
    <w:rsid w:val="003A1EB2"/>
    <w:rsid w:val="003B7ADE"/>
    <w:rsid w:val="0040650C"/>
    <w:rsid w:val="00475900"/>
    <w:rsid w:val="00482564"/>
    <w:rsid w:val="004F18D1"/>
    <w:rsid w:val="00550D40"/>
    <w:rsid w:val="00586B90"/>
    <w:rsid w:val="005E7CF1"/>
    <w:rsid w:val="00645520"/>
    <w:rsid w:val="006B1964"/>
    <w:rsid w:val="006B5271"/>
    <w:rsid w:val="007131CD"/>
    <w:rsid w:val="00717A8B"/>
    <w:rsid w:val="00727860"/>
    <w:rsid w:val="00775CAA"/>
    <w:rsid w:val="00804793"/>
    <w:rsid w:val="00815F71"/>
    <w:rsid w:val="00865CE8"/>
    <w:rsid w:val="008F0755"/>
    <w:rsid w:val="00913709"/>
    <w:rsid w:val="0092217A"/>
    <w:rsid w:val="00931B08"/>
    <w:rsid w:val="009329F2"/>
    <w:rsid w:val="00942560"/>
    <w:rsid w:val="0094725B"/>
    <w:rsid w:val="009526D1"/>
    <w:rsid w:val="009979B0"/>
    <w:rsid w:val="00A040B0"/>
    <w:rsid w:val="00A15790"/>
    <w:rsid w:val="00A6781C"/>
    <w:rsid w:val="00A9473F"/>
    <w:rsid w:val="00AA6343"/>
    <w:rsid w:val="00AB69DB"/>
    <w:rsid w:val="00B255C4"/>
    <w:rsid w:val="00B340F8"/>
    <w:rsid w:val="00B42A2E"/>
    <w:rsid w:val="00B46E51"/>
    <w:rsid w:val="00B53FB4"/>
    <w:rsid w:val="00BD0CF4"/>
    <w:rsid w:val="00C50EA5"/>
    <w:rsid w:val="00C86395"/>
    <w:rsid w:val="00C91D41"/>
    <w:rsid w:val="00CF75CC"/>
    <w:rsid w:val="00D138FF"/>
    <w:rsid w:val="00D14A67"/>
    <w:rsid w:val="00D816F6"/>
    <w:rsid w:val="00DC7299"/>
    <w:rsid w:val="00E21F82"/>
    <w:rsid w:val="00E23184"/>
    <w:rsid w:val="00E2393B"/>
    <w:rsid w:val="00E24693"/>
    <w:rsid w:val="00E619B9"/>
    <w:rsid w:val="00E81907"/>
    <w:rsid w:val="00EA4F9A"/>
    <w:rsid w:val="00ED760B"/>
    <w:rsid w:val="00F333CE"/>
    <w:rsid w:val="00F50697"/>
    <w:rsid w:val="00F73D40"/>
    <w:rsid w:val="00FF31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Text"/>
    <w:qFormat/>
    <w:rsid w:val="000A1427"/>
    <w:pPr>
      <w:spacing w:line="300" w:lineRule="exact"/>
      <w:jc w:val="both"/>
    </w:pPr>
    <w:rPr>
      <w:rFonts w:ascii="Arial" w:hAnsi="Arial"/>
    </w:rPr>
  </w:style>
  <w:style w:type="paragraph" w:styleId="berschrift1">
    <w:name w:val="heading 1"/>
    <w:basedOn w:val="Standard"/>
    <w:next w:val="Text"/>
    <w:qFormat/>
    <w:rsid w:val="0002645B"/>
    <w:pPr>
      <w:keepNext/>
      <w:spacing w:before="240" w:after="60" w:line="300" w:lineRule="atLeast"/>
      <w:outlineLvl w:val="0"/>
    </w:pPr>
    <w:rPr>
      <w:b/>
      <w:kern w:val="28"/>
    </w:rPr>
  </w:style>
  <w:style w:type="paragraph" w:styleId="berschrift2">
    <w:name w:val="heading 2"/>
    <w:basedOn w:val="Standard"/>
    <w:next w:val="Text"/>
    <w:qFormat/>
    <w:rsid w:val="0002645B"/>
    <w:pPr>
      <w:keepNext/>
      <w:spacing w:before="240" w:after="60" w:line="300" w:lineRule="atLeast"/>
      <w:outlineLvl w:val="1"/>
    </w:pPr>
    <w:rPr>
      <w:b/>
    </w:rPr>
  </w:style>
  <w:style w:type="paragraph" w:styleId="berschrift3">
    <w:name w:val="heading 3"/>
    <w:basedOn w:val="Standard"/>
    <w:next w:val="Text"/>
    <w:qFormat/>
    <w:rsid w:val="0002645B"/>
    <w:pPr>
      <w:keepNext/>
      <w:spacing w:before="240" w:after="60" w:line="300" w:lineRule="atLeast"/>
      <w:outlineLvl w:val="2"/>
    </w:pPr>
    <w:rPr>
      <w:b/>
    </w:rPr>
  </w:style>
  <w:style w:type="paragraph" w:styleId="berschrift4">
    <w:name w:val="heading 4"/>
    <w:basedOn w:val="Standard"/>
    <w:next w:val="Text"/>
    <w:qFormat/>
    <w:rsid w:val="0002645B"/>
    <w:pPr>
      <w:keepNext/>
      <w:spacing w:before="240" w:after="60" w:line="300" w:lineRule="atLeast"/>
      <w:outlineLvl w:val="3"/>
    </w:pPr>
    <w:rPr>
      <w:b/>
      <w:sz w:val="24"/>
    </w:rPr>
  </w:style>
  <w:style w:type="paragraph" w:styleId="berschrift5">
    <w:name w:val="heading 5"/>
    <w:basedOn w:val="Standard"/>
    <w:next w:val="Text"/>
    <w:qFormat/>
    <w:rsid w:val="0002645B"/>
    <w:pPr>
      <w:spacing w:before="240" w:after="60" w:line="300" w:lineRule="atLeast"/>
      <w:outlineLvl w:val="4"/>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02645B"/>
    <w:pPr>
      <w:tabs>
        <w:tab w:val="right" w:pos="9072"/>
      </w:tabs>
      <w:jc w:val="right"/>
    </w:pPr>
    <w:rPr>
      <w:rFonts w:ascii="Arial Narrow" w:hAnsi="Arial Narrow"/>
      <w:sz w:val="16"/>
    </w:rPr>
  </w:style>
  <w:style w:type="paragraph" w:styleId="Kopfzeile">
    <w:name w:val="header"/>
    <w:basedOn w:val="Standard"/>
    <w:semiHidden/>
    <w:rsid w:val="0002645B"/>
    <w:pPr>
      <w:tabs>
        <w:tab w:val="center" w:pos="4536"/>
        <w:tab w:val="right" w:pos="9072"/>
      </w:tabs>
    </w:pPr>
    <w:rPr>
      <w:rFonts w:ascii="Arial Narrow" w:hAnsi="Arial Narrow"/>
      <w:sz w:val="16"/>
    </w:rPr>
  </w:style>
  <w:style w:type="paragraph" w:customStyle="1" w:styleId="Text">
    <w:name w:val="Text"/>
    <w:basedOn w:val="NurText"/>
    <w:rsid w:val="0002645B"/>
  </w:style>
  <w:style w:type="paragraph" w:styleId="NurText">
    <w:name w:val="Plain Text"/>
    <w:basedOn w:val="Standard"/>
    <w:semiHidden/>
    <w:rsid w:val="0002645B"/>
    <w:pPr>
      <w:spacing w:line="300" w:lineRule="atLeast"/>
    </w:pPr>
  </w:style>
  <w:style w:type="paragraph" w:customStyle="1" w:styleId="Aufzhlung">
    <w:name w:val="Aufzählung"/>
    <w:aliases w:val="Nummerierung"/>
    <w:basedOn w:val="Standard"/>
    <w:rsid w:val="0002645B"/>
    <w:pPr>
      <w:numPr>
        <w:numId w:val="2"/>
      </w:numPr>
      <w:jc w:val="left"/>
    </w:pPr>
  </w:style>
  <w:style w:type="paragraph" w:customStyle="1" w:styleId="Formattext">
    <w:name w:val="Formattext"/>
    <w:basedOn w:val="NurText"/>
    <w:rsid w:val="000A1427"/>
  </w:style>
  <w:style w:type="paragraph" w:styleId="Textkrper">
    <w:name w:val="Body Text"/>
    <w:basedOn w:val="Standard"/>
    <w:link w:val="TextkrperZchn"/>
    <w:semiHidden/>
    <w:rsid w:val="000A1427"/>
    <w:pPr>
      <w:autoSpaceDE w:val="0"/>
      <w:autoSpaceDN w:val="0"/>
      <w:adjustRightInd w:val="0"/>
      <w:spacing w:line="240" w:lineRule="auto"/>
      <w:jc w:val="center"/>
    </w:pPr>
    <w:rPr>
      <w:rFonts w:ascii="FuturaBold" w:hAnsi="FuturaBold"/>
      <w:b/>
      <w:bCs/>
      <w:sz w:val="22"/>
      <w:szCs w:val="22"/>
    </w:rPr>
  </w:style>
  <w:style w:type="character" w:customStyle="1" w:styleId="TextkrperZchn">
    <w:name w:val="Textkörper Zchn"/>
    <w:basedOn w:val="Absatz-Standardschriftart"/>
    <w:link w:val="Textkrper"/>
    <w:semiHidden/>
    <w:rsid w:val="000A1427"/>
    <w:rPr>
      <w:rFonts w:ascii="FuturaBold" w:hAnsi="FuturaBold"/>
      <w:b/>
      <w:bCs/>
      <w:sz w:val="22"/>
      <w:szCs w:val="22"/>
    </w:rPr>
  </w:style>
  <w:style w:type="paragraph" w:styleId="Sprechblasentext">
    <w:name w:val="Balloon Text"/>
    <w:basedOn w:val="Standard"/>
    <w:link w:val="SprechblasentextZchn"/>
    <w:uiPriority w:val="99"/>
    <w:semiHidden/>
    <w:unhideWhenUsed/>
    <w:rsid w:val="007131C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3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tyles\GENERELL\Leere%20Seite%20m.%20Logo.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Leere Seite m. Logo</Template>
  <TotalTime>0</TotalTime>
  <Pages>2</Pages>
  <Words>458</Words>
  <Characters>2988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Kreis Unna</Company>
  <LinksUpToDate>false</LinksUpToDate>
  <CharactersWithSpaces>3440</CharactersWithSpaces>
  <SharedDoc>false</SharedDoc>
  <HLinks>
    <vt:vector size="6" baseType="variant">
      <vt:variant>
        <vt:i4>3539062</vt:i4>
      </vt:variant>
      <vt:variant>
        <vt:i4>-1</vt:i4>
      </vt:variant>
      <vt:variant>
        <vt:i4>2055</vt:i4>
      </vt:variant>
      <vt:variant>
        <vt:i4>1</vt:i4>
      </vt:variant>
      <vt:variant>
        <vt:lpwstr>kreis-logo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Dörendahl, Christian</dc:creator>
  <cp:lastModifiedBy>u213801</cp:lastModifiedBy>
  <cp:revision>3</cp:revision>
  <cp:lastPrinted>2021-04-08T08:46:00Z</cp:lastPrinted>
  <dcterms:created xsi:type="dcterms:W3CDTF">2021-04-08T08:45:00Z</dcterms:created>
  <dcterms:modified xsi:type="dcterms:W3CDTF">2021-04-08T08:46:00Z</dcterms:modified>
  <cp:category>09.2015</cp:category>
</cp:coreProperties>
</file>