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3A" w:rsidRPr="008D7266" w:rsidRDefault="00A4053A" w:rsidP="008D7266">
      <w:pPr>
        <w:pStyle w:val="Verfgung"/>
      </w:pPr>
      <w:bookmarkStart w:id="0" w:name="Adresse1"/>
      <w:r w:rsidRPr="008D7266">
        <w:t>Vermerk</w:t>
      </w:r>
    </w:p>
    <w:bookmarkEnd w:id="0"/>
    <w:p w:rsidR="005B4F15" w:rsidRPr="00676C7B" w:rsidRDefault="005B4F15" w:rsidP="002E5DC3">
      <w:pPr>
        <w:spacing w:line="276" w:lineRule="auto"/>
      </w:pPr>
    </w:p>
    <w:p w:rsidR="00A4053A" w:rsidRDefault="00A4053A" w:rsidP="002E5DC3">
      <w:pPr>
        <w:spacing w:line="276" w:lineRule="auto"/>
      </w:pPr>
    </w:p>
    <w:p w:rsidR="00F57EE8" w:rsidRPr="00676C7B" w:rsidRDefault="00F57EE8" w:rsidP="002E5DC3">
      <w:pPr>
        <w:spacing w:line="276" w:lineRule="auto"/>
      </w:pPr>
    </w:p>
    <w:p w:rsidR="00CE1AC7" w:rsidRDefault="00CE1AC7" w:rsidP="005D616A">
      <w:pPr>
        <w:spacing w:line="276" w:lineRule="auto"/>
        <w:jc w:val="both"/>
        <w:rPr>
          <w:b/>
          <w:bCs/>
        </w:rPr>
      </w:pPr>
      <w:bookmarkStart w:id="1" w:name="hier1"/>
      <w:r w:rsidRPr="00CE1AC7">
        <w:rPr>
          <w:b/>
          <w:bCs/>
        </w:rPr>
        <w:t>Ausbau der</w:t>
      </w:r>
      <w:r>
        <w:rPr>
          <w:b/>
          <w:bCs/>
        </w:rPr>
        <w:t xml:space="preserve"> Stationen S12 und S16 an LNr. 12 </w:t>
      </w:r>
    </w:p>
    <w:p w:rsidR="00A4053A" w:rsidRPr="00676C7B" w:rsidRDefault="00A4053A" w:rsidP="005D616A">
      <w:pPr>
        <w:spacing w:line="276" w:lineRule="auto"/>
        <w:jc w:val="both"/>
      </w:pPr>
      <w:r w:rsidRPr="00676C7B">
        <w:t>Screening</w:t>
      </w:r>
      <w:bookmarkEnd w:id="1"/>
      <w:r w:rsidR="008E6A7D" w:rsidRPr="00676C7B">
        <w:t xml:space="preserve"> – Dokumentation gem. § 7 Abs. 7 UVPG</w:t>
      </w:r>
    </w:p>
    <w:p w:rsidR="00A4053A" w:rsidRDefault="00A4053A" w:rsidP="002E5DC3">
      <w:pPr>
        <w:spacing w:line="276" w:lineRule="auto"/>
      </w:pPr>
    </w:p>
    <w:p w:rsidR="00F57EE8" w:rsidRPr="00676C7B" w:rsidRDefault="00F57EE8" w:rsidP="002E5DC3">
      <w:pPr>
        <w:spacing w:line="276" w:lineRule="auto"/>
      </w:pPr>
    </w:p>
    <w:p w:rsidR="00A4053A" w:rsidRPr="00676C7B" w:rsidRDefault="00A4053A" w:rsidP="002E5DC3">
      <w:pPr>
        <w:spacing w:line="276" w:lineRule="auto"/>
      </w:pPr>
    </w:p>
    <w:p w:rsidR="00CE1AC7" w:rsidRDefault="0020792B" w:rsidP="00CE1AC7">
      <w:pPr>
        <w:spacing w:line="276" w:lineRule="auto"/>
        <w:jc w:val="both"/>
      </w:pPr>
      <w:r>
        <w:rPr>
          <w:rFonts w:eastAsia="Calibri"/>
        </w:rPr>
        <w:t>D</w:t>
      </w:r>
      <w:r w:rsidRPr="0020792B">
        <w:rPr>
          <w:rFonts w:eastAsia="Calibri"/>
        </w:rPr>
        <w:t xml:space="preserve">ie Open Grid Europe GmbH </w:t>
      </w:r>
      <w:r w:rsidR="00BC4A58">
        <w:rPr>
          <w:rFonts w:eastAsia="Calibri"/>
        </w:rPr>
        <w:t>plant</w:t>
      </w:r>
      <w:r w:rsidR="00CE1AC7">
        <w:rPr>
          <w:rFonts w:eastAsia="Calibri"/>
        </w:rPr>
        <w:t xml:space="preserve"> </w:t>
      </w:r>
      <w:r w:rsidR="00CE1AC7">
        <w:t>den Ausbau der Stationen S12 und S16 an der LNr. 12 auf dem Gebiet der kreisfreien Stadt Bottrop. Die LNr. 12 (DN 700, 25 bar) leistet einen wesentlichen Beitrag zur Energieversorgung des Großraums Bottrop und der lokalen Industrie. Aufgrund wiederholter Auffälligkeiten sowie festgestellter Undichtigkeiten im Rahmen der wiederkehrenden Funktionsprüfung nach DVGW G 441 sollen die Armaturenstationen S12 und S16 zurückgebaut und durch glatte Rohrleitungen ersetzt werden. Da beide Stationen an der LNr. 12 liegen und nur ca. 4 km Luftlinie voneinander entfernt sind, ist ein gemeinsamer Ausbau im Rahmen der Maßnahme vorgesehen. Infolgedessen wird die Leitung nur einmal gesperrt und der technische Aufwand, z. B. durch den einmaligen Einsatz einer Fackelanlage zur Emissionsvermeidung, wird reduziert.</w:t>
      </w:r>
    </w:p>
    <w:p w:rsidR="00CE1AC7" w:rsidRDefault="00CE1AC7" w:rsidP="00CE1AC7">
      <w:pPr>
        <w:spacing w:line="276" w:lineRule="auto"/>
        <w:jc w:val="both"/>
        <w:rPr>
          <w:rFonts w:eastAsia="Calibri"/>
        </w:rPr>
      </w:pPr>
      <w:r>
        <w:t>Die Armaturen sind für den sicheren Betrieb der Leitung nicht mehr erforderlich, umfangreiche Sanierungen entfallen somit. Mit dem Rückbau verlängern sich die Sperrabschnitte: bei S12 auf 2.723 m</w:t>
      </w:r>
      <w:bookmarkStart w:id="2" w:name="_GoBack"/>
      <w:bookmarkEnd w:id="2"/>
      <w:r>
        <w:t xml:space="preserve"> und bei S16 auf 6.534 m. Die daraus resultierenden Abstände zwischen den verbleibenden Stationen bleiben innerhalb der zulässigen Grenzen des DVGW-Regelwerks G 463 (&lt; 18 km).</w:t>
      </w:r>
    </w:p>
    <w:p w:rsidR="00CE1AC7" w:rsidRPr="00676C7B" w:rsidRDefault="00CE1AC7" w:rsidP="005D616A">
      <w:pPr>
        <w:spacing w:line="276" w:lineRule="auto"/>
        <w:jc w:val="both"/>
      </w:pPr>
    </w:p>
    <w:p w:rsidR="00F848E2" w:rsidRPr="00676C7B" w:rsidRDefault="00F833AC" w:rsidP="009439EB">
      <w:pPr>
        <w:pStyle w:val="Flietext"/>
        <w:jc w:val="both"/>
      </w:pPr>
      <w:r w:rsidRPr="00676C7B">
        <w:t xml:space="preserve">Für die Baumaßnahmen hat die </w:t>
      </w:r>
      <w:r w:rsidR="002F10BD">
        <w:t>Open Grid Europe</w:t>
      </w:r>
      <w:r w:rsidRPr="00676C7B">
        <w:t xml:space="preserve"> GmbH</w:t>
      </w:r>
      <w:r w:rsidR="0010155C" w:rsidRPr="00676C7B">
        <w:rPr>
          <w:szCs w:val="24"/>
        </w:rPr>
        <w:t xml:space="preserve">, </w:t>
      </w:r>
      <w:r w:rsidR="002F10BD">
        <w:rPr>
          <w:szCs w:val="24"/>
        </w:rPr>
        <w:t>Bamlerstraße 1b</w:t>
      </w:r>
      <w:r w:rsidRPr="00676C7B">
        <w:rPr>
          <w:szCs w:val="24"/>
        </w:rPr>
        <w:t xml:space="preserve">, </w:t>
      </w:r>
      <w:r w:rsidR="002F10BD">
        <w:rPr>
          <w:szCs w:val="24"/>
        </w:rPr>
        <w:t>45141 Essen</w:t>
      </w:r>
      <w:r w:rsidR="00600761" w:rsidRPr="00676C7B">
        <w:t xml:space="preserve"> mit Schreiben vom </w:t>
      </w:r>
      <w:r w:rsidR="00CE1AC7">
        <w:t>07.05.2025</w:t>
      </w:r>
      <w:r w:rsidR="00600761" w:rsidRPr="00676C7B">
        <w:t xml:space="preserve"> den Antrag auf Prüfung, ob für das Vorhaben die Verpflichtung zur Durchführung einer Umweltverträglichkeitsprüfung besteht, gestellt. </w:t>
      </w:r>
      <w:r w:rsidR="00A611A2" w:rsidRPr="00676C7B">
        <w:t xml:space="preserve">Zur Beurteilung der Sachlage </w:t>
      </w:r>
      <w:r w:rsidR="00F848E2" w:rsidRPr="00676C7B">
        <w:t xml:space="preserve">hat die </w:t>
      </w:r>
      <w:r w:rsidR="00CE1AC7" w:rsidRPr="00CE1AC7">
        <w:t>ILS Essen GmbH</w:t>
      </w:r>
      <w:r w:rsidR="00F848E2" w:rsidRPr="00CE1AC7">
        <w:t xml:space="preserve"> </w:t>
      </w:r>
      <w:r w:rsidR="00F848E2" w:rsidRPr="00676C7B">
        <w:t xml:space="preserve">eine standortbezogene Vorprüfung des Einzelfalls gemäß § </w:t>
      </w:r>
      <w:r w:rsidR="002F10BD">
        <w:t>9</w:t>
      </w:r>
      <w:r w:rsidR="00676C7B" w:rsidRPr="00676C7B">
        <w:t xml:space="preserve"> </w:t>
      </w:r>
      <w:r w:rsidR="00F848E2" w:rsidRPr="00676C7B">
        <w:t>i.</w:t>
      </w:r>
      <w:r w:rsidR="00750583">
        <w:t xml:space="preserve"> </w:t>
      </w:r>
      <w:r w:rsidR="00F848E2" w:rsidRPr="00676C7B">
        <w:t>V.</w:t>
      </w:r>
      <w:r w:rsidR="00750583">
        <w:t xml:space="preserve"> </w:t>
      </w:r>
      <w:r w:rsidR="00F848E2" w:rsidRPr="00676C7B">
        <w:t xml:space="preserve">m. Anlage 1, Nr. </w:t>
      </w:r>
      <w:r w:rsidR="004D75E8" w:rsidRPr="00676C7B">
        <w:t>19.</w:t>
      </w:r>
      <w:r w:rsidR="00676C7B" w:rsidRPr="00676C7B">
        <w:t>2</w:t>
      </w:r>
      <w:r w:rsidR="00C774C5">
        <w:t xml:space="preserve">.4 UVPG durchgeführt, die zu dem Ergebnis kommt, </w:t>
      </w:r>
      <w:r w:rsidR="00C774C5" w:rsidRPr="00676C7B">
        <w:t>dass keine Verpflichtung zur Durchführung einer Umweltverträglichkeitsprüfung besteht</w:t>
      </w:r>
      <w:r w:rsidR="00C774C5">
        <w:t>.</w:t>
      </w:r>
    </w:p>
    <w:p w:rsidR="00600761" w:rsidRPr="00676C7B" w:rsidRDefault="00600761" w:rsidP="009439EB">
      <w:pPr>
        <w:pStyle w:val="Flietext"/>
        <w:jc w:val="both"/>
      </w:pPr>
    </w:p>
    <w:p w:rsidR="00F167D9" w:rsidRPr="00676C7B" w:rsidRDefault="00C774C5" w:rsidP="009439EB">
      <w:pPr>
        <w:pStyle w:val="Flietext"/>
        <w:jc w:val="both"/>
      </w:pPr>
      <w:r>
        <w:t>Dieser Einsc</w:t>
      </w:r>
      <w:r w:rsidR="00237479">
        <w:t xml:space="preserve">hätzung und der </w:t>
      </w:r>
      <w:r>
        <w:t xml:space="preserve">Einschätzung </w:t>
      </w:r>
      <w:r w:rsidR="009439EB" w:rsidRPr="00676C7B">
        <w:t xml:space="preserve">der Höheren </w:t>
      </w:r>
      <w:r w:rsidR="00E57C00" w:rsidRPr="00676C7B">
        <w:t>Naturschutz</w:t>
      </w:r>
      <w:r w:rsidR="009439EB" w:rsidRPr="00676C7B">
        <w:t xml:space="preserve">behörde </w:t>
      </w:r>
      <w:r w:rsidR="009439EB" w:rsidRPr="0078374C">
        <w:t xml:space="preserve">(siehe </w:t>
      </w:r>
      <w:r w:rsidR="00F167D9" w:rsidRPr="0078374C">
        <w:t xml:space="preserve">Schreiben vom </w:t>
      </w:r>
      <w:r w:rsidR="00CE1AC7">
        <w:t>13.05.2025</w:t>
      </w:r>
      <w:r w:rsidR="009439EB" w:rsidRPr="0078374C">
        <w:t xml:space="preserve">), </w:t>
      </w:r>
      <w:r w:rsidR="00237479">
        <w:t xml:space="preserve">die ebenfalls zu dem Ergebnis </w:t>
      </w:r>
      <w:r w:rsidR="00237479">
        <w:lastRenderedPageBreak/>
        <w:t xml:space="preserve">kommt, </w:t>
      </w:r>
      <w:r w:rsidR="009439EB" w:rsidRPr="00676C7B">
        <w:t>dass keine Verpflichtung zur Durchführung einer Umweltvertr</w:t>
      </w:r>
      <w:r w:rsidR="007A5AC2" w:rsidRPr="00676C7B">
        <w:t xml:space="preserve">äglichkeitsprüfung besteht, </w:t>
      </w:r>
      <w:r w:rsidR="007B65F6">
        <w:t>schließe ich mich an</w:t>
      </w:r>
      <w:r w:rsidR="0020178B" w:rsidRPr="00676C7B">
        <w:t xml:space="preserve">. </w:t>
      </w:r>
    </w:p>
    <w:p w:rsidR="00F167D9" w:rsidRPr="00676C7B" w:rsidRDefault="00F167D9" w:rsidP="009439EB">
      <w:pPr>
        <w:pStyle w:val="Flietext"/>
        <w:jc w:val="both"/>
      </w:pPr>
    </w:p>
    <w:p w:rsidR="002F10BD" w:rsidRPr="008D7266" w:rsidRDefault="00142CB2" w:rsidP="00EB41D6">
      <w:pPr>
        <w:pStyle w:val="Flietext"/>
        <w:jc w:val="both"/>
      </w:pPr>
      <w:r w:rsidRPr="008D7266">
        <w:t xml:space="preserve">Ausschlaggebend </w:t>
      </w:r>
      <w:r w:rsidR="00237479" w:rsidRPr="008D7266">
        <w:t>dafür</w:t>
      </w:r>
      <w:r w:rsidRPr="008D7266">
        <w:t xml:space="preserve"> ist </w:t>
      </w:r>
      <w:r w:rsidR="00100E5F" w:rsidRPr="008D7266">
        <w:t>die</w:t>
      </w:r>
      <w:r w:rsidRPr="008D7266">
        <w:t xml:space="preserve"> nach Maßgabe der Kriterien der Anlage 3 des UVPG durchgeführten überschlägigen Prüfung mit dem Ergebnis, dass sich</w:t>
      </w:r>
      <w:r w:rsidR="008B37E9">
        <w:t xml:space="preserve"> </w:t>
      </w:r>
      <w:r w:rsidR="008B37E9" w:rsidRPr="008B37E9">
        <w:t xml:space="preserve">keine Anhaltspunkte für eine relevante Beeinträchtigung </w:t>
      </w:r>
      <w:r w:rsidR="008B37E9">
        <w:t>besondere örtlicher Gegebenheiten gem. den in Anlage 3 Nr. 2.3 aufgeführten Schutzkriterien</w:t>
      </w:r>
      <w:r w:rsidR="00F167D9" w:rsidRPr="008B37E9">
        <w:t xml:space="preserve"> ergeben haben</w:t>
      </w:r>
      <w:r w:rsidR="007846B0" w:rsidRPr="008B37E9">
        <w:t>.</w:t>
      </w:r>
    </w:p>
    <w:p w:rsidR="008D7266" w:rsidRDefault="00977C60" w:rsidP="00EB41D6">
      <w:pPr>
        <w:pStyle w:val="Flietext"/>
        <w:jc w:val="both"/>
      </w:pPr>
      <w:r w:rsidRPr="008D7266">
        <w:t>Es liegen</w:t>
      </w:r>
      <w:r w:rsidR="008D7266" w:rsidRPr="008D7266">
        <w:t xml:space="preserve"> keine</w:t>
      </w:r>
      <w:r w:rsidRPr="008D7266">
        <w:t xml:space="preserve"> schutzbedürftige</w:t>
      </w:r>
      <w:r w:rsidR="008D7266">
        <w:t>n</w:t>
      </w:r>
      <w:r w:rsidRPr="008D7266">
        <w:t xml:space="preserve"> Gebiete gem. Nr. 2.3 der </w:t>
      </w:r>
      <w:r w:rsidRPr="00CC39CC">
        <w:t>Anlage 3 zum UVPG im Einwirkungsbereich der Maßnahme</w:t>
      </w:r>
      <w:r>
        <w:t>.</w:t>
      </w:r>
      <w:r w:rsidR="0078374C">
        <w:t xml:space="preserve"> </w:t>
      </w:r>
      <w:r w:rsidR="008D7266" w:rsidRPr="008D7266">
        <w:t>Die Baugrube der Station S16 liegt im Bereich des Fußgänger- und Radwegs Polderstraße, die der Station S12 im Bereich der Kreuzung der Batenbrockstraße. Die Zufahrten können über vorhandene Wege erfolgen. Eine Inanspruchnahme von</w:t>
      </w:r>
      <w:r w:rsidR="008D7266">
        <w:t xml:space="preserve"> Vegetationsflächen erfolgt auf</w:t>
      </w:r>
      <w:r w:rsidR="008D7266" w:rsidRPr="008D7266">
        <w:t>grund der Anlage von Arbeitsstreifen. Hierbei handelt es sich jedoch nicht um höherwertige Bestände, sodass die Flächen nach Abschluss der Maßnah</w:t>
      </w:r>
      <w:r w:rsidR="008D7266">
        <w:t>me wiederhergestellt werden kön</w:t>
      </w:r>
      <w:r w:rsidR="008D7266" w:rsidRPr="008D7266">
        <w:t>nen. Insgesamt wird daher ausgeschlossen, dass die Ände</w:t>
      </w:r>
      <w:r w:rsidR="008D7266">
        <w:t>rungen an der Ferngasleitung er</w:t>
      </w:r>
      <w:r w:rsidR="008D7266" w:rsidRPr="008D7266">
        <w:t>hebliche nachteilige Umweltauswirkungen hervorrufen können.</w:t>
      </w:r>
    </w:p>
    <w:p w:rsidR="005B4F15" w:rsidRPr="00676C7B" w:rsidRDefault="005B4F15" w:rsidP="005B4F15">
      <w:pPr>
        <w:pStyle w:val="Flietext"/>
        <w:jc w:val="both"/>
      </w:pPr>
    </w:p>
    <w:p w:rsidR="00A4053A" w:rsidRDefault="00AC7A85" w:rsidP="00A4053A">
      <w:pPr>
        <w:pStyle w:val="Flietext"/>
      </w:pPr>
      <w:r w:rsidRPr="00AC7A85">
        <w:t>Das Ergebnis der standortbezogenen Vorprüfung wird im UVP-Portal bekanntgegeben.</w:t>
      </w:r>
    </w:p>
    <w:p w:rsidR="00E94389" w:rsidRDefault="00E94389" w:rsidP="00A4053A">
      <w:pPr>
        <w:pStyle w:val="Flietext"/>
      </w:pPr>
    </w:p>
    <w:p w:rsidR="00750583" w:rsidRPr="00676C7B" w:rsidRDefault="00E94389" w:rsidP="00A4053A">
      <w:pPr>
        <w:pStyle w:val="Flietext"/>
      </w:pPr>
      <w:r>
        <w:t>Im Auftrag</w:t>
      </w:r>
    </w:p>
    <w:p w:rsidR="00A4053A" w:rsidRPr="00676C7B" w:rsidRDefault="008D7266" w:rsidP="00A4053A">
      <w:pPr>
        <w:pStyle w:val="Flietext"/>
      </w:pPr>
      <w:r>
        <w:t>G</w:t>
      </w:r>
      <w:r w:rsidR="00674DB1">
        <w:t>ez</w:t>
      </w:r>
      <w:r>
        <w:t>. Carolin Hensiek</w:t>
      </w:r>
    </w:p>
    <w:p w:rsidR="009439EB" w:rsidRDefault="009439EB" w:rsidP="009439EB"/>
    <w:p w:rsidR="009439EB" w:rsidRDefault="009439EB" w:rsidP="009439EB"/>
    <w:p w:rsidR="008E6A7D" w:rsidRDefault="008E6A7D" w:rsidP="005E1D40"/>
    <w:sectPr w:rsidR="008E6A7D" w:rsidSect="00A4053A">
      <w:footerReference w:type="default" r:id="rId7"/>
      <w:headerReference w:type="first" r:id="rId8"/>
      <w:footerReference w:type="first" r:id="rId9"/>
      <w:pgSz w:w="11906" w:h="16838"/>
      <w:pgMar w:top="2948" w:right="2834" w:bottom="1049" w:left="136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C1" w:rsidRDefault="005A16C1" w:rsidP="00A4053A">
      <w:r>
        <w:separator/>
      </w:r>
    </w:p>
  </w:endnote>
  <w:endnote w:type="continuationSeparator" w:id="0">
    <w:p w:rsidR="005A16C1" w:rsidRDefault="005A16C1" w:rsidP="00A4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9C" w:rsidRPr="00A4053A" w:rsidRDefault="00F6219C" w:rsidP="00A4053A">
    <w:pPr>
      <w:pStyle w:val="Fuzeile"/>
      <w:tabs>
        <w:tab w:val="clear" w:pos="4536"/>
        <w:tab w:val="clear" w:pos="9072"/>
        <w:tab w:val="right" w:pos="9071"/>
      </w:tabs>
    </w:pPr>
    <w:r w:rsidRPr="00A4053A">
      <w:rPr>
        <w:sz w:val="16"/>
      </w:rPr>
      <w:fldChar w:fldCharType="begin"/>
    </w:r>
    <w:r w:rsidRPr="00A4053A">
      <w:rPr>
        <w:sz w:val="16"/>
      </w:rPr>
      <w:instrText xml:space="preserve"> FILENAME  \p \* MERGEFORMAT </w:instrText>
    </w:r>
    <w:r w:rsidRPr="00A4053A">
      <w:rPr>
        <w:sz w:val="16"/>
      </w:rPr>
      <w:fldChar w:fldCharType="separate"/>
    </w:r>
    <w:r w:rsidR="009453F7">
      <w:rPr>
        <w:noProof/>
        <w:sz w:val="16"/>
      </w:rPr>
      <w:t>N:\Dezernat 25\Planfeststellung\Energieleitungen\Anzeigeverfahren\Wasserbank\Vermerk UVP-Prüfung.docx</w:t>
    </w:r>
    <w:r w:rsidRPr="00A4053A">
      <w:rPr>
        <w:sz w:val="16"/>
      </w:rPr>
      <w:fldChar w:fldCharType="end"/>
    </w:r>
    <w:r>
      <w:tab/>
    </w:r>
    <w:r>
      <w:fldChar w:fldCharType="begin"/>
    </w:r>
    <w:r>
      <w:instrText xml:space="preserve"> PAGE  \* MERGEFORMAT </w:instrText>
    </w:r>
    <w:r>
      <w:fldChar w:fldCharType="separate"/>
    </w:r>
    <w:r w:rsidR="004A2616">
      <w:rPr>
        <w:noProof/>
      </w:rPr>
      <w:t>2</w:t>
    </w:r>
    <w:r>
      <w:fldChar w:fldCharType="end"/>
    </w:r>
    <w:r>
      <w:t>/</w:t>
    </w:r>
    <w:r w:rsidR="004A2616">
      <w:fldChar w:fldCharType="begin"/>
    </w:r>
    <w:r w:rsidR="004A2616">
      <w:instrText xml:space="preserve"> NUMPAGES  \* MERGEFORMAT </w:instrText>
    </w:r>
    <w:r w:rsidR="004A2616">
      <w:fldChar w:fldCharType="separate"/>
    </w:r>
    <w:r w:rsidR="004A2616">
      <w:rPr>
        <w:noProof/>
      </w:rPr>
      <w:t>2</w:t>
    </w:r>
    <w:r w:rsidR="004A26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9C" w:rsidRPr="00A4053A" w:rsidRDefault="00F6219C" w:rsidP="00A4053A">
    <w:pPr>
      <w:pStyle w:val="Fuzeile"/>
      <w:tabs>
        <w:tab w:val="clear" w:pos="4536"/>
        <w:tab w:val="clear" w:pos="9072"/>
        <w:tab w:val="right" w:pos="9071"/>
      </w:tabs>
    </w:pPr>
    <w:r w:rsidRPr="00A4053A">
      <w:rPr>
        <w:sz w:val="16"/>
      </w:rPr>
      <w:fldChar w:fldCharType="begin"/>
    </w:r>
    <w:r w:rsidRPr="00A4053A">
      <w:rPr>
        <w:sz w:val="16"/>
      </w:rPr>
      <w:instrText xml:space="preserve"> FILENAME  \p \* MERGEFORMAT </w:instrText>
    </w:r>
    <w:r w:rsidRPr="00A4053A">
      <w:rPr>
        <w:sz w:val="16"/>
      </w:rPr>
      <w:fldChar w:fldCharType="separate"/>
    </w:r>
    <w:r w:rsidR="009453F7">
      <w:rPr>
        <w:noProof/>
        <w:sz w:val="16"/>
      </w:rPr>
      <w:t>N:\Dezernat 25\Planfeststellung\Energieleitungen\Anzeigeverfahren\Wasserbank\Vermerk UVP-Prüfung.docx</w:t>
    </w:r>
    <w:r w:rsidRPr="00A4053A">
      <w:rPr>
        <w:sz w:val="16"/>
      </w:rPr>
      <w:fldChar w:fldCharType="end"/>
    </w:r>
    <w:r>
      <w:tab/>
    </w:r>
    <w:r>
      <w:fldChar w:fldCharType="begin"/>
    </w:r>
    <w:r>
      <w:instrText xml:space="preserve"> PAGE  \* MERGEFORMAT </w:instrText>
    </w:r>
    <w:r>
      <w:fldChar w:fldCharType="separate"/>
    </w:r>
    <w:r w:rsidR="004A2616">
      <w:rPr>
        <w:noProof/>
      </w:rPr>
      <w:t>1</w:t>
    </w:r>
    <w:r>
      <w:fldChar w:fldCharType="end"/>
    </w:r>
    <w:r>
      <w:t>/</w:t>
    </w:r>
    <w:r w:rsidR="004A2616">
      <w:fldChar w:fldCharType="begin"/>
    </w:r>
    <w:r w:rsidR="004A2616">
      <w:instrText xml:space="preserve"> NUMPAGES  \* MERGEFORMAT </w:instrText>
    </w:r>
    <w:r w:rsidR="004A2616">
      <w:fldChar w:fldCharType="separate"/>
    </w:r>
    <w:r w:rsidR="004A2616">
      <w:rPr>
        <w:noProof/>
      </w:rPr>
      <w:t>2</w:t>
    </w:r>
    <w:r w:rsidR="004A26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C1" w:rsidRDefault="005A16C1" w:rsidP="00A4053A">
      <w:r>
        <w:separator/>
      </w:r>
    </w:p>
  </w:footnote>
  <w:footnote w:type="continuationSeparator" w:id="0">
    <w:p w:rsidR="005A16C1" w:rsidRDefault="005A16C1" w:rsidP="00A4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921"/>
      <w:gridCol w:w="1417"/>
      <w:gridCol w:w="2268"/>
      <w:gridCol w:w="851"/>
      <w:gridCol w:w="709"/>
      <w:gridCol w:w="1134"/>
      <w:gridCol w:w="708"/>
      <w:gridCol w:w="1204"/>
    </w:tblGrid>
    <w:tr w:rsidR="00284A89" w:rsidTr="00284A89">
      <w:tc>
        <w:tcPr>
          <w:tcW w:w="2338" w:type="dxa"/>
          <w:gridSpan w:val="2"/>
        </w:tcPr>
        <w:p w:rsidR="00284A89" w:rsidRDefault="00284A89">
          <w:pPr>
            <w:pStyle w:val="Felddeklaration"/>
          </w:pPr>
          <w:r>
            <w:t>Entwurf/erstellt von:</w:t>
          </w:r>
        </w:p>
      </w:tc>
      <w:tc>
        <w:tcPr>
          <w:tcW w:w="2268" w:type="dxa"/>
        </w:tcPr>
        <w:p w:rsidR="00284A89" w:rsidRDefault="00284A89">
          <w:pPr>
            <w:pStyle w:val="Feldinhalt"/>
          </w:pPr>
        </w:p>
      </w:tc>
      <w:tc>
        <w:tcPr>
          <w:tcW w:w="851" w:type="dxa"/>
        </w:tcPr>
        <w:p w:rsidR="00284A89" w:rsidRDefault="00284A89">
          <w:pPr>
            <w:pStyle w:val="Felddeklaration"/>
          </w:pPr>
        </w:p>
      </w:tc>
      <w:tc>
        <w:tcPr>
          <w:tcW w:w="3755" w:type="dxa"/>
          <w:gridSpan w:val="4"/>
        </w:tcPr>
        <w:p w:rsidR="00284A89" w:rsidRDefault="0067283B" w:rsidP="00750583">
          <w:pPr>
            <w:pStyle w:val="Feldinhalt"/>
            <w:jc w:val="right"/>
          </w:pPr>
          <w:r>
            <w:t>21</w:t>
          </w:r>
          <w:r w:rsidR="00B81DEB">
            <w:t xml:space="preserve">. </w:t>
          </w:r>
          <w:r>
            <w:t>Mai  2025</w:t>
          </w:r>
        </w:p>
      </w:tc>
    </w:tr>
    <w:tr w:rsidR="00284A89" w:rsidTr="00284A89">
      <w:trPr>
        <w:cantSplit/>
      </w:trPr>
      <w:tc>
        <w:tcPr>
          <w:tcW w:w="921" w:type="dxa"/>
        </w:tcPr>
        <w:p w:rsidR="00284A89" w:rsidRDefault="00284A89">
          <w:pPr>
            <w:pStyle w:val="Felddeklaration"/>
          </w:pPr>
          <w:r>
            <w:t>Az.:</w:t>
          </w:r>
        </w:p>
      </w:tc>
      <w:tc>
        <w:tcPr>
          <w:tcW w:w="4536" w:type="dxa"/>
          <w:gridSpan w:val="3"/>
        </w:tcPr>
        <w:p w:rsidR="00284A89" w:rsidRDefault="00F833AC" w:rsidP="00E66B7B">
          <w:pPr>
            <w:pStyle w:val="Feldinhalt"/>
          </w:pPr>
          <w:r>
            <w:t>25.05.01.03</w:t>
          </w:r>
          <w:r w:rsidR="0067283B">
            <w:t>-03/25</w:t>
          </w:r>
        </w:p>
      </w:tc>
      <w:tc>
        <w:tcPr>
          <w:tcW w:w="3755" w:type="dxa"/>
          <w:gridSpan w:val="4"/>
        </w:tcPr>
        <w:p w:rsidR="00284A89" w:rsidRDefault="00284A89">
          <w:pPr>
            <w:pStyle w:val="Feldinhalt"/>
          </w:pPr>
        </w:p>
      </w:tc>
    </w:tr>
    <w:tr w:rsidR="00284A89" w:rsidTr="00284A89">
      <w:trPr>
        <w:cantSplit/>
      </w:trPr>
      <w:tc>
        <w:tcPr>
          <w:tcW w:w="921" w:type="dxa"/>
        </w:tcPr>
        <w:p w:rsidR="00284A89" w:rsidRDefault="00284A89">
          <w:pPr>
            <w:pStyle w:val="Felddeklaration"/>
          </w:pPr>
          <w:r>
            <w:t>Bearb.1:</w:t>
          </w:r>
        </w:p>
      </w:tc>
      <w:tc>
        <w:tcPr>
          <w:tcW w:w="4536" w:type="dxa"/>
          <w:gridSpan w:val="3"/>
        </w:tcPr>
        <w:p w:rsidR="00284A89" w:rsidRDefault="0067283B">
          <w:pPr>
            <w:pStyle w:val="Feldinhalt"/>
          </w:pPr>
          <w:r>
            <w:t>Carolin Hensiek</w:t>
          </w:r>
        </w:p>
      </w:tc>
      <w:tc>
        <w:tcPr>
          <w:tcW w:w="709" w:type="dxa"/>
        </w:tcPr>
        <w:p w:rsidR="00284A89" w:rsidRDefault="00284A89">
          <w:pPr>
            <w:pStyle w:val="Felddeklaration"/>
          </w:pPr>
          <w:r>
            <w:t>Raum:</w:t>
          </w:r>
        </w:p>
      </w:tc>
      <w:tc>
        <w:tcPr>
          <w:tcW w:w="1134" w:type="dxa"/>
        </w:tcPr>
        <w:p w:rsidR="00284A89" w:rsidRDefault="0067283B">
          <w:pPr>
            <w:pStyle w:val="Feldinhalt"/>
          </w:pPr>
          <w:r>
            <w:t>A349</w:t>
          </w:r>
        </w:p>
      </w:tc>
      <w:tc>
        <w:tcPr>
          <w:tcW w:w="708" w:type="dxa"/>
        </w:tcPr>
        <w:p w:rsidR="00284A89" w:rsidRDefault="00284A89">
          <w:pPr>
            <w:pStyle w:val="Felddeklaration"/>
          </w:pPr>
          <w:r>
            <w:t>Tel.:</w:t>
          </w:r>
        </w:p>
      </w:tc>
      <w:tc>
        <w:tcPr>
          <w:tcW w:w="1204" w:type="dxa"/>
        </w:tcPr>
        <w:p w:rsidR="00284A89" w:rsidRDefault="0067283B">
          <w:pPr>
            <w:pStyle w:val="Feldinhalt"/>
          </w:pPr>
          <w:r>
            <w:t>3232</w:t>
          </w:r>
        </w:p>
      </w:tc>
    </w:tr>
    <w:tr w:rsidR="00284A89" w:rsidTr="00284A89">
      <w:trPr>
        <w:cantSplit/>
      </w:trPr>
      <w:tc>
        <w:tcPr>
          <w:tcW w:w="921" w:type="dxa"/>
        </w:tcPr>
        <w:p w:rsidR="00284A89" w:rsidRDefault="00284A89">
          <w:pPr>
            <w:pStyle w:val="Felddeklaration"/>
          </w:pPr>
          <w:r>
            <w:t>Bearb.2:</w:t>
          </w:r>
        </w:p>
      </w:tc>
      <w:tc>
        <w:tcPr>
          <w:tcW w:w="4536" w:type="dxa"/>
          <w:gridSpan w:val="3"/>
        </w:tcPr>
        <w:p w:rsidR="00284A89" w:rsidRDefault="00284A89">
          <w:pPr>
            <w:pStyle w:val="Feldinhalt"/>
          </w:pPr>
        </w:p>
      </w:tc>
      <w:tc>
        <w:tcPr>
          <w:tcW w:w="709" w:type="dxa"/>
        </w:tcPr>
        <w:p w:rsidR="00284A89" w:rsidRDefault="00284A89">
          <w:pPr>
            <w:pStyle w:val="Felddeklaration"/>
          </w:pPr>
          <w:r>
            <w:t>Raum:</w:t>
          </w:r>
        </w:p>
      </w:tc>
      <w:tc>
        <w:tcPr>
          <w:tcW w:w="1134" w:type="dxa"/>
        </w:tcPr>
        <w:p w:rsidR="00284A89" w:rsidRDefault="00284A89">
          <w:pPr>
            <w:pStyle w:val="Feldinhalt"/>
          </w:pPr>
        </w:p>
      </w:tc>
      <w:tc>
        <w:tcPr>
          <w:tcW w:w="708" w:type="dxa"/>
        </w:tcPr>
        <w:p w:rsidR="00284A89" w:rsidRDefault="00284A89">
          <w:pPr>
            <w:pStyle w:val="Felddeklaration"/>
          </w:pPr>
          <w:r>
            <w:t>Tel.:</w:t>
          </w:r>
        </w:p>
      </w:tc>
      <w:tc>
        <w:tcPr>
          <w:tcW w:w="1204" w:type="dxa"/>
        </w:tcPr>
        <w:p w:rsidR="00284A89" w:rsidRDefault="00284A89">
          <w:pPr>
            <w:pStyle w:val="Feldinhalt"/>
          </w:pPr>
        </w:p>
      </w:tc>
    </w:tr>
    <w:tr w:rsidR="00284A89" w:rsidTr="00284A89">
      <w:tc>
        <w:tcPr>
          <w:tcW w:w="921" w:type="dxa"/>
        </w:tcPr>
        <w:p w:rsidR="00284A89" w:rsidRDefault="00284A89">
          <w:pPr>
            <w:pStyle w:val="Felddeklaration"/>
          </w:pPr>
          <w:r>
            <w:t>E-Mail:</w:t>
          </w:r>
        </w:p>
      </w:tc>
      <w:tc>
        <w:tcPr>
          <w:tcW w:w="6379" w:type="dxa"/>
          <w:gridSpan w:val="5"/>
        </w:tcPr>
        <w:p w:rsidR="00284A89" w:rsidRDefault="0067283B">
          <w:pPr>
            <w:pStyle w:val="Feldinhalt"/>
          </w:pPr>
          <w:r>
            <w:t>carolin.hensiek</w:t>
          </w:r>
          <w:r w:rsidR="00284A89">
            <w:t>@brms.nrw.de</w:t>
          </w:r>
        </w:p>
      </w:tc>
      <w:tc>
        <w:tcPr>
          <w:tcW w:w="708" w:type="dxa"/>
        </w:tcPr>
        <w:p w:rsidR="00284A89" w:rsidRDefault="00284A89">
          <w:pPr>
            <w:pStyle w:val="Felddeklaration"/>
          </w:pPr>
          <w:r>
            <w:t>Fax:</w:t>
          </w:r>
        </w:p>
      </w:tc>
      <w:tc>
        <w:tcPr>
          <w:tcW w:w="1204" w:type="dxa"/>
        </w:tcPr>
        <w:p w:rsidR="00284A89" w:rsidRDefault="0067283B">
          <w:pPr>
            <w:pStyle w:val="Feldinhalt"/>
          </w:pPr>
          <w:r>
            <w:t>83232</w:t>
          </w:r>
        </w:p>
      </w:tc>
    </w:tr>
    <w:tr w:rsidR="00284A89" w:rsidTr="00284A89">
      <w:trPr>
        <w:cantSplit/>
      </w:trPr>
      <w:tc>
        <w:tcPr>
          <w:tcW w:w="921" w:type="dxa"/>
        </w:tcPr>
        <w:p w:rsidR="00284A89" w:rsidRDefault="00284A89">
          <w:pPr>
            <w:pStyle w:val="Felddeklaration"/>
          </w:pPr>
          <w:r>
            <w:t>Haus:</w:t>
          </w:r>
        </w:p>
      </w:tc>
      <w:tc>
        <w:tcPr>
          <w:tcW w:w="6379" w:type="dxa"/>
          <w:gridSpan w:val="5"/>
        </w:tcPr>
        <w:p w:rsidR="00284A89" w:rsidRDefault="0067283B">
          <w:pPr>
            <w:pStyle w:val="Feldinhalt"/>
          </w:pPr>
          <w:r>
            <w:t>Domplatz 1-3</w:t>
          </w:r>
        </w:p>
      </w:tc>
      <w:tc>
        <w:tcPr>
          <w:tcW w:w="708" w:type="dxa"/>
        </w:tcPr>
        <w:p w:rsidR="00284A89" w:rsidRDefault="00284A89">
          <w:pPr>
            <w:pStyle w:val="Felddeklaration"/>
          </w:pPr>
        </w:p>
      </w:tc>
      <w:tc>
        <w:tcPr>
          <w:tcW w:w="1204" w:type="dxa"/>
        </w:tcPr>
        <w:p w:rsidR="00284A89" w:rsidRDefault="00284A89">
          <w:pPr>
            <w:pStyle w:val="Feldinhalt"/>
          </w:pPr>
        </w:p>
      </w:tc>
    </w:tr>
    <w:tr w:rsidR="00284A89" w:rsidTr="00284A89">
      <w:trPr>
        <w:cantSplit/>
      </w:trPr>
      <w:tc>
        <w:tcPr>
          <w:tcW w:w="921" w:type="dxa"/>
        </w:tcPr>
        <w:p w:rsidR="00284A89" w:rsidRDefault="00284A89">
          <w:pPr>
            <w:pStyle w:val="Felddeklaration"/>
          </w:pPr>
          <w:r>
            <w:t>Kopf:</w:t>
          </w:r>
        </w:p>
      </w:tc>
      <w:tc>
        <w:tcPr>
          <w:tcW w:w="6379" w:type="dxa"/>
          <w:gridSpan w:val="5"/>
        </w:tcPr>
        <w:p w:rsidR="00284A89" w:rsidRDefault="00284A89">
          <w:pPr>
            <w:pStyle w:val="Feldinhalt"/>
          </w:pPr>
          <w:r>
            <w:t>BR Münster</w:t>
          </w:r>
        </w:p>
      </w:tc>
      <w:tc>
        <w:tcPr>
          <w:tcW w:w="1912" w:type="dxa"/>
          <w:gridSpan w:val="2"/>
        </w:tcPr>
        <w:p w:rsidR="00284A89" w:rsidRDefault="00284A89">
          <w:pPr>
            <w:pStyle w:val="Feldinhalt"/>
          </w:pPr>
        </w:p>
      </w:tc>
    </w:tr>
  </w:tbl>
  <w:p w:rsidR="00284A89" w:rsidRDefault="00284A89" w:rsidP="00284A89"/>
  <w:p w:rsidR="00F6219C" w:rsidRPr="00284A89" w:rsidRDefault="00F6219C" w:rsidP="00284A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542AF"/>
    <w:multiLevelType w:val="multilevel"/>
    <w:tmpl w:val="7C86A154"/>
    <w:lvl w:ilvl="0">
      <w:start w:val="1"/>
      <w:numFmt w:val="decimal"/>
      <w:pStyle w:val="VSGrad"/>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E40370A"/>
    <w:multiLevelType w:val="multilevel"/>
    <w:tmpl w:val="6AA4A7FA"/>
    <w:lvl w:ilvl="0">
      <w:start w:val="1"/>
      <w:numFmt w:val="decimal"/>
      <w:pStyle w:val="Verfgung"/>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nterzeichnung" w:val="Mit freundlichen Grüßen_x000d__x000a_Im Auftrag_x000d__x000a__x000d__x000a__x000d__x000a_(Heike Brinkmann)"/>
  </w:docVars>
  <w:rsids>
    <w:rsidRoot w:val="00A4053A"/>
    <w:rsid w:val="00063B17"/>
    <w:rsid w:val="00097A58"/>
    <w:rsid w:val="000B0033"/>
    <w:rsid w:val="000B1705"/>
    <w:rsid w:val="000B2AAC"/>
    <w:rsid w:val="00100E5F"/>
    <w:rsid w:val="0010155C"/>
    <w:rsid w:val="001037BF"/>
    <w:rsid w:val="001332F2"/>
    <w:rsid w:val="00142CB2"/>
    <w:rsid w:val="00155537"/>
    <w:rsid w:val="0017369D"/>
    <w:rsid w:val="001B6114"/>
    <w:rsid w:val="001B73BA"/>
    <w:rsid w:val="0020178B"/>
    <w:rsid w:val="00202E9B"/>
    <w:rsid w:val="0020792B"/>
    <w:rsid w:val="00237479"/>
    <w:rsid w:val="00252E4C"/>
    <w:rsid w:val="002729BD"/>
    <w:rsid w:val="00284A89"/>
    <w:rsid w:val="002E5DC3"/>
    <w:rsid w:val="002E6AED"/>
    <w:rsid w:val="002F10BD"/>
    <w:rsid w:val="00394F11"/>
    <w:rsid w:val="003C3A4E"/>
    <w:rsid w:val="00476185"/>
    <w:rsid w:val="0049085A"/>
    <w:rsid w:val="004A2616"/>
    <w:rsid w:val="004C3E21"/>
    <w:rsid w:val="004D75E8"/>
    <w:rsid w:val="005169B3"/>
    <w:rsid w:val="00521E8A"/>
    <w:rsid w:val="00521ECB"/>
    <w:rsid w:val="00525C62"/>
    <w:rsid w:val="00526D1D"/>
    <w:rsid w:val="00586E93"/>
    <w:rsid w:val="005A16C1"/>
    <w:rsid w:val="005A466F"/>
    <w:rsid w:val="005B4F15"/>
    <w:rsid w:val="005D616A"/>
    <w:rsid w:val="005E1D40"/>
    <w:rsid w:val="005F0C72"/>
    <w:rsid w:val="005F2F33"/>
    <w:rsid w:val="00600761"/>
    <w:rsid w:val="00604497"/>
    <w:rsid w:val="006630F6"/>
    <w:rsid w:val="0067283B"/>
    <w:rsid w:val="00672A65"/>
    <w:rsid w:val="00674DB1"/>
    <w:rsid w:val="00676C7B"/>
    <w:rsid w:val="006A5286"/>
    <w:rsid w:val="006A7A61"/>
    <w:rsid w:val="006C5FFF"/>
    <w:rsid w:val="006F1368"/>
    <w:rsid w:val="00750583"/>
    <w:rsid w:val="0077077C"/>
    <w:rsid w:val="00781209"/>
    <w:rsid w:val="0078374C"/>
    <w:rsid w:val="007846B0"/>
    <w:rsid w:val="00792830"/>
    <w:rsid w:val="0079705B"/>
    <w:rsid w:val="007A5AC2"/>
    <w:rsid w:val="007B65F6"/>
    <w:rsid w:val="007B6CD0"/>
    <w:rsid w:val="00817D8E"/>
    <w:rsid w:val="00850AB7"/>
    <w:rsid w:val="00881B43"/>
    <w:rsid w:val="008B37E9"/>
    <w:rsid w:val="008B66F9"/>
    <w:rsid w:val="008D7266"/>
    <w:rsid w:val="008E6A7D"/>
    <w:rsid w:val="009439EB"/>
    <w:rsid w:val="009453F7"/>
    <w:rsid w:val="00977C60"/>
    <w:rsid w:val="009B5255"/>
    <w:rsid w:val="009B620A"/>
    <w:rsid w:val="009F3D05"/>
    <w:rsid w:val="00A224C1"/>
    <w:rsid w:val="00A4053A"/>
    <w:rsid w:val="00A55907"/>
    <w:rsid w:val="00A611A2"/>
    <w:rsid w:val="00A625FE"/>
    <w:rsid w:val="00A70413"/>
    <w:rsid w:val="00AC6274"/>
    <w:rsid w:val="00AC7A85"/>
    <w:rsid w:val="00AD7101"/>
    <w:rsid w:val="00B3020D"/>
    <w:rsid w:val="00B81DEB"/>
    <w:rsid w:val="00BA7EB9"/>
    <w:rsid w:val="00BC4A58"/>
    <w:rsid w:val="00BC7B6F"/>
    <w:rsid w:val="00BF49B2"/>
    <w:rsid w:val="00C21ED0"/>
    <w:rsid w:val="00C774C5"/>
    <w:rsid w:val="00C9746C"/>
    <w:rsid w:val="00CC39CC"/>
    <w:rsid w:val="00CE1AC7"/>
    <w:rsid w:val="00D05216"/>
    <w:rsid w:val="00D26160"/>
    <w:rsid w:val="00D42C20"/>
    <w:rsid w:val="00D7481F"/>
    <w:rsid w:val="00D7652D"/>
    <w:rsid w:val="00DC52B5"/>
    <w:rsid w:val="00E21E32"/>
    <w:rsid w:val="00E263F3"/>
    <w:rsid w:val="00E2692D"/>
    <w:rsid w:val="00E43FDA"/>
    <w:rsid w:val="00E522D3"/>
    <w:rsid w:val="00E57C00"/>
    <w:rsid w:val="00E66B7B"/>
    <w:rsid w:val="00E839B4"/>
    <w:rsid w:val="00E9402A"/>
    <w:rsid w:val="00E94389"/>
    <w:rsid w:val="00EB41D6"/>
    <w:rsid w:val="00EE5642"/>
    <w:rsid w:val="00F167D9"/>
    <w:rsid w:val="00F350B9"/>
    <w:rsid w:val="00F57EE8"/>
    <w:rsid w:val="00F6113F"/>
    <w:rsid w:val="00F6219C"/>
    <w:rsid w:val="00F81F99"/>
    <w:rsid w:val="00F833AC"/>
    <w:rsid w:val="00F848E2"/>
    <w:rsid w:val="00F84C48"/>
    <w:rsid w:val="00FE4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482A7"/>
  <w15:docId w15:val="{B0EF5734-1A68-45A0-816B-5AC50AEF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link w:val="VerfgungZchn"/>
    <w:autoRedefine/>
    <w:qFormat/>
    <w:rsid w:val="008D7266"/>
    <w:pPr>
      <w:numPr>
        <w:numId w:val="1"/>
      </w:numPr>
      <w:tabs>
        <w:tab w:val="left" w:pos="0"/>
      </w:tabs>
      <w:spacing w:line="276" w:lineRule="auto"/>
      <w:ind w:hanging="567"/>
    </w:pPr>
    <w:rPr>
      <w:b/>
    </w:rPr>
  </w:style>
  <w:style w:type="character" w:customStyle="1" w:styleId="VerfgungZchn">
    <w:name w:val="Verfügung Zchn"/>
    <w:basedOn w:val="Absatz-Standardschriftart"/>
    <w:link w:val="Verfgung"/>
    <w:rsid w:val="008D7266"/>
    <w:rPr>
      <w:rFonts w:ascii="Arial" w:hAnsi="Arial" w:cs="Arial"/>
      <w:b/>
      <w:sz w:val="24"/>
    </w:rPr>
  </w:style>
  <w:style w:type="paragraph" w:customStyle="1" w:styleId="VSGrad">
    <w:name w:val="VSGrad"/>
    <w:basedOn w:val="Standard"/>
    <w:next w:val="Standard"/>
    <w:link w:val="VSGradZchn"/>
    <w:rsid w:val="00A4053A"/>
    <w:pPr>
      <w:numPr>
        <w:numId w:val="2"/>
      </w:numPr>
      <w:tabs>
        <w:tab w:val="left" w:pos="0"/>
      </w:tabs>
      <w:ind w:hanging="567"/>
    </w:pPr>
  </w:style>
  <w:style w:type="character" w:customStyle="1" w:styleId="VSGradZchn">
    <w:name w:val="VSGrad Zchn"/>
    <w:basedOn w:val="Absatz-Standardschriftart"/>
    <w:link w:val="VSGrad"/>
    <w:rsid w:val="00A4053A"/>
    <w:rPr>
      <w:rFonts w:ascii="Arial" w:hAnsi="Arial" w:cs="Arial"/>
      <w:sz w:val="24"/>
    </w:rPr>
  </w:style>
  <w:style w:type="paragraph" w:customStyle="1" w:styleId="Flietext">
    <w:name w:val="Fließtext"/>
    <w:basedOn w:val="Standard"/>
    <w:link w:val="FlietextZchn"/>
    <w:rsid w:val="00A4053A"/>
    <w:pPr>
      <w:spacing w:line="320" w:lineRule="atLeast"/>
    </w:pPr>
  </w:style>
  <w:style w:type="character" w:customStyle="1" w:styleId="FlietextZchn">
    <w:name w:val="Fließtext Zchn"/>
    <w:basedOn w:val="Absatz-Standardschriftart"/>
    <w:link w:val="Flietext"/>
    <w:rsid w:val="00A4053A"/>
    <w:rPr>
      <w:rFonts w:ascii="Arial" w:hAnsi="Arial" w:cs="Arial"/>
      <w:sz w:val="24"/>
    </w:rPr>
  </w:style>
  <w:style w:type="paragraph" w:styleId="Kopfzeile">
    <w:name w:val="header"/>
    <w:basedOn w:val="Standard"/>
    <w:link w:val="KopfzeileZchn"/>
    <w:uiPriority w:val="99"/>
    <w:unhideWhenUsed/>
    <w:rsid w:val="00A4053A"/>
    <w:pPr>
      <w:tabs>
        <w:tab w:val="center" w:pos="4536"/>
        <w:tab w:val="right" w:pos="9072"/>
      </w:tabs>
    </w:pPr>
  </w:style>
  <w:style w:type="character" w:customStyle="1" w:styleId="KopfzeileZchn">
    <w:name w:val="Kopfzeile Zchn"/>
    <w:basedOn w:val="Absatz-Standardschriftart"/>
    <w:link w:val="Kopfzeile"/>
    <w:uiPriority w:val="99"/>
    <w:rsid w:val="00A4053A"/>
    <w:rPr>
      <w:rFonts w:ascii="Arial" w:hAnsi="Arial" w:cs="Arial"/>
      <w:sz w:val="24"/>
    </w:rPr>
  </w:style>
  <w:style w:type="paragraph" w:styleId="Fuzeile">
    <w:name w:val="footer"/>
    <w:basedOn w:val="Standard"/>
    <w:link w:val="FuzeileZchn"/>
    <w:uiPriority w:val="99"/>
    <w:unhideWhenUsed/>
    <w:rsid w:val="00A4053A"/>
    <w:pPr>
      <w:tabs>
        <w:tab w:val="center" w:pos="4536"/>
        <w:tab w:val="right" w:pos="9072"/>
      </w:tabs>
    </w:pPr>
  </w:style>
  <w:style w:type="character" w:customStyle="1" w:styleId="FuzeileZchn">
    <w:name w:val="Fußzeile Zchn"/>
    <w:basedOn w:val="Absatz-Standardschriftart"/>
    <w:link w:val="Fuzeile"/>
    <w:uiPriority w:val="99"/>
    <w:rsid w:val="00A4053A"/>
    <w:rPr>
      <w:rFonts w:ascii="Arial" w:hAnsi="Arial" w:cs="Arial"/>
      <w:sz w:val="24"/>
    </w:rPr>
  </w:style>
  <w:style w:type="paragraph" w:customStyle="1" w:styleId="Felddeklaration">
    <w:name w:val="Felddeklaration"/>
    <w:rsid w:val="00A4053A"/>
    <w:pPr>
      <w:spacing w:after="0" w:line="240" w:lineRule="auto"/>
    </w:pPr>
    <w:rPr>
      <w:rFonts w:ascii="Times New Roman" w:eastAsia="Times New Roman" w:hAnsi="Times New Roman" w:cs="Times New Roman"/>
      <w:noProof/>
      <w:sz w:val="20"/>
      <w:szCs w:val="20"/>
      <w:lang w:eastAsia="de-DE"/>
    </w:rPr>
  </w:style>
  <w:style w:type="paragraph" w:customStyle="1" w:styleId="Feldinhalt">
    <w:name w:val="Feldinhalt"/>
    <w:rsid w:val="00A4053A"/>
    <w:pPr>
      <w:spacing w:after="0" w:line="240" w:lineRule="auto"/>
    </w:pPr>
    <w:rPr>
      <w:rFonts w:ascii="Times New Roman" w:eastAsia="Times New Roman" w:hAnsi="Times New Roman" w:cs="Times New Roman"/>
      <w:noProof/>
      <w:sz w:val="24"/>
      <w:szCs w:val="20"/>
      <w:lang w:eastAsia="de-DE"/>
    </w:rPr>
  </w:style>
  <w:style w:type="paragraph" w:styleId="Titel">
    <w:name w:val="Title"/>
    <w:basedOn w:val="Standard"/>
    <w:link w:val="TitelZchn"/>
    <w:qFormat/>
    <w:rsid w:val="00284A89"/>
    <w:pPr>
      <w:jc w:val="center"/>
    </w:pPr>
    <w:rPr>
      <w:rFonts w:ascii="Times New Roman" w:eastAsia="Times New Roman" w:hAnsi="Times New Roman" w:cs="Times New Roman"/>
      <w:sz w:val="32"/>
      <w:szCs w:val="20"/>
      <w:lang w:eastAsia="de-DE"/>
    </w:rPr>
  </w:style>
  <w:style w:type="character" w:customStyle="1" w:styleId="TitelZchn">
    <w:name w:val="Titel Zchn"/>
    <w:basedOn w:val="Absatz-Standardschriftart"/>
    <w:link w:val="Titel"/>
    <w:rsid w:val="00284A89"/>
    <w:rPr>
      <w:rFonts w:ascii="Times New Roman" w:eastAsia="Times New Roman" w:hAnsi="Times New Roman" w:cs="Times New Roman"/>
      <w:sz w:val="32"/>
      <w:szCs w:val="20"/>
      <w:lang w:eastAsia="de-DE"/>
    </w:rPr>
  </w:style>
  <w:style w:type="paragraph" w:customStyle="1" w:styleId="OKEAbsenderangaben">
    <w:name w:val="OKEAbsenderangaben"/>
    <w:basedOn w:val="Standard"/>
    <w:link w:val="OKEAbsenderangabenZchn"/>
    <w:rsid w:val="00284A89"/>
    <w:rPr>
      <w:rFonts w:eastAsia="Times New Roman" w:cs="Times New Roman"/>
      <w:sz w:val="16"/>
      <w:szCs w:val="20"/>
      <w:lang w:eastAsia="de-DE"/>
    </w:rPr>
  </w:style>
  <w:style w:type="paragraph" w:customStyle="1" w:styleId="OKEDatum">
    <w:name w:val="OKEDatum"/>
    <w:basedOn w:val="Standard"/>
    <w:rsid w:val="00284A89"/>
    <w:rPr>
      <w:rFonts w:eastAsia="Times New Roman" w:cs="Times New Roman"/>
      <w:sz w:val="20"/>
      <w:szCs w:val="20"/>
      <w:lang w:eastAsia="de-DE"/>
    </w:rPr>
  </w:style>
  <w:style w:type="character" w:customStyle="1" w:styleId="OKEAbsenderangabenZchn">
    <w:name w:val="OKEAbsenderangaben Zchn"/>
    <w:link w:val="OKEAbsenderangaben"/>
    <w:rsid w:val="00284A89"/>
    <w:rPr>
      <w:rFonts w:ascii="Arial" w:eastAsia="Times New Roman" w:hAnsi="Arial" w:cs="Times New Roman"/>
      <w:sz w:val="16"/>
      <w:szCs w:val="20"/>
      <w:lang w:eastAsia="de-DE"/>
    </w:rPr>
  </w:style>
  <w:style w:type="paragraph" w:styleId="Anrede">
    <w:name w:val="Salutation"/>
    <w:basedOn w:val="Standard"/>
    <w:next w:val="Standard"/>
    <w:link w:val="AnredeZchn"/>
    <w:rsid w:val="00284A89"/>
    <w:rPr>
      <w:rFonts w:ascii="Courier New" w:eastAsia="Times New Roman" w:hAnsi="Courier New" w:cs="Times New Roman"/>
      <w:szCs w:val="20"/>
      <w:lang w:eastAsia="de-DE"/>
    </w:rPr>
  </w:style>
  <w:style w:type="character" w:customStyle="1" w:styleId="AnredeZchn">
    <w:name w:val="Anrede Zchn"/>
    <w:basedOn w:val="Absatz-Standardschriftart"/>
    <w:link w:val="Anrede"/>
    <w:rsid w:val="00284A89"/>
    <w:rPr>
      <w:rFonts w:ascii="Courier New" w:eastAsia="Times New Roman" w:hAnsi="Courier New" w:cs="Times New Roman"/>
      <w:sz w:val="24"/>
      <w:szCs w:val="20"/>
      <w:lang w:eastAsia="de-DE"/>
    </w:rPr>
  </w:style>
  <w:style w:type="character" w:styleId="Fett">
    <w:name w:val="Strong"/>
    <w:qFormat/>
    <w:rsid w:val="000B2AAC"/>
    <w:rPr>
      <w:b/>
      <w:bCs/>
    </w:rPr>
  </w:style>
  <w:style w:type="character" w:customStyle="1" w:styleId="BezeichnungdesVorhabens">
    <w:name w:val="Bezeichnung des Vorhabens"/>
    <w:basedOn w:val="Absatz-Standardschriftart"/>
    <w:rsid w:val="000B2AAC"/>
    <w:rPr>
      <w:b/>
      <w:bCs/>
    </w:rPr>
  </w:style>
  <w:style w:type="character" w:styleId="Kommentarzeichen">
    <w:name w:val="annotation reference"/>
    <w:basedOn w:val="Absatz-Standardschriftart"/>
    <w:uiPriority w:val="99"/>
    <w:semiHidden/>
    <w:unhideWhenUsed/>
    <w:rsid w:val="00394F11"/>
    <w:rPr>
      <w:sz w:val="16"/>
      <w:szCs w:val="16"/>
    </w:rPr>
  </w:style>
  <w:style w:type="paragraph" w:styleId="Kommentartext">
    <w:name w:val="annotation text"/>
    <w:basedOn w:val="Standard"/>
    <w:link w:val="KommentartextZchn"/>
    <w:uiPriority w:val="99"/>
    <w:semiHidden/>
    <w:unhideWhenUsed/>
    <w:rsid w:val="00394F11"/>
    <w:rPr>
      <w:sz w:val="20"/>
      <w:szCs w:val="20"/>
    </w:rPr>
  </w:style>
  <w:style w:type="character" w:customStyle="1" w:styleId="KommentartextZchn">
    <w:name w:val="Kommentartext Zchn"/>
    <w:basedOn w:val="Absatz-Standardschriftart"/>
    <w:link w:val="Kommentartext"/>
    <w:uiPriority w:val="99"/>
    <w:semiHidden/>
    <w:rsid w:val="00394F11"/>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94F11"/>
    <w:rPr>
      <w:b/>
      <w:bCs/>
    </w:rPr>
  </w:style>
  <w:style w:type="character" w:customStyle="1" w:styleId="KommentarthemaZchn">
    <w:name w:val="Kommentarthema Zchn"/>
    <w:basedOn w:val="KommentartextZchn"/>
    <w:link w:val="Kommentarthema"/>
    <w:uiPriority w:val="99"/>
    <w:semiHidden/>
    <w:rsid w:val="00394F11"/>
    <w:rPr>
      <w:rFonts w:ascii="Arial" w:hAnsi="Arial" w:cs="Arial"/>
      <w:b/>
      <w:bCs/>
      <w:sz w:val="20"/>
      <w:szCs w:val="20"/>
    </w:rPr>
  </w:style>
  <w:style w:type="paragraph" w:styleId="Sprechblasentext">
    <w:name w:val="Balloon Text"/>
    <w:basedOn w:val="Standard"/>
    <w:link w:val="SprechblasentextZchn"/>
    <w:uiPriority w:val="99"/>
    <w:semiHidden/>
    <w:unhideWhenUsed/>
    <w:rsid w:val="00394F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4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Änderung der Anbindung der 110-kV-Hochspannungsfreileitung Abzweig Lippramsdorf, Bl. 1748</dc:subject>
  <dc:creator>Herr Lauel</dc:creator>
  <cp:lastModifiedBy>Hensiek, Carolin</cp:lastModifiedBy>
  <cp:revision>2</cp:revision>
  <cp:lastPrinted>2021-04-28T07:59:00Z</cp:lastPrinted>
  <dcterms:created xsi:type="dcterms:W3CDTF">2025-05-23T08:53:00Z</dcterms:created>
  <dcterms:modified xsi:type="dcterms:W3CDTF">2025-05-23T08:53:00Z</dcterms:modified>
  <cp:category>25.05.01.03-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25.05.01.03-</vt:lpwstr>
  </property>
  <property fmtid="{D5CDD505-2E9C-101B-9397-08002B2CF9AE}" pid="3" name="Betreff">
    <vt:lpwstr>Änderung der Anbindung der 110-kV-Hochspannungsfreileitung Abzweig Lippramsdorf, Bl. 1748</vt:lpwstr>
  </property>
  <property fmtid="{D5CDD505-2E9C-101B-9397-08002B2CF9AE}" pid="4" name="Bearbeiter">
    <vt:lpwstr>Herr Lauel</vt:lpwstr>
  </property>
  <property fmtid="{D5CDD505-2E9C-101B-9397-08002B2CF9AE}" pid="5" name="OrgaEinheit">
    <vt:lpwstr/>
  </property>
  <property fmtid="{D5CDD505-2E9C-101B-9397-08002B2CF9AE}" pid="6" name="domea-BRM">
    <vt:lpwstr>8980CE90-0457-11EE-A796-B093C8DA5FAB</vt:lpwstr>
  </property>
</Properties>
</file>