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Verfgung"/>
      </w:pPr>
      <w:bookmarkStart w:id="0" w:name="Adresse1"/>
      <w:r>
        <w:t>Herrn von Meer</w:t>
      </w:r>
    </w:p>
    <w:p>
      <w:r>
        <w:t>K 406</w:t>
      </w:r>
    </w:p>
    <w:p/>
    <w:p>
      <w:r>
        <w:t>per E</w:t>
      </w:r>
      <w:bookmarkStart w:id="1" w:name="_GoBack"/>
      <w:bookmarkEnd w:id="1"/>
      <w:r>
        <w:t>mail</w:t>
      </w:r>
    </w:p>
    <w:p/>
    <w:p/>
    <w:p/>
    <w:p/>
    <w:bookmarkEnd w:id="0"/>
    <w:p/>
    <w:p/>
    <w:p>
      <w:pPr>
        <w:rPr>
          <w:b/>
        </w:rPr>
      </w:pPr>
      <w:bookmarkStart w:id="2" w:name="Betreff1"/>
      <w:r>
        <w:rPr>
          <w:b/>
        </w:rPr>
        <w:t>Verfahren im Wasserrecht</w:t>
      </w:r>
      <w:bookmarkEnd w:id="2"/>
    </w:p>
    <w:p>
      <w:bookmarkStart w:id="3" w:name="hier1"/>
      <w:r>
        <w:t xml:space="preserve">Notwendigkeit einer Umweltverträglichkeitsprüfung nach § 5 des Gesetzes über die Umweltverträglichkeitsprüfung - UVPG vom 18. März 2021 </w:t>
      </w:r>
      <w:r>
        <w:rPr>
          <w:sz w:val="22"/>
        </w:rPr>
        <w:t>(</w:t>
      </w:r>
      <w:r>
        <w:t>BGBl. I Nr. 14 S. 540) in der derzeit geltenden Fassung</w:t>
      </w:r>
      <w:bookmarkEnd w:id="3"/>
    </w:p>
    <w:p/>
    <w:p>
      <w:pPr>
        <w:pStyle w:val="Flietext"/>
      </w:pPr>
      <w:r>
        <w:t>Sehr geehrter Herr von Meer,</w:t>
      </w:r>
    </w:p>
    <w:p>
      <w:pPr>
        <w:pStyle w:val="Flietext"/>
      </w:pPr>
    </w:p>
    <w:p>
      <w:pPr>
        <w:pStyle w:val="Flietext"/>
      </w:pPr>
      <w:r>
        <w:t>Ich bitte, folgende Bekanntmachung im UVP-Portal NRW zu veröffentlichen:</w:t>
      </w:r>
    </w:p>
    <w:p>
      <w:pPr>
        <w:pStyle w:val="Flietext"/>
      </w:pPr>
    </w:p>
    <w:p>
      <w:pPr>
        <w:pStyle w:val="Flietext"/>
      </w:pPr>
      <w:r>
        <w:t>Bezirksregierung Köln,</w:t>
      </w:r>
      <w:r>
        <w:tab/>
      </w:r>
      <w:r>
        <w:tab/>
      </w:r>
      <w:r>
        <w:tab/>
      </w:r>
      <w:r>
        <w:tab/>
        <w:t>Köln, 06.07.2022</w:t>
      </w:r>
    </w:p>
    <w:p>
      <w:pPr>
        <w:pStyle w:val="Flietext"/>
      </w:pPr>
      <w:r>
        <w:t>54.2-(15.3.5)-1-1-337.2-Ner</w:t>
      </w:r>
    </w:p>
    <w:p>
      <w:pPr>
        <w:pStyle w:val="Flietext"/>
      </w:pPr>
    </w:p>
    <w:p>
      <w:pPr>
        <w:rPr>
          <w:b/>
        </w:rPr>
      </w:pPr>
      <w:r>
        <w:rPr>
          <w:b/>
        </w:rPr>
        <w:t>Verfahren im Wasserrecht</w:t>
      </w:r>
    </w:p>
    <w:p>
      <w:pPr>
        <w:rPr>
          <w:b/>
        </w:rPr>
      </w:pPr>
    </w:p>
    <w:p>
      <w:r>
        <w:t>Notwendigkeit einer Umweltverträglichkeitsprüfung nach § 5 des Gesetzes über die Umweltverträglichkeitsprüfung (UVPG) in der derzeit geltenden Fassung.</w:t>
      </w:r>
    </w:p>
    <w:p>
      <w:pPr>
        <w:pStyle w:val="Flietext"/>
      </w:pPr>
    </w:p>
    <w:p>
      <w:pPr>
        <w:pStyle w:val="flietext0"/>
        <w:jc w:val="both"/>
      </w:pPr>
      <w:r>
        <w:t>Der Erftverband, Am Erftverband 6, 50126 Bergheim, hat gemäß § § 57 Absatz 2 des Landeswassergesetzes für das Land Nordrhein-Westfalen (Landeswassergesetz - LWG) in der Fassung der Bekanntmachung vom 25. Juni 1995 (GV. NRW. S. 926/SGV. NRW. 77), neu gefasst durch Artikel 1 des Gesetzes vom 8. Juli 2016 (GV. NRW.S. 559 ff.) beantragt, die wasserrechtliche Genehmigung zur Ertüchtigung und Beseitigung der Hochwasserschäden sowie zum Bau und Betrieb einer Prozesswasserbehandlungsanlage (PWBA) auf der Kläranlage Erftstadt-Köttingen erteilt zu bekommen.</w:t>
      </w:r>
    </w:p>
    <w:p>
      <w:pPr>
        <w:pStyle w:val="flietext0"/>
        <w:jc w:val="both"/>
      </w:pPr>
    </w:p>
    <w:p>
      <w:pPr>
        <w:pStyle w:val="flietext0"/>
        <w:jc w:val="both"/>
      </w:pPr>
    </w:p>
    <w:p>
      <w:pPr>
        <w:pStyle w:val="flietext0"/>
        <w:jc w:val="both"/>
      </w:pPr>
      <w:r>
        <w:t>In Anlage 1 des o. a. Gesetzes ist das genannte Vorhaben unter Nr. 13.1.2 organisch belastetes Abwasser von 600 kg/d bis weniger als 9.000 kg/d biochemischen Sauerstoffbedarfs in fünf Tagen (roh) oder anorganisch belastetes Abwasser von 900 cbm bis weniger als 4.500 cbm Abwasser in zwei Stunden (ausgenommen Kühlwasser), ausgewiesen. Gem. § 9 Abs. 2, Satz 2 i. V. m. § 7 Absatz 1 Satz 1 ist in einer allgemeinen Vorprüfung des Einzelfalls zu prüfen, ob das Vorhaben einer Umweltverträglichkeitsprüfung gem. den Vorgaben dieses Gesetzes unterzogen werden muss.</w:t>
      </w:r>
    </w:p>
    <w:p>
      <w:pPr>
        <w:pStyle w:val="Flietext"/>
      </w:pPr>
    </w:p>
    <w:p>
      <w:pPr>
        <w:pStyle w:val="flietext0"/>
        <w:jc w:val="both"/>
      </w:pPr>
      <w:r>
        <w:t>Nach Prüfung der Antragsunterlagen und unter Beachtung der genannten Kriterien der Anlage 3 des UVPG wurde entschieden, dass die Durchführung einer Umweltverträglichkeitsprüfung entbehrlich ist, da keine erheblichen nachteiligen Umweltauswirkungen auf UVP - relevante Schutzgüter zu erwarten sind.</w:t>
      </w:r>
    </w:p>
    <w:p>
      <w:pPr>
        <w:pStyle w:val="flietext0"/>
        <w:jc w:val="both"/>
      </w:pPr>
    </w:p>
    <w:p>
      <w:pPr>
        <w:pStyle w:val="flietext0"/>
        <w:jc w:val="both"/>
      </w:pPr>
      <w:r>
        <w:t>Diese Entscheidung wird hiermit gem. § 5 (2) UVPG bekannt gemacht.</w:t>
      </w:r>
    </w:p>
    <w:p>
      <w:pPr>
        <w:pStyle w:val="flietext0"/>
        <w:jc w:val="both"/>
      </w:pPr>
    </w:p>
    <w:p>
      <w:r>
        <w:br w:type="page"/>
      </w:r>
    </w:p>
    <w:p>
      <w:pPr>
        <w:pStyle w:val="Flietext"/>
      </w:pPr>
    </w:p>
    <w:p>
      <w:pPr>
        <w:pStyle w:val="Flietext"/>
      </w:pPr>
      <w:r>
        <w:t>Mit freundlichen Grüßen</w:t>
      </w:r>
    </w:p>
    <w:p>
      <w:pPr>
        <w:pStyle w:val="Flietext"/>
      </w:pPr>
    </w:p>
    <w:p>
      <w:pPr>
        <w:pStyle w:val="Flietext"/>
      </w:pPr>
    </w:p>
    <w:p>
      <w:pPr>
        <w:pStyle w:val="Flietext"/>
      </w:pPr>
    </w:p>
    <w:p>
      <w:pPr>
        <w:pStyle w:val="Flietext"/>
      </w:pPr>
      <w:r>
        <w:t>(Nerlich)</w:t>
      </w:r>
    </w:p>
    <w:p/>
    <w:p/>
    <w:p>
      <w:pPr>
        <w:pStyle w:val="Verfgung"/>
      </w:pPr>
      <w:r>
        <w:t>Frau Hemmann n. Abg. z. K.</w:t>
      </w:r>
    </w:p>
    <w:p/>
    <w:p>
      <w:pPr>
        <w:pStyle w:val="Verfgung"/>
      </w:pPr>
      <w:r>
        <w:t>z. d. A. b. Ner R 2010</w:t>
      </w:r>
    </w:p>
    <w:sectPr>
      <w:headerReference w:type="even" r:id="rId7"/>
      <w:headerReference w:type="default" r:id="rId8"/>
      <w:footerReference w:type="even" r:id="rId9"/>
      <w:footerReference w:type="default" r:id="rId10"/>
      <w:headerReference w:type="first" r:id="rId11"/>
      <w:footerReference w:type="first" r:id="rId12"/>
      <w:pgSz w:w="11906" w:h="16838"/>
      <w:pgMar w:top="2948" w:right="2834" w:bottom="1049" w:left="136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9071"/>
      </w:tabs>
    </w:pPr>
    <w:r>
      <w:rPr>
        <w:sz w:val="16"/>
      </w:rPr>
      <w:fldChar w:fldCharType="begin"/>
    </w:r>
    <w:r>
      <w:rPr>
        <w:sz w:val="16"/>
      </w:rPr>
      <w:instrText xml:space="preserve"> FILENAME  \p \* MERGEFORMAT </w:instrText>
    </w:r>
    <w:r>
      <w:rPr>
        <w:sz w:val="16"/>
      </w:rPr>
      <w:fldChar w:fldCharType="separate"/>
    </w:r>
    <w:r>
      <w:rPr>
        <w:noProof/>
        <w:sz w:val="16"/>
      </w:rPr>
      <w:t>H:\Abt5\Dez54\Themen\0_Abwasser_kommunal\02_Bauwerke\03_REK\3_5 Erftstadt\1535_1_1_KA_Koettingen\01_Genehmigung\337-2_Umbau_KA\2022_07_06_Veroeff_UVP-Portal.docx</w:t>
    </w:r>
    <w:r>
      <w:rPr>
        <w:sz w:val="16"/>
      </w:rPr>
      <w:fldChar w:fldCharType="end"/>
    </w:r>
    <w:r>
      <w:tab/>
    </w:r>
    <w:r>
      <w:fldChar w:fldCharType="begin"/>
    </w:r>
    <w:r>
      <w:instrText xml:space="preserve"> PAGE  \* MERGEFORMAT </w:instrText>
    </w:r>
    <w:r>
      <w:fldChar w:fldCharType="separate"/>
    </w:r>
    <w:r>
      <w:rPr>
        <w:noProof/>
      </w:rPr>
      <w:t>3</w:t>
    </w:r>
    <w:r>
      <w:fldChar w:fldCharType="end"/>
    </w:r>
    <w:r>
      <w:t>/</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9071"/>
      </w:tabs>
    </w:pPr>
    <w:r>
      <w:rPr>
        <w:sz w:val="16"/>
      </w:rPr>
      <w:fldChar w:fldCharType="begin"/>
    </w:r>
    <w:r>
      <w:rPr>
        <w:sz w:val="16"/>
      </w:rPr>
      <w:instrText xml:space="preserve"> FILENAME  \p \* MERGEFORMAT </w:instrText>
    </w:r>
    <w:r>
      <w:rPr>
        <w:sz w:val="16"/>
      </w:rPr>
      <w:fldChar w:fldCharType="separate"/>
    </w:r>
    <w:r>
      <w:rPr>
        <w:noProof/>
        <w:sz w:val="16"/>
      </w:rPr>
      <w:t>H:\Abt5\Dez54\Themen\0_Abwasser_kommunal\02_Bauwerke\03_REK\3_5 Erftstadt\1535_1_1_KA_Koettingen\01_Genehmigung\337-2_Umbau_KA\2022_07_06_Veroeff_UVP-Portal.docx</w:t>
    </w:r>
    <w:r>
      <w:rPr>
        <w:sz w:val="16"/>
      </w:rPr>
      <w:fldChar w:fldCharType="end"/>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921"/>
      <w:gridCol w:w="1417"/>
      <w:gridCol w:w="2268"/>
      <w:gridCol w:w="851"/>
      <w:gridCol w:w="709"/>
      <w:gridCol w:w="1134"/>
      <w:gridCol w:w="708"/>
      <w:gridCol w:w="1204"/>
    </w:tblGrid>
    <w:tr>
      <w:tblPrEx>
        <w:tblCellMar>
          <w:top w:w="0" w:type="dxa"/>
          <w:bottom w:w="0" w:type="dxa"/>
        </w:tblCellMar>
      </w:tblPrEx>
      <w:tc>
        <w:tcPr>
          <w:tcW w:w="2338" w:type="dxa"/>
          <w:gridSpan w:val="2"/>
        </w:tcPr>
        <w:p>
          <w:pPr>
            <w:pStyle w:val="Felddeklaration"/>
            <w:rPr>
              <w:b/>
              <w:sz w:val="24"/>
            </w:rPr>
          </w:pPr>
          <w:r>
            <w:rPr>
              <w:b/>
              <w:sz w:val="24"/>
            </w:rPr>
            <w:t>Entwurf/erstellt von:</w:t>
          </w:r>
        </w:p>
      </w:tc>
      <w:tc>
        <w:tcPr>
          <w:tcW w:w="2268" w:type="dxa"/>
        </w:tcPr>
        <w:p>
          <w:pPr>
            <w:pStyle w:val="Feldinhalt"/>
          </w:pPr>
        </w:p>
      </w:tc>
      <w:tc>
        <w:tcPr>
          <w:tcW w:w="851" w:type="dxa"/>
        </w:tcPr>
        <w:p>
          <w:pPr>
            <w:pStyle w:val="Felddeklaration"/>
          </w:pPr>
          <w:r>
            <w:t>Datum</w:t>
          </w:r>
        </w:p>
      </w:tc>
      <w:tc>
        <w:tcPr>
          <w:tcW w:w="3755" w:type="dxa"/>
          <w:gridSpan w:val="4"/>
        </w:tcPr>
        <w:p>
          <w:pPr>
            <w:pStyle w:val="Feldinhalt"/>
          </w:pPr>
          <w:r>
            <w:t>06. Juli 2022</w:t>
          </w:r>
        </w:p>
      </w:tc>
    </w:tr>
    <w:tr>
      <w:tblPrEx>
        <w:tblCellMar>
          <w:top w:w="0" w:type="dxa"/>
          <w:bottom w:w="0" w:type="dxa"/>
        </w:tblCellMar>
      </w:tblPrEx>
      <w:trPr>
        <w:cantSplit/>
      </w:trPr>
      <w:tc>
        <w:tcPr>
          <w:tcW w:w="921" w:type="dxa"/>
        </w:tcPr>
        <w:p>
          <w:pPr>
            <w:pStyle w:val="Felddeklaration"/>
          </w:pPr>
          <w:r>
            <w:t>Az.:</w:t>
          </w:r>
        </w:p>
      </w:tc>
      <w:tc>
        <w:tcPr>
          <w:tcW w:w="4536" w:type="dxa"/>
          <w:gridSpan w:val="3"/>
        </w:tcPr>
        <w:p>
          <w:pPr>
            <w:pStyle w:val="Feldinhalt"/>
          </w:pPr>
          <w:r>
            <w:t>54.2-(15.3.5)-1-1-337.2-Ner</w:t>
          </w:r>
        </w:p>
      </w:tc>
      <w:tc>
        <w:tcPr>
          <w:tcW w:w="3755" w:type="dxa"/>
          <w:gridSpan w:val="4"/>
        </w:tcPr>
        <w:p>
          <w:pPr>
            <w:pStyle w:val="Feldinhalt"/>
          </w:pPr>
        </w:p>
      </w:tc>
    </w:tr>
    <w:tr>
      <w:tblPrEx>
        <w:tblCellMar>
          <w:top w:w="0" w:type="dxa"/>
          <w:bottom w:w="0" w:type="dxa"/>
        </w:tblCellMar>
      </w:tblPrEx>
      <w:trPr>
        <w:cantSplit/>
      </w:trPr>
      <w:tc>
        <w:tcPr>
          <w:tcW w:w="921" w:type="dxa"/>
        </w:tcPr>
        <w:p>
          <w:pPr>
            <w:pStyle w:val="Felddeklaration"/>
          </w:pPr>
          <w:r>
            <w:t>Bearb.:</w:t>
          </w:r>
        </w:p>
      </w:tc>
      <w:tc>
        <w:tcPr>
          <w:tcW w:w="4536" w:type="dxa"/>
          <w:gridSpan w:val="3"/>
        </w:tcPr>
        <w:p>
          <w:pPr>
            <w:pStyle w:val="Feldinhalt"/>
          </w:pPr>
          <w:r>
            <w:t>Herr Nerlich</w:t>
          </w:r>
        </w:p>
      </w:tc>
      <w:tc>
        <w:tcPr>
          <w:tcW w:w="709" w:type="dxa"/>
        </w:tcPr>
        <w:p>
          <w:pPr>
            <w:pStyle w:val="Felddeklaration"/>
          </w:pPr>
          <w:r>
            <w:t>Raum:</w:t>
          </w:r>
        </w:p>
      </w:tc>
      <w:tc>
        <w:tcPr>
          <w:tcW w:w="1134" w:type="dxa"/>
        </w:tcPr>
        <w:p>
          <w:pPr>
            <w:pStyle w:val="Feldinhalt"/>
            <w:rPr>
              <w:w w:val="70"/>
            </w:rPr>
          </w:pPr>
          <w:r>
            <w:rPr>
              <w:w w:val="70"/>
            </w:rPr>
            <w:t>R 2010</w:t>
          </w:r>
        </w:p>
      </w:tc>
      <w:tc>
        <w:tcPr>
          <w:tcW w:w="708" w:type="dxa"/>
        </w:tcPr>
        <w:p>
          <w:pPr>
            <w:pStyle w:val="Felddeklaration"/>
          </w:pPr>
          <w:r>
            <w:t>Tel.:</w:t>
          </w:r>
        </w:p>
      </w:tc>
      <w:tc>
        <w:tcPr>
          <w:tcW w:w="1204" w:type="dxa"/>
        </w:tcPr>
        <w:p>
          <w:pPr>
            <w:pStyle w:val="Feldinhalt"/>
          </w:pPr>
          <w:r>
            <w:t>4097</w:t>
          </w:r>
        </w:p>
      </w:tc>
    </w:tr>
    <w:tr>
      <w:tblPrEx>
        <w:tblCellMar>
          <w:top w:w="0" w:type="dxa"/>
          <w:bottom w:w="0" w:type="dxa"/>
        </w:tblCellMar>
      </w:tblPrEx>
      <w:trPr>
        <w:cantSplit/>
      </w:trPr>
      <w:tc>
        <w:tcPr>
          <w:tcW w:w="921" w:type="dxa"/>
        </w:tcPr>
        <w:p>
          <w:pPr>
            <w:pStyle w:val="Felddeklaration"/>
          </w:pPr>
          <w:r>
            <w:t>Bearb.2:</w:t>
          </w:r>
        </w:p>
      </w:tc>
      <w:tc>
        <w:tcPr>
          <w:tcW w:w="4536" w:type="dxa"/>
          <w:gridSpan w:val="3"/>
        </w:tcPr>
        <w:p>
          <w:pPr>
            <w:pStyle w:val="Feldinhalt"/>
          </w:pPr>
        </w:p>
      </w:tc>
      <w:tc>
        <w:tcPr>
          <w:tcW w:w="709" w:type="dxa"/>
        </w:tcPr>
        <w:p>
          <w:pPr>
            <w:pStyle w:val="Felddeklaration"/>
          </w:pPr>
          <w:r>
            <w:t>Raum:</w:t>
          </w:r>
        </w:p>
      </w:tc>
      <w:tc>
        <w:tcPr>
          <w:tcW w:w="1134" w:type="dxa"/>
        </w:tcPr>
        <w:p>
          <w:pPr>
            <w:pStyle w:val="Feldinhalt"/>
          </w:pPr>
        </w:p>
      </w:tc>
      <w:tc>
        <w:tcPr>
          <w:tcW w:w="708" w:type="dxa"/>
        </w:tcPr>
        <w:p>
          <w:pPr>
            <w:pStyle w:val="Felddeklaration"/>
          </w:pPr>
          <w:r>
            <w:t>Tel.:</w:t>
          </w:r>
        </w:p>
      </w:tc>
      <w:tc>
        <w:tcPr>
          <w:tcW w:w="1204" w:type="dxa"/>
        </w:tcPr>
        <w:p>
          <w:pPr>
            <w:pStyle w:val="Feldinhalt"/>
          </w:pPr>
          <w:r>
            <w:t>2054</w:t>
          </w:r>
        </w:p>
      </w:tc>
    </w:tr>
    <w:tr>
      <w:tblPrEx>
        <w:tblCellMar>
          <w:top w:w="0" w:type="dxa"/>
          <w:bottom w:w="0" w:type="dxa"/>
        </w:tblCellMar>
      </w:tblPrEx>
      <w:tc>
        <w:tcPr>
          <w:tcW w:w="921" w:type="dxa"/>
        </w:tcPr>
        <w:p>
          <w:pPr>
            <w:pStyle w:val="Felddeklaration"/>
          </w:pPr>
          <w:r>
            <w:t>E-Mail:</w:t>
          </w:r>
        </w:p>
      </w:tc>
      <w:tc>
        <w:tcPr>
          <w:tcW w:w="6379" w:type="dxa"/>
          <w:gridSpan w:val="5"/>
        </w:tcPr>
        <w:p>
          <w:pPr>
            <w:pStyle w:val="Feldinhalt"/>
          </w:pPr>
          <w:r>
            <w:t>reiner.nerlich@brk.nrw.de</w:t>
          </w:r>
        </w:p>
      </w:tc>
      <w:tc>
        <w:tcPr>
          <w:tcW w:w="708" w:type="dxa"/>
        </w:tcPr>
        <w:p>
          <w:pPr>
            <w:pStyle w:val="Felddeklaration"/>
          </w:pPr>
          <w:r>
            <w:t>Fax:</w:t>
          </w:r>
        </w:p>
      </w:tc>
      <w:tc>
        <w:tcPr>
          <w:tcW w:w="1204" w:type="dxa"/>
        </w:tcPr>
        <w:p>
          <w:pPr>
            <w:pStyle w:val="Feldinhalt"/>
          </w:pPr>
          <w:r>
            <w:t>2879</w:t>
          </w:r>
        </w:p>
      </w:tc>
    </w:tr>
    <w:tr>
      <w:tblPrEx>
        <w:tblCellMar>
          <w:top w:w="0" w:type="dxa"/>
          <w:bottom w:w="0" w:type="dxa"/>
        </w:tblCellMar>
      </w:tblPrEx>
      <w:trPr>
        <w:cantSplit/>
      </w:trPr>
      <w:tc>
        <w:tcPr>
          <w:tcW w:w="921" w:type="dxa"/>
        </w:tcPr>
        <w:p>
          <w:pPr>
            <w:pStyle w:val="Felddeklaration"/>
          </w:pPr>
          <w:r>
            <w:t>Haus:</w:t>
          </w:r>
        </w:p>
      </w:tc>
      <w:tc>
        <w:tcPr>
          <w:tcW w:w="6379" w:type="dxa"/>
          <w:gridSpan w:val="5"/>
        </w:tcPr>
        <w:p>
          <w:pPr>
            <w:pStyle w:val="Feldinhalt"/>
          </w:pPr>
        </w:p>
      </w:tc>
      <w:tc>
        <w:tcPr>
          <w:tcW w:w="708" w:type="dxa"/>
        </w:tcPr>
        <w:p>
          <w:pPr>
            <w:pStyle w:val="Felddeklaration"/>
          </w:pPr>
        </w:p>
      </w:tc>
      <w:tc>
        <w:tcPr>
          <w:tcW w:w="1204" w:type="dxa"/>
        </w:tcPr>
        <w:p>
          <w:pPr>
            <w:pStyle w:val="Feldinhalt"/>
          </w:pPr>
        </w:p>
      </w:tc>
    </w:tr>
    <w:tr>
      <w:tblPrEx>
        <w:tblCellMar>
          <w:top w:w="0" w:type="dxa"/>
          <w:bottom w:w="0" w:type="dxa"/>
        </w:tblCellMar>
      </w:tblPrEx>
      <w:trPr>
        <w:cantSplit/>
      </w:trPr>
      <w:tc>
        <w:tcPr>
          <w:tcW w:w="921" w:type="dxa"/>
        </w:tcPr>
        <w:p>
          <w:pPr>
            <w:pStyle w:val="Felddeklaration"/>
          </w:pPr>
          <w:r>
            <w:t>Kopf:</w:t>
          </w:r>
        </w:p>
      </w:tc>
      <w:tc>
        <w:tcPr>
          <w:tcW w:w="6379" w:type="dxa"/>
          <w:gridSpan w:val="5"/>
        </w:tcPr>
        <w:p>
          <w:pPr>
            <w:pStyle w:val="Feldinhalt"/>
          </w:pPr>
          <w:r>
            <w:t>Intern_R, Dezernat 54.02</w:t>
          </w:r>
        </w:p>
      </w:tc>
      <w:tc>
        <w:tcPr>
          <w:tcW w:w="1912" w:type="dxa"/>
          <w:gridSpan w:val="2"/>
        </w:tcPr>
        <w:p>
          <w:pPr>
            <w:pStyle w:val="Feldinhalt"/>
          </w:pPr>
        </w:p>
      </w:tc>
    </w:tr>
  </w:tbl>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0130"/>
    <w:multiLevelType w:val="hybridMultilevel"/>
    <w:tmpl w:val="81E6D62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AC7F31"/>
    <w:multiLevelType w:val="hybridMultilevel"/>
    <w:tmpl w:val="BADE718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9F4FB3"/>
    <w:multiLevelType w:val="singleLevel"/>
    <w:tmpl w:val="9F7621A2"/>
    <w:lvl w:ilvl="0">
      <w:start w:val="1"/>
      <w:numFmt w:val="decimal"/>
      <w:lvlText w:val="%1)"/>
      <w:lvlJc w:val="left"/>
      <w:pPr>
        <w:tabs>
          <w:tab w:val="num" w:pos="360"/>
        </w:tabs>
        <w:ind w:left="360" w:hanging="360"/>
      </w:pPr>
      <w:rPr>
        <w:b/>
        <w:i w:val="0"/>
      </w:rPr>
    </w:lvl>
  </w:abstractNum>
  <w:abstractNum w:abstractNumId="3" w15:restartNumberingAfterBreak="0">
    <w:nsid w:val="5CCD7C5E"/>
    <w:multiLevelType w:val="multilevel"/>
    <w:tmpl w:val="67AA52C6"/>
    <w:lvl w:ilvl="0">
      <w:start w:val="1"/>
      <w:numFmt w:val="decimal"/>
      <w:pStyle w:val="Verfgung"/>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37511C1"/>
    <w:multiLevelType w:val="multilevel"/>
    <w:tmpl w:val="24DC72DC"/>
    <w:lvl w:ilvl="0">
      <w:start w:val="1"/>
      <w:numFmt w:val="decimal"/>
      <w:pStyle w:val="VSGrad"/>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nterzeichnung" w:val="Mit freundlichen Grüßen_x000d__x000a_Im Auftrag_x000d__x000a__x000d__x000a__x000d__x000a_(Nerlich)"/>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4040851-12A4-4EE0-A394-22DD9081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autoRedefine/>
    <w:qFormat/>
    <w:pPr>
      <w:numPr>
        <w:numId w:val="1"/>
      </w:numPr>
      <w:ind w:hanging="567"/>
    </w:pPr>
  </w:style>
  <w:style w:type="paragraph" w:customStyle="1" w:styleId="VSGrad">
    <w:name w:val="VSGrad"/>
    <w:basedOn w:val="Standard"/>
    <w:next w:val="Standard"/>
    <w:pPr>
      <w:numPr>
        <w:numId w:val="2"/>
      </w:numPr>
      <w:ind w:hanging="567"/>
    </w:pPr>
  </w:style>
  <w:style w:type="paragraph" w:customStyle="1" w:styleId="Flietext">
    <w:name w:val="Fließtext"/>
    <w:basedOn w:val="Standard"/>
    <w:pPr>
      <w:spacing w:line="320" w:lineRule="atLeast"/>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eldinhalt">
    <w:name w:val="Feldinhalt"/>
    <w:rPr>
      <w:noProof/>
      <w:sz w:val="24"/>
    </w:rPr>
  </w:style>
  <w:style w:type="paragraph" w:customStyle="1" w:styleId="Felddeklaration">
    <w:name w:val="Felddeklaration"/>
  </w:style>
  <w:style w:type="paragraph" w:customStyle="1" w:styleId="flietext0">
    <w:name w:val="flietext"/>
    <w:basedOn w:val="Standard"/>
    <w:pPr>
      <w:spacing w:line="360" w:lineRule="auto"/>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3536">
      <w:bodyDiv w:val="1"/>
      <w:marLeft w:val="0"/>
      <w:marRight w:val="0"/>
      <w:marTop w:val="0"/>
      <w:marBottom w:val="0"/>
      <w:divBdr>
        <w:top w:val="none" w:sz="0" w:space="0" w:color="auto"/>
        <w:left w:val="none" w:sz="0" w:space="0" w:color="auto"/>
        <w:bottom w:val="none" w:sz="0" w:space="0" w:color="auto"/>
        <w:right w:val="none" w:sz="0" w:space="0" w:color="auto"/>
      </w:divBdr>
    </w:div>
    <w:div w:id="1205212887">
      <w:bodyDiv w:val="1"/>
      <w:marLeft w:val="0"/>
      <w:marRight w:val="0"/>
      <w:marTop w:val="0"/>
      <w:marBottom w:val="0"/>
      <w:divBdr>
        <w:top w:val="none" w:sz="0" w:space="0" w:color="auto"/>
        <w:left w:val="none" w:sz="0" w:space="0" w:color="auto"/>
        <w:bottom w:val="none" w:sz="0" w:space="0" w:color="auto"/>
        <w:right w:val="none" w:sz="0" w:space="0" w:color="auto"/>
      </w:divBdr>
    </w:div>
    <w:div w:id="20025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1879</Characters>
  <Application>Microsoft Office Word</Application>
  <DocSecurity>0</DocSecurity>
  <Lines>69</Lines>
  <Paragraphs>25</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Verfahren im Wasserrecht</dc:subject>
  <dc:creator>Herr Nerlich</dc:creator>
  <cp:lastModifiedBy>Nerlich, Reiner</cp:lastModifiedBy>
  <cp:revision>8</cp:revision>
  <cp:lastPrinted>2022-07-06T13:23:00Z</cp:lastPrinted>
  <dcterms:created xsi:type="dcterms:W3CDTF">2022-07-06T13:14:00Z</dcterms:created>
  <dcterms:modified xsi:type="dcterms:W3CDTF">2022-07-06T13:23:00Z</dcterms:modified>
  <cp:category>54.2-(15.3.5)-1-1-337.2-Ner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54.2-(15.3.5)-1-1-337.2-Ner</vt:lpwstr>
  </property>
  <property fmtid="{D5CDD505-2E9C-101B-9397-08002B2CF9AE}" pid="3" name="Betreff">
    <vt:lpwstr>Verfahren im Wasserrecht</vt:lpwstr>
  </property>
  <property fmtid="{D5CDD505-2E9C-101B-9397-08002B2CF9AE}" pid="4" name="Bearbeiter">
    <vt:lpwstr>Herr Nerlich</vt:lpwstr>
  </property>
  <property fmtid="{D5CDD505-2E9C-101B-9397-08002B2CF9AE}" pid="5" name="OrgaEinheit">
    <vt:lpwstr/>
  </property>
</Properties>
</file>