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99ED6" w14:textId="77777777" w:rsidR="008963A7" w:rsidRDefault="008963A7" w:rsidP="008963A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035ADCCE" wp14:editId="4FD58C66">
            <wp:extent cx="809625" cy="876300"/>
            <wp:effectExtent l="0" t="0" r="9525" b="0"/>
            <wp:docPr id="1" name="Grafik 1" descr="http://intra.bezreg-arnsberg.nrw.de/grafikpool/wappen/wappen_black_klein.jpg">
              <a:hlinkClick xmlns:a="http://schemas.openxmlformats.org/drawingml/2006/main" r:id="rId5" tooltip="NRW Landeswappen schwarz/weiß 2280*2484 pixel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.bezreg-arnsberg.nrw.de/grafikpool/wappen/wappen_black_klein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F5EFE" w14:textId="77777777" w:rsidR="008963A7" w:rsidRDefault="008963A7" w:rsidP="006D2F1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98C1BA8" w14:textId="77777777" w:rsidR="003B312A" w:rsidRPr="00724ABB" w:rsidRDefault="003B312A" w:rsidP="006D2F1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F0DA65D" w14:textId="77777777" w:rsidR="008963A7" w:rsidRDefault="008963A7" w:rsidP="008963A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Bezirksregierung Arnsberg</w:t>
      </w:r>
    </w:p>
    <w:p w14:paraId="29B42FAE" w14:textId="77777777" w:rsidR="008963A7" w:rsidRDefault="008963A7" w:rsidP="008963A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095DD4A" w14:textId="77777777" w:rsidR="008963A7" w:rsidRDefault="008963A7" w:rsidP="006B0B2E">
      <w:pPr>
        <w:jc w:val="center"/>
        <w:rPr>
          <w:rFonts w:ascii="Arial" w:hAnsi="Arial" w:cs="Arial"/>
          <w:b/>
          <w:sz w:val="24"/>
          <w:szCs w:val="24"/>
        </w:rPr>
      </w:pPr>
    </w:p>
    <w:p w14:paraId="10570068" w14:textId="77777777" w:rsidR="00D9299F" w:rsidRPr="00D9299F" w:rsidRDefault="006B0B2E" w:rsidP="00C551AC">
      <w:pPr>
        <w:jc w:val="center"/>
        <w:rPr>
          <w:rFonts w:ascii="Arial" w:hAnsi="Arial" w:cs="Arial"/>
          <w:b/>
          <w:szCs w:val="24"/>
        </w:rPr>
      </w:pPr>
      <w:r w:rsidRPr="00D9299F">
        <w:rPr>
          <w:rFonts w:ascii="Arial" w:hAnsi="Arial" w:cs="Arial"/>
          <w:b/>
          <w:sz w:val="24"/>
          <w:szCs w:val="24"/>
        </w:rPr>
        <w:t xml:space="preserve">Antrag der </w:t>
      </w:r>
      <w:r w:rsidR="002D2AF1" w:rsidRPr="00D9299F">
        <w:rPr>
          <w:rFonts w:ascii="Arial" w:hAnsi="Arial" w:cs="Arial"/>
          <w:b/>
          <w:sz w:val="24"/>
          <w:szCs w:val="24"/>
        </w:rPr>
        <w:t>Firma Spenner GmbH &amp; Co. KG</w:t>
      </w:r>
      <w:r w:rsidR="00D9299F" w:rsidRPr="00D9299F">
        <w:rPr>
          <w:rFonts w:ascii="Arial" w:hAnsi="Arial" w:cs="Arial"/>
          <w:b/>
          <w:sz w:val="24"/>
          <w:szCs w:val="24"/>
        </w:rPr>
        <w:t xml:space="preserve">, </w:t>
      </w:r>
      <w:r w:rsidR="002D2AF1" w:rsidRPr="00D9299F">
        <w:rPr>
          <w:rFonts w:ascii="Arial" w:hAnsi="Arial" w:cs="Arial"/>
          <w:b/>
          <w:sz w:val="24"/>
          <w:szCs w:val="24"/>
        </w:rPr>
        <w:t>Bahnhofstraße</w:t>
      </w:r>
      <w:r w:rsidR="00C551AC" w:rsidRPr="00D9299F">
        <w:rPr>
          <w:rFonts w:ascii="Arial" w:hAnsi="Arial" w:cs="Arial"/>
          <w:b/>
          <w:sz w:val="24"/>
          <w:szCs w:val="24"/>
        </w:rPr>
        <w:t xml:space="preserve"> </w:t>
      </w:r>
      <w:r w:rsidR="002D2AF1" w:rsidRPr="00D9299F">
        <w:rPr>
          <w:rFonts w:ascii="Arial" w:hAnsi="Arial" w:cs="Arial"/>
          <w:b/>
          <w:sz w:val="24"/>
          <w:szCs w:val="24"/>
        </w:rPr>
        <w:t>20, 59597</w:t>
      </w:r>
      <w:r w:rsidR="00C551AC" w:rsidRPr="00D9299F">
        <w:rPr>
          <w:rFonts w:ascii="Arial" w:hAnsi="Arial" w:cs="Arial"/>
          <w:b/>
          <w:sz w:val="24"/>
          <w:szCs w:val="24"/>
        </w:rPr>
        <w:t xml:space="preserve"> </w:t>
      </w:r>
      <w:r w:rsidR="002D2AF1" w:rsidRPr="00D9299F">
        <w:rPr>
          <w:rFonts w:ascii="Arial" w:hAnsi="Arial" w:cs="Arial"/>
          <w:b/>
          <w:sz w:val="24"/>
          <w:szCs w:val="24"/>
        </w:rPr>
        <w:t>Erwitte</w:t>
      </w:r>
    </w:p>
    <w:p w14:paraId="74B742D0" w14:textId="77777777" w:rsidR="00D9299F" w:rsidRDefault="006B0B2E" w:rsidP="00C551AC">
      <w:pPr>
        <w:jc w:val="center"/>
        <w:rPr>
          <w:rFonts w:ascii="Arial" w:hAnsi="Arial" w:cs="Arial"/>
          <w:b/>
          <w:sz w:val="24"/>
          <w:szCs w:val="24"/>
        </w:rPr>
      </w:pPr>
      <w:r w:rsidRPr="00D9299F">
        <w:rPr>
          <w:rFonts w:ascii="Arial" w:hAnsi="Arial" w:cs="Arial"/>
          <w:b/>
          <w:sz w:val="24"/>
          <w:szCs w:val="24"/>
        </w:rPr>
        <w:t>auf Erteilung einer Genehmi</w:t>
      </w:r>
      <w:r w:rsidR="00C551AC" w:rsidRPr="00D9299F">
        <w:rPr>
          <w:rFonts w:ascii="Arial" w:hAnsi="Arial" w:cs="Arial"/>
          <w:b/>
          <w:sz w:val="24"/>
          <w:szCs w:val="24"/>
        </w:rPr>
        <w:t>gung nach</w:t>
      </w:r>
    </w:p>
    <w:p w14:paraId="358B1146" w14:textId="77777777" w:rsidR="00C551AC" w:rsidRPr="00D9299F" w:rsidRDefault="00C551AC" w:rsidP="00C551AC">
      <w:pPr>
        <w:jc w:val="center"/>
        <w:rPr>
          <w:rFonts w:ascii="Arial" w:hAnsi="Arial" w:cs="Arial"/>
          <w:b/>
          <w:sz w:val="24"/>
          <w:szCs w:val="24"/>
        </w:rPr>
      </w:pPr>
      <w:r w:rsidRPr="00D9299F">
        <w:rPr>
          <w:rFonts w:ascii="Arial" w:hAnsi="Arial" w:cs="Arial"/>
          <w:b/>
          <w:sz w:val="24"/>
          <w:szCs w:val="24"/>
        </w:rPr>
        <w:t xml:space="preserve">§ </w:t>
      </w:r>
      <w:r w:rsidR="006B0B2E" w:rsidRPr="00D9299F">
        <w:rPr>
          <w:rFonts w:ascii="Arial" w:hAnsi="Arial" w:cs="Arial"/>
          <w:b/>
          <w:sz w:val="24"/>
          <w:szCs w:val="24"/>
        </w:rPr>
        <w:t>16 Bundes-I</w:t>
      </w:r>
      <w:r w:rsidRPr="00D9299F">
        <w:rPr>
          <w:rFonts w:ascii="Arial" w:hAnsi="Arial" w:cs="Arial"/>
          <w:b/>
          <w:sz w:val="24"/>
          <w:szCs w:val="24"/>
        </w:rPr>
        <w:t>mmissionsschutzgesetz (BImSchG)</w:t>
      </w:r>
    </w:p>
    <w:p w14:paraId="33227549" w14:textId="77777777" w:rsidR="006B0B2E" w:rsidRPr="00D9299F" w:rsidRDefault="006B0B2E" w:rsidP="00C551AC">
      <w:pPr>
        <w:jc w:val="center"/>
        <w:rPr>
          <w:rFonts w:ascii="Arial" w:hAnsi="Arial" w:cs="Arial"/>
          <w:b/>
          <w:sz w:val="24"/>
          <w:szCs w:val="24"/>
        </w:rPr>
      </w:pPr>
      <w:r w:rsidRPr="00D9299F">
        <w:rPr>
          <w:rFonts w:ascii="Arial" w:hAnsi="Arial" w:cs="Arial"/>
          <w:b/>
          <w:sz w:val="24"/>
          <w:szCs w:val="24"/>
        </w:rPr>
        <w:t xml:space="preserve">zur Änderung einer Anlage </w:t>
      </w:r>
      <w:r w:rsidR="00C551AC" w:rsidRPr="00D9299F">
        <w:rPr>
          <w:rFonts w:ascii="Arial" w:hAnsi="Arial" w:cs="Arial"/>
          <w:b/>
          <w:sz w:val="24"/>
          <w:szCs w:val="24"/>
        </w:rPr>
        <w:t>zur Herstellung von Zement und Zementklinker</w:t>
      </w:r>
    </w:p>
    <w:p w14:paraId="4BFA369A" w14:textId="77777777" w:rsidR="00EC1806" w:rsidRPr="0099348F" w:rsidRDefault="00EC1806" w:rsidP="00E03396">
      <w:pPr>
        <w:jc w:val="center"/>
        <w:rPr>
          <w:rFonts w:ascii="Arial" w:hAnsi="Arial" w:cs="Arial"/>
          <w:b/>
          <w:sz w:val="24"/>
          <w:szCs w:val="24"/>
        </w:rPr>
      </w:pPr>
    </w:p>
    <w:p w14:paraId="590D9DEA" w14:textId="77777777" w:rsidR="002421E2" w:rsidRPr="0099348F" w:rsidRDefault="002421E2" w:rsidP="006B0B2E">
      <w:pPr>
        <w:rPr>
          <w:rFonts w:ascii="Arial" w:hAnsi="Arial" w:cs="Arial"/>
          <w:sz w:val="24"/>
          <w:szCs w:val="24"/>
        </w:rPr>
      </w:pPr>
    </w:p>
    <w:p w14:paraId="7A701064" w14:textId="7A584CBC" w:rsidR="006B0B2E" w:rsidRPr="008521D5" w:rsidRDefault="006B0B2E" w:rsidP="006B0B2E">
      <w:pPr>
        <w:rPr>
          <w:rFonts w:ascii="Arial" w:hAnsi="Arial" w:cs="Arial"/>
          <w:sz w:val="24"/>
          <w:szCs w:val="24"/>
        </w:rPr>
      </w:pPr>
      <w:r w:rsidRPr="008521D5">
        <w:rPr>
          <w:rFonts w:ascii="Arial" w:hAnsi="Arial" w:cs="Arial"/>
          <w:sz w:val="24"/>
          <w:szCs w:val="24"/>
        </w:rPr>
        <w:t>Bezirksregierung Arnsberg</w:t>
      </w:r>
      <w:r w:rsidRPr="008521D5">
        <w:rPr>
          <w:rFonts w:ascii="Arial" w:hAnsi="Arial" w:cs="Arial"/>
          <w:sz w:val="24"/>
          <w:szCs w:val="24"/>
        </w:rPr>
        <w:tab/>
      </w:r>
      <w:r w:rsidR="00C551AC" w:rsidRPr="008521D5">
        <w:rPr>
          <w:rFonts w:ascii="Arial" w:hAnsi="Arial" w:cs="Arial"/>
          <w:sz w:val="24"/>
          <w:szCs w:val="24"/>
        </w:rPr>
        <w:tab/>
      </w:r>
      <w:r w:rsidR="00C551AC" w:rsidRPr="008521D5">
        <w:rPr>
          <w:rFonts w:ascii="Arial" w:hAnsi="Arial" w:cs="Arial"/>
          <w:sz w:val="24"/>
          <w:szCs w:val="24"/>
        </w:rPr>
        <w:tab/>
      </w:r>
      <w:r w:rsidR="00C551AC" w:rsidRPr="008521D5">
        <w:rPr>
          <w:rFonts w:ascii="Arial" w:hAnsi="Arial" w:cs="Arial"/>
          <w:sz w:val="24"/>
          <w:szCs w:val="24"/>
        </w:rPr>
        <w:tab/>
      </w:r>
      <w:r w:rsidR="00C551AC" w:rsidRPr="008521D5">
        <w:rPr>
          <w:rFonts w:ascii="Arial" w:hAnsi="Arial" w:cs="Arial"/>
          <w:sz w:val="24"/>
          <w:szCs w:val="24"/>
        </w:rPr>
        <w:tab/>
      </w:r>
      <w:r w:rsidR="00C551AC" w:rsidRPr="00FA0D6F">
        <w:rPr>
          <w:rFonts w:ascii="Arial" w:hAnsi="Arial" w:cs="Arial"/>
          <w:sz w:val="24"/>
          <w:szCs w:val="24"/>
        </w:rPr>
        <w:t>Arnsberg</w:t>
      </w:r>
      <w:r w:rsidR="000205BA" w:rsidRPr="00FA0D6F">
        <w:rPr>
          <w:rFonts w:ascii="Arial" w:hAnsi="Arial" w:cs="Arial"/>
          <w:sz w:val="24"/>
          <w:szCs w:val="24"/>
        </w:rPr>
        <w:t xml:space="preserve">, </w:t>
      </w:r>
      <w:r w:rsidR="00704255">
        <w:rPr>
          <w:rFonts w:ascii="Arial" w:hAnsi="Arial" w:cs="Arial"/>
          <w:sz w:val="24"/>
          <w:szCs w:val="24"/>
        </w:rPr>
        <w:t>02.06</w:t>
      </w:r>
      <w:r w:rsidR="00B8695B" w:rsidRPr="00D0669F">
        <w:rPr>
          <w:rFonts w:ascii="Arial" w:hAnsi="Arial" w:cs="Arial"/>
          <w:sz w:val="24"/>
          <w:szCs w:val="24"/>
        </w:rPr>
        <w:t>.</w:t>
      </w:r>
      <w:r w:rsidR="002F6D5A" w:rsidRPr="00D0669F">
        <w:rPr>
          <w:rFonts w:ascii="Arial" w:hAnsi="Arial" w:cs="Arial"/>
          <w:sz w:val="24"/>
          <w:szCs w:val="24"/>
        </w:rPr>
        <w:t>202</w:t>
      </w:r>
      <w:r w:rsidR="00704255">
        <w:rPr>
          <w:rFonts w:ascii="Arial" w:hAnsi="Arial" w:cs="Arial"/>
          <w:sz w:val="24"/>
          <w:szCs w:val="24"/>
        </w:rPr>
        <w:t>6</w:t>
      </w:r>
    </w:p>
    <w:p w14:paraId="3831CC3B" w14:textId="77777777" w:rsidR="00533CC4" w:rsidRPr="00533CC4" w:rsidRDefault="00533CC4" w:rsidP="00533CC4">
      <w:pPr>
        <w:rPr>
          <w:rFonts w:ascii="Arial" w:hAnsi="Arial" w:cs="Arial"/>
          <w:sz w:val="24"/>
          <w:szCs w:val="24"/>
        </w:rPr>
      </w:pPr>
    </w:p>
    <w:p w14:paraId="21E3B56E" w14:textId="670EE58B" w:rsidR="00704255" w:rsidRPr="00704255" w:rsidRDefault="00C551AC" w:rsidP="00704255">
      <w:pPr>
        <w:jc w:val="center"/>
        <w:rPr>
          <w:rFonts w:ascii="Arial" w:hAnsi="Arial" w:cs="Arial"/>
          <w:sz w:val="24"/>
          <w:szCs w:val="24"/>
          <w:u w:val="single"/>
          <w:lang w:val="pt-BR"/>
        </w:rPr>
      </w:pPr>
      <w:r w:rsidRPr="00533CC4">
        <w:rPr>
          <w:rFonts w:ascii="Arial" w:hAnsi="Arial" w:cs="Arial"/>
          <w:sz w:val="24"/>
          <w:szCs w:val="24"/>
        </w:rPr>
        <w:t xml:space="preserve"> </w:t>
      </w:r>
      <w:r w:rsidR="00533CC4" w:rsidRPr="00533CC4">
        <w:rPr>
          <w:rFonts w:ascii="Arial" w:hAnsi="Arial" w:cs="Arial"/>
          <w:b/>
          <w:sz w:val="24"/>
          <w:szCs w:val="24"/>
        </w:rPr>
        <w:t xml:space="preserve">Az. </w:t>
      </w:r>
      <w:bookmarkStart w:id="0" w:name="_Hlk207263597"/>
      <w:r w:rsidR="00704255" w:rsidRPr="00220512">
        <w:rPr>
          <w:rFonts w:ascii="Arial" w:hAnsi="Arial" w:cs="Arial"/>
          <w:sz w:val="24"/>
          <w:szCs w:val="24"/>
          <w:u w:val="single"/>
          <w:lang w:val="pt-BR"/>
        </w:rPr>
        <w:t>900-0255642-0001/IBG-0009/</w:t>
      </w:r>
      <w:r w:rsidR="00220512">
        <w:rPr>
          <w:rFonts w:ascii="Arial" w:hAnsi="Arial" w:cs="Arial"/>
          <w:sz w:val="24"/>
          <w:szCs w:val="24"/>
          <w:u w:val="single"/>
          <w:lang w:val="pt-BR"/>
        </w:rPr>
        <w:t>23/26</w:t>
      </w:r>
      <w:bookmarkEnd w:id="0"/>
    </w:p>
    <w:p w14:paraId="414FC3F7" w14:textId="77777777" w:rsidR="007A0B11" w:rsidRDefault="007A0B11" w:rsidP="006B0B2E">
      <w:pPr>
        <w:rPr>
          <w:rFonts w:ascii="Arial" w:hAnsi="Arial" w:cs="Arial"/>
          <w:sz w:val="22"/>
          <w:szCs w:val="22"/>
        </w:rPr>
      </w:pPr>
    </w:p>
    <w:p w14:paraId="2C1DA356" w14:textId="77777777" w:rsidR="00A41A6D" w:rsidRPr="00A41A6D" w:rsidRDefault="00A41A6D" w:rsidP="006B0B2E">
      <w:pPr>
        <w:rPr>
          <w:rFonts w:ascii="Arial" w:hAnsi="Arial" w:cs="Arial"/>
          <w:sz w:val="22"/>
          <w:szCs w:val="22"/>
        </w:rPr>
      </w:pPr>
    </w:p>
    <w:p w14:paraId="080FF476" w14:textId="77777777" w:rsidR="00E03396" w:rsidRPr="0099348F" w:rsidRDefault="00E03396" w:rsidP="00E03396">
      <w:pPr>
        <w:rPr>
          <w:rFonts w:ascii="Arial" w:hAnsi="Arial" w:cs="Arial"/>
          <w:sz w:val="24"/>
          <w:szCs w:val="24"/>
        </w:rPr>
      </w:pPr>
    </w:p>
    <w:p w14:paraId="6721FAA7" w14:textId="77777777" w:rsidR="00EC1806" w:rsidRPr="0099348F" w:rsidRDefault="00A44E12" w:rsidP="00EC1806">
      <w:pPr>
        <w:jc w:val="center"/>
        <w:rPr>
          <w:rFonts w:ascii="Arial" w:hAnsi="Arial" w:cs="Arial"/>
          <w:b/>
          <w:sz w:val="24"/>
          <w:szCs w:val="24"/>
        </w:rPr>
      </w:pPr>
      <w:r w:rsidRPr="0099348F">
        <w:rPr>
          <w:rFonts w:ascii="Arial" w:hAnsi="Arial" w:cs="Arial"/>
          <w:b/>
          <w:sz w:val="24"/>
          <w:szCs w:val="24"/>
        </w:rPr>
        <w:t xml:space="preserve">Öffentliche </w:t>
      </w:r>
      <w:r w:rsidR="00EC1806" w:rsidRPr="0099348F">
        <w:rPr>
          <w:rFonts w:ascii="Arial" w:hAnsi="Arial" w:cs="Arial"/>
          <w:b/>
          <w:sz w:val="24"/>
          <w:szCs w:val="24"/>
        </w:rPr>
        <w:t>Bekannt</w:t>
      </w:r>
      <w:r w:rsidRPr="0099348F">
        <w:rPr>
          <w:rFonts w:ascii="Arial" w:hAnsi="Arial" w:cs="Arial"/>
          <w:b/>
          <w:sz w:val="24"/>
          <w:szCs w:val="24"/>
        </w:rPr>
        <w:t>machung</w:t>
      </w:r>
    </w:p>
    <w:p w14:paraId="1D99C3D1" w14:textId="77777777" w:rsidR="00EC1806" w:rsidRPr="0099348F" w:rsidRDefault="00EC1806" w:rsidP="00EC1806">
      <w:pPr>
        <w:jc w:val="center"/>
        <w:rPr>
          <w:rFonts w:ascii="Arial" w:hAnsi="Arial" w:cs="Arial"/>
          <w:sz w:val="24"/>
          <w:szCs w:val="24"/>
        </w:rPr>
      </w:pPr>
      <w:r w:rsidRPr="0099348F">
        <w:rPr>
          <w:rFonts w:ascii="Arial" w:hAnsi="Arial" w:cs="Arial"/>
          <w:sz w:val="24"/>
          <w:szCs w:val="24"/>
        </w:rPr>
        <w:t xml:space="preserve">nach § </w:t>
      </w:r>
      <w:r w:rsidR="001A5F33" w:rsidRPr="0099348F">
        <w:rPr>
          <w:rFonts w:ascii="Arial" w:hAnsi="Arial" w:cs="Arial"/>
          <w:sz w:val="24"/>
          <w:szCs w:val="24"/>
        </w:rPr>
        <w:t>5 Abs. 2</w:t>
      </w:r>
      <w:r w:rsidRPr="0099348F">
        <w:rPr>
          <w:rFonts w:ascii="Arial" w:hAnsi="Arial" w:cs="Arial"/>
          <w:sz w:val="24"/>
          <w:szCs w:val="24"/>
        </w:rPr>
        <w:t xml:space="preserve"> des Gesetzes über die Umweltverträglichkeitsprüfung </w:t>
      </w:r>
      <w:r w:rsidR="00B815FF" w:rsidRPr="0099348F">
        <w:rPr>
          <w:rFonts w:ascii="Arial" w:hAnsi="Arial" w:cs="Arial"/>
          <w:sz w:val="24"/>
          <w:szCs w:val="24"/>
        </w:rPr>
        <w:t>– UVPG</w:t>
      </w:r>
    </w:p>
    <w:p w14:paraId="2EF9F907" w14:textId="77777777" w:rsidR="00EC1806" w:rsidRPr="0099348F" w:rsidRDefault="00EC1806" w:rsidP="00EC1806">
      <w:pPr>
        <w:jc w:val="center"/>
        <w:rPr>
          <w:rFonts w:ascii="Arial" w:hAnsi="Arial" w:cs="Arial"/>
          <w:b/>
          <w:sz w:val="24"/>
          <w:szCs w:val="24"/>
        </w:rPr>
      </w:pPr>
    </w:p>
    <w:p w14:paraId="46D33BB0" w14:textId="77777777" w:rsidR="006A5E53" w:rsidRPr="0099348F" w:rsidRDefault="006A5E53" w:rsidP="00F95038">
      <w:pPr>
        <w:ind w:right="2551"/>
        <w:jc w:val="center"/>
        <w:rPr>
          <w:rFonts w:ascii="Arial" w:hAnsi="Arial" w:cs="Arial"/>
          <w:sz w:val="24"/>
          <w:szCs w:val="24"/>
        </w:rPr>
      </w:pPr>
    </w:p>
    <w:p w14:paraId="30A5A6FB" w14:textId="5DA9F61F" w:rsidR="006B0B2E" w:rsidRPr="00850309" w:rsidRDefault="006B0B2E" w:rsidP="009E2DED">
      <w:pPr>
        <w:jc w:val="both"/>
        <w:rPr>
          <w:rFonts w:ascii="Arial" w:hAnsi="Arial" w:cs="Arial"/>
          <w:sz w:val="24"/>
          <w:szCs w:val="24"/>
        </w:rPr>
      </w:pPr>
      <w:r w:rsidRPr="0099348F">
        <w:rPr>
          <w:rFonts w:ascii="Arial" w:hAnsi="Arial" w:cs="Arial"/>
          <w:sz w:val="24"/>
          <w:szCs w:val="24"/>
        </w:rPr>
        <w:t xml:space="preserve">Die Firma </w:t>
      </w:r>
      <w:r w:rsidR="00B8695B" w:rsidRPr="00B8695B">
        <w:rPr>
          <w:rFonts w:ascii="Arial" w:hAnsi="Arial" w:cs="Arial"/>
          <w:sz w:val="24"/>
          <w:szCs w:val="24"/>
        </w:rPr>
        <w:t>Spenner GmbH &amp; Co. KG</w:t>
      </w:r>
      <w:r w:rsidRPr="0099348F">
        <w:rPr>
          <w:rFonts w:ascii="Arial" w:hAnsi="Arial" w:cs="Arial"/>
          <w:sz w:val="24"/>
          <w:szCs w:val="24"/>
        </w:rPr>
        <w:t xml:space="preserve">, hat mit Datum </w:t>
      </w:r>
      <w:r w:rsidRPr="00FA0D6F">
        <w:rPr>
          <w:rFonts w:ascii="Arial" w:hAnsi="Arial" w:cs="Arial"/>
          <w:sz w:val="24"/>
          <w:szCs w:val="24"/>
        </w:rPr>
        <w:t xml:space="preserve">vom </w:t>
      </w:r>
      <w:r w:rsidR="000876F7">
        <w:rPr>
          <w:rFonts w:ascii="Arial" w:hAnsi="Arial" w:cs="Arial"/>
          <w:sz w:val="24"/>
          <w:szCs w:val="24"/>
        </w:rPr>
        <w:t>29</w:t>
      </w:r>
      <w:r w:rsidR="00CD243F" w:rsidRPr="00671403">
        <w:rPr>
          <w:rFonts w:ascii="Arial" w:hAnsi="Arial" w:cs="Arial"/>
          <w:sz w:val="24"/>
          <w:szCs w:val="24"/>
        </w:rPr>
        <w:t>.0</w:t>
      </w:r>
      <w:r w:rsidR="000876F7">
        <w:rPr>
          <w:rFonts w:ascii="Arial" w:hAnsi="Arial" w:cs="Arial"/>
          <w:sz w:val="24"/>
          <w:szCs w:val="24"/>
        </w:rPr>
        <w:t>1</w:t>
      </w:r>
      <w:r w:rsidR="00686445" w:rsidRPr="00671403">
        <w:rPr>
          <w:rFonts w:ascii="Arial" w:hAnsi="Arial" w:cs="Arial"/>
          <w:sz w:val="24"/>
          <w:szCs w:val="24"/>
        </w:rPr>
        <w:t>.202</w:t>
      </w:r>
      <w:r w:rsidR="000876F7">
        <w:rPr>
          <w:rFonts w:ascii="Arial" w:hAnsi="Arial" w:cs="Arial"/>
          <w:sz w:val="24"/>
          <w:szCs w:val="24"/>
        </w:rPr>
        <w:t xml:space="preserve">6, zuletzt ergänzt am 19.03.2026, </w:t>
      </w:r>
      <w:r w:rsidR="007A0B11" w:rsidRPr="0099348F">
        <w:rPr>
          <w:rFonts w:ascii="Arial" w:hAnsi="Arial" w:cs="Arial"/>
          <w:sz w:val="24"/>
          <w:szCs w:val="24"/>
        </w:rPr>
        <w:t>d</w:t>
      </w:r>
      <w:r w:rsidRPr="0099348F">
        <w:rPr>
          <w:rFonts w:ascii="Arial" w:hAnsi="Arial" w:cs="Arial"/>
          <w:sz w:val="24"/>
          <w:szCs w:val="24"/>
        </w:rPr>
        <w:t>ie Erteilung einer Genehmig</w:t>
      </w:r>
      <w:r w:rsidR="007A0B11" w:rsidRPr="0099348F">
        <w:rPr>
          <w:rFonts w:ascii="Arial" w:hAnsi="Arial" w:cs="Arial"/>
          <w:sz w:val="24"/>
          <w:szCs w:val="24"/>
        </w:rPr>
        <w:t>ung nach §</w:t>
      </w:r>
      <w:r w:rsidR="00D9299F">
        <w:rPr>
          <w:rFonts w:ascii="Arial" w:hAnsi="Arial" w:cs="Arial"/>
          <w:sz w:val="24"/>
          <w:szCs w:val="24"/>
        </w:rPr>
        <w:t xml:space="preserve"> </w:t>
      </w:r>
      <w:r w:rsidRPr="0099348F">
        <w:rPr>
          <w:rFonts w:ascii="Arial" w:hAnsi="Arial" w:cs="Arial"/>
          <w:sz w:val="24"/>
          <w:szCs w:val="24"/>
        </w:rPr>
        <w:t xml:space="preserve">16 Bundes-Immissionsschutzgesetz (BImSchG) zur wesentlichen Änderung </w:t>
      </w:r>
      <w:r w:rsidR="007A0B11" w:rsidRPr="0099348F">
        <w:rPr>
          <w:rFonts w:ascii="Arial" w:hAnsi="Arial" w:cs="Arial"/>
          <w:sz w:val="24"/>
          <w:szCs w:val="24"/>
        </w:rPr>
        <w:t>der</w:t>
      </w:r>
      <w:r w:rsidRPr="0099348F">
        <w:rPr>
          <w:rFonts w:ascii="Arial" w:hAnsi="Arial" w:cs="Arial"/>
          <w:sz w:val="24"/>
          <w:szCs w:val="24"/>
        </w:rPr>
        <w:t xml:space="preserve"> Anlage zur </w:t>
      </w:r>
      <w:r w:rsidR="007A0B11" w:rsidRPr="0099348F">
        <w:rPr>
          <w:rFonts w:ascii="Arial" w:hAnsi="Arial" w:cs="Arial"/>
          <w:sz w:val="24"/>
          <w:szCs w:val="24"/>
        </w:rPr>
        <w:t xml:space="preserve">Herstellung von Zementklinker oder Zement </w:t>
      </w:r>
      <w:r w:rsidRPr="0099348F">
        <w:rPr>
          <w:rFonts w:ascii="Arial" w:hAnsi="Arial" w:cs="Arial"/>
          <w:sz w:val="24"/>
          <w:szCs w:val="24"/>
        </w:rPr>
        <w:t xml:space="preserve">auf Ihrem Grundstück in </w:t>
      </w:r>
      <w:r w:rsidR="00B8695B">
        <w:rPr>
          <w:rFonts w:ascii="Arial" w:hAnsi="Arial" w:cs="Arial"/>
          <w:sz w:val="24"/>
          <w:szCs w:val="24"/>
        </w:rPr>
        <w:t>59597</w:t>
      </w:r>
      <w:r w:rsidR="003205AE" w:rsidRPr="0099348F">
        <w:rPr>
          <w:rFonts w:ascii="Arial" w:hAnsi="Arial" w:cs="Arial"/>
          <w:sz w:val="24"/>
          <w:szCs w:val="24"/>
        </w:rPr>
        <w:t xml:space="preserve"> </w:t>
      </w:r>
      <w:r w:rsidR="00B8695B">
        <w:rPr>
          <w:rFonts w:ascii="Arial" w:hAnsi="Arial" w:cs="Arial"/>
          <w:sz w:val="24"/>
          <w:szCs w:val="24"/>
        </w:rPr>
        <w:t>Erwitte</w:t>
      </w:r>
      <w:r w:rsidR="003205AE" w:rsidRPr="0099348F">
        <w:rPr>
          <w:rFonts w:ascii="Arial" w:hAnsi="Arial" w:cs="Arial"/>
          <w:sz w:val="24"/>
          <w:szCs w:val="24"/>
        </w:rPr>
        <w:t xml:space="preserve">, </w:t>
      </w:r>
      <w:r w:rsidR="00B8695B">
        <w:rPr>
          <w:rFonts w:ascii="Arial" w:hAnsi="Arial" w:cs="Arial"/>
          <w:sz w:val="24"/>
          <w:szCs w:val="24"/>
        </w:rPr>
        <w:t>Bahnhofstraße 20</w:t>
      </w:r>
      <w:r w:rsidR="003205AE" w:rsidRPr="0099348F">
        <w:rPr>
          <w:rFonts w:ascii="Arial" w:hAnsi="Arial" w:cs="Arial"/>
          <w:sz w:val="24"/>
          <w:szCs w:val="24"/>
        </w:rPr>
        <w:t xml:space="preserve">, </w:t>
      </w:r>
      <w:r w:rsidRPr="0099348F">
        <w:rPr>
          <w:rFonts w:ascii="Arial" w:hAnsi="Arial" w:cs="Arial"/>
          <w:sz w:val="24"/>
          <w:szCs w:val="24"/>
        </w:rPr>
        <w:t xml:space="preserve">Gemarkung </w:t>
      </w:r>
      <w:r w:rsidR="00B8695B">
        <w:rPr>
          <w:rFonts w:ascii="Arial" w:hAnsi="Arial" w:cs="Arial"/>
          <w:sz w:val="24"/>
          <w:szCs w:val="24"/>
        </w:rPr>
        <w:t>Erwitte, Flur 8</w:t>
      </w:r>
      <w:r w:rsidR="000876F7">
        <w:rPr>
          <w:rFonts w:ascii="Arial" w:hAnsi="Arial" w:cs="Arial"/>
          <w:sz w:val="24"/>
          <w:szCs w:val="24"/>
        </w:rPr>
        <w:t>/14</w:t>
      </w:r>
      <w:r w:rsidRPr="0099348F">
        <w:rPr>
          <w:rFonts w:ascii="Arial" w:hAnsi="Arial" w:cs="Arial"/>
          <w:sz w:val="24"/>
          <w:szCs w:val="24"/>
        </w:rPr>
        <w:t>, Flurstück</w:t>
      </w:r>
      <w:r w:rsidR="003205AE" w:rsidRPr="0099348F">
        <w:rPr>
          <w:rFonts w:ascii="Arial" w:hAnsi="Arial" w:cs="Arial"/>
          <w:sz w:val="24"/>
          <w:szCs w:val="24"/>
        </w:rPr>
        <w:t>e</w:t>
      </w:r>
      <w:r w:rsidRPr="0099348F">
        <w:rPr>
          <w:rFonts w:ascii="Arial" w:hAnsi="Arial" w:cs="Arial"/>
          <w:sz w:val="24"/>
          <w:szCs w:val="24"/>
        </w:rPr>
        <w:t xml:space="preserve"> </w:t>
      </w:r>
      <w:r w:rsidR="00B8695B">
        <w:rPr>
          <w:rFonts w:ascii="Arial" w:hAnsi="Arial" w:cs="Arial"/>
          <w:sz w:val="24"/>
          <w:szCs w:val="24"/>
        </w:rPr>
        <w:t>258, 471 u</w:t>
      </w:r>
      <w:r w:rsidR="003205AE" w:rsidRPr="0099348F">
        <w:rPr>
          <w:rFonts w:ascii="Arial" w:hAnsi="Arial" w:cs="Arial"/>
          <w:sz w:val="24"/>
          <w:szCs w:val="24"/>
        </w:rPr>
        <w:t xml:space="preserve">nd </w:t>
      </w:r>
      <w:r w:rsidR="00B8695B">
        <w:rPr>
          <w:rFonts w:ascii="Arial" w:hAnsi="Arial" w:cs="Arial"/>
          <w:sz w:val="24"/>
          <w:szCs w:val="24"/>
        </w:rPr>
        <w:t>474</w:t>
      </w:r>
      <w:r w:rsidR="005C58FD">
        <w:rPr>
          <w:rFonts w:ascii="Arial" w:hAnsi="Arial" w:cs="Arial"/>
          <w:sz w:val="24"/>
          <w:szCs w:val="24"/>
        </w:rPr>
        <w:t xml:space="preserve">, </w:t>
      </w:r>
      <w:r w:rsidR="005C58FD" w:rsidRPr="00850309">
        <w:rPr>
          <w:rFonts w:ascii="Arial" w:hAnsi="Arial" w:cs="Arial"/>
          <w:sz w:val="24"/>
          <w:szCs w:val="24"/>
        </w:rPr>
        <w:t>477, 482/10, 11, 56, 113</w:t>
      </w:r>
      <w:r w:rsidRPr="00850309">
        <w:rPr>
          <w:rFonts w:ascii="Arial" w:hAnsi="Arial" w:cs="Arial"/>
          <w:sz w:val="24"/>
          <w:szCs w:val="24"/>
        </w:rPr>
        <w:t xml:space="preserve"> beantragt</w:t>
      </w:r>
      <w:r w:rsidR="008B15F9" w:rsidRPr="00850309">
        <w:rPr>
          <w:rFonts w:ascii="Arial" w:hAnsi="Arial" w:cs="Arial"/>
          <w:sz w:val="24"/>
          <w:szCs w:val="24"/>
        </w:rPr>
        <w:t>.</w:t>
      </w:r>
    </w:p>
    <w:p w14:paraId="5E03AF11" w14:textId="77777777" w:rsidR="009532C4" w:rsidRPr="00850309" w:rsidRDefault="009532C4" w:rsidP="009E2DED">
      <w:pPr>
        <w:jc w:val="both"/>
        <w:rPr>
          <w:rFonts w:ascii="Arial" w:hAnsi="Arial" w:cs="Arial"/>
          <w:sz w:val="24"/>
          <w:szCs w:val="24"/>
        </w:rPr>
      </w:pPr>
    </w:p>
    <w:p w14:paraId="4E600EBE" w14:textId="77777777" w:rsidR="009532C4" w:rsidRPr="00850309" w:rsidRDefault="009532C4" w:rsidP="009E2DED">
      <w:pPr>
        <w:rPr>
          <w:rFonts w:ascii="Arial" w:hAnsi="Arial" w:cs="Arial"/>
          <w:sz w:val="24"/>
          <w:szCs w:val="24"/>
        </w:rPr>
      </w:pPr>
      <w:r w:rsidRPr="00850309">
        <w:rPr>
          <w:rFonts w:ascii="Arial" w:hAnsi="Arial" w:cs="Arial"/>
          <w:sz w:val="24"/>
          <w:szCs w:val="24"/>
        </w:rPr>
        <w:t xml:space="preserve">Der Genehmigungsantrag </w:t>
      </w:r>
      <w:r w:rsidR="003F18CA" w:rsidRPr="00850309">
        <w:rPr>
          <w:rFonts w:ascii="Arial" w:hAnsi="Arial" w:cs="Arial"/>
          <w:sz w:val="24"/>
          <w:szCs w:val="24"/>
        </w:rPr>
        <w:t xml:space="preserve">umfasst </w:t>
      </w:r>
      <w:r w:rsidR="000F1883" w:rsidRPr="00850309">
        <w:rPr>
          <w:rFonts w:ascii="Arial" w:hAnsi="Arial" w:cs="Arial"/>
          <w:sz w:val="24"/>
          <w:szCs w:val="24"/>
        </w:rPr>
        <w:t xml:space="preserve">im Wesentlichen </w:t>
      </w:r>
      <w:r w:rsidRPr="00850309">
        <w:rPr>
          <w:rFonts w:ascii="Arial" w:hAnsi="Arial" w:cs="Arial"/>
          <w:sz w:val="24"/>
          <w:szCs w:val="24"/>
        </w:rPr>
        <w:t>folgende Änderung</w:t>
      </w:r>
      <w:r w:rsidR="003F18CA" w:rsidRPr="00850309">
        <w:rPr>
          <w:rFonts w:ascii="Arial" w:hAnsi="Arial" w:cs="Arial"/>
          <w:sz w:val="24"/>
          <w:szCs w:val="24"/>
        </w:rPr>
        <w:t>en</w:t>
      </w:r>
      <w:r w:rsidRPr="00850309">
        <w:rPr>
          <w:rFonts w:ascii="Arial" w:hAnsi="Arial" w:cs="Arial"/>
          <w:sz w:val="24"/>
          <w:szCs w:val="24"/>
        </w:rPr>
        <w:t>:</w:t>
      </w:r>
    </w:p>
    <w:p w14:paraId="56227A9F" w14:textId="77777777" w:rsidR="009532C4" w:rsidRPr="00850309" w:rsidRDefault="009532C4" w:rsidP="009E2DED">
      <w:pPr>
        <w:rPr>
          <w:rFonts w:ascii="Arial" w:hAnsi="Arial" w:cs="Arial"/>
          <w:sz w:val="24"/>
          <w:szCs w:val="24"/>
        </w:rPr>
      </w:pPr>
    </w:p>
    <w:p w14:paraId="4CDE7281" w14:textId="46DEF7EB" w:rsidR="00704255" w:rsidRPr="00B371A4" w:rsidRDefault="00704255" w:rsidP="00704255">
      <w:pPr>
        <w:pStyle w:val="Listenabsatz"/>
        <w:numPr>
          <w:ilvl w:val="0"/>
          <w:numId w:val="7"/>
        </w:numPr>
      </w:pPr>
      <w:bookmarkStart w:id="1" w:name="_Hlk221089187"/>
      <w:r w:rsidRPr="00DC5FE4">
        <w:t>Einsatz von bis zu 100 % der Feuerungswärmeleistung mit Sekundärbrennstoffen (Ersatzbrennstoffen) an der Drehofenanlage 2</w:t>
      </w:r>
      <w:r>
        <w:t xml:space="preserve"> </w:t>
      </w:r>
      <w:r w:rsidRPr="00B371A4">
        <w:t xml:space="preserve"> </w:t>
      </w:r>
    </w:p>
    <w:bookmarkEnd w:id="1"/>
    <w:p w14:paraId="0357137C" w14:textId="77777777" w:rsidR="00686445" w:rsidRDefault="00686445" w:rsidP="00686445">
      <w:pPr>
        <w:jc w:val="both"/>
      </w:pPr>
    </w:p>
    <w:p w14:paraId="3E932FF9" w14:textId="77777777" w:rsidR="00686445" w:rsidRPr="00686445" w:rsidRDefault="00686445" w:rsidP="00686445">
      <w:pPr>
        <w:jc w:val="both"/>
      </w:pPr>
    </w:p>
    <w:p w14:paraId="2FA43894" w14:textId="77777777" w:rsidR="009C4540" w:rsidRPr="009C4540" w:rsidRDefault="009C4540" w:rsidP="00221377">
      <w:pPr>
        <w:jc w:val="both"/>
        <w:rPr>
          <w:rFonts w:ascii="Arial" w:hAnsi="Arial" w:cs="Arial"/>
          <w:sz w:val="24"/>
          <w:szCs w:val="24"/>
        </w:rPr>
      </w:pPr>
      <w:r w:rsidRPr="0099348F">
        <w:rPr>
          <w:rFonts w:ascii="Arial" w:hAnsi="Arial" w:cs="Arial"/>
          <w:sz w:val="24"/>
          <w:szCs w:val="24"/>
        </w:rPr>
        <w:t xml:space="preserve">Das beantragte Vorhaben bedarf einer Genehmigung gemäß § 16 des Gesetzes zum Schutz vor schädlichen Umwelteinwirkungen durch Luftverunreinigungen, Geräusche, Erschütterungen und ähnliche Vorgänge (Bundes-Immissionsschutzgesetz - BImSchG) in Verbindung mit Nr. </w:t>
      </w:r>
      <w:r w:rsidR="0099348F" w:rsidRPr="0099348F">
        <w:rPr>
          <w:rFonts w:ascii="Arial" w:hAnsi="Arial" w:cs="Arial"/>
          <w:sz w:val="24"/>
          <w:szCs w:val="24"/>
        </w:rPr>
        <w:t>2.3.1</w:t>
      </w:r>
      <w:r w:rsidR="00B773EE">
        <w:rPr>
          <w:rFonts w:ascii="Arial" w:hAnsi="Arial" w:cs="Arial"/>
          <w:sz w:val="24"/>
          <w:szCs w:val="24"/>
        </w:rPr>
        <w:t xml:space="preserve"> (Verfahrensart G</w:t>
      </w:r>
      <w:r w:rsidR="00E52B88" w:rsidRPr="0099348F">
        <w:rPr>
          <w:rFonts w:ascii="Arial" w:hAnsi="Arial" w:cs="Arial"/>
          <w:sz w:val="24"/>
          <w:szCs w:val="24"/>
        </w:rPr>
        <w:t>)</w:t>
      </w:r>
      <w:r w:rsidRPr="0099348F">
        <w:rPr>
          <w:rFonts w:ascii="Arial" w:hAnsi="Arial" w:cs="Arial"/>
          <w:sz w:val="24"/>
          <w:szCs w:val="24"/>
        </w:rPr>
        <w:t xml:space="preserve"> des Anhangs 1 zur Vierten Verordnung zur Durchführung des Bundes-Immissionsschutzgesetzes (Verordnung über genehmigungsbedürftige Anlagen - 4. BImSchV).</w:t>
      </w:r>
      <w:r w:rsidR="000F1883" w:rsidRPr="007A2CF2">
        <w:rPr>
          <w:rFonts w:ascii="Arial" w:hAnsi="Arial" w:cs="Arial"/>
          <w:sz w:val="24"/>
          <w:szCs w:val="24"/>
        </w:rPr>
        <w:t xml:space="preserve"> </w:t>
      </w:r>
    </w:p>
    <w:p w14:paraId="4A1B466E" w14:textId="77777777" w:rsidR="007A2CF2" w:rsidRDefault="007A2CF2" w:rsidP="00221377">
      <w:pPr>
        <w:jc w:val="both"/>
        <w:rPr>
          <w:rFonts w:ascii="Arial" w:hAnsi="Arial" w:cs="Arial"/>
          <w:sz w:val="24"/>
          <w:szCs w:val="24"/>
        </w:rPr>
      </w:pPr>
    </w:p>
    <w:p w14:paraId="1369BA70" w14:textId="77777777" w:rsidR="00C87350" w:rsidRDefault="00B815FF" w:rsidP="009E2DED">
      <w:pPr>
        <w:pStyle w:val="Default"/>
        <w:jc w:val="both"/>
        <w:rPr>
          <w:strike/>
        </w:rPr>
      </w:pPr>
      <w:r w:rsidRPr="00DC779C">
        <w:t>Das Vorhaben fällt zugleich unter § 2 Abs</w:t>
      </w:r>
      <w:r w:rsidR="00687EE7" w:rsidRPr="00DC779C">
        <w:rPr>
          <w:color w:val="auto"/>
        </w:rPr>
        <w:t xml:space="preserve">. 4 </w:t>
      </w:r>
      <w:r w:rsidR="00687EE7" w:rsidRPr="00DC779C">
        <w:t xml:space="preserve">Nr. </w:t>
      </w:r>
      <w:r w:rsidRPr="00DC779C">
        <w:t>2</w:t>
      </w:r>
      <w:r w:rsidR="00687EE7" w:rsidRPr="00DC779C">
        <w:t xml:space="preserve"> </w:t>
      </w:r>
      <w:r w:rsidRPr="00DC779C">
        <w:t xml:space="preserve">des Gesetzes über die Umweltverträglichkeitsprüfung (UVPG) in Verbindung mit </w:t>
      </w:r>
      <w:r w:rsidR="00687EE7" w:rsidRPr="00DC779C">
        <w:rPr>
          <w:color w:val="auto"/>
        </w:rPr>
        <w:t xml:space="preserve">§ 1 Abs. 1 Nr. 1 UVPG und </w:t>
      </w:r>
      <w:r w:rsidRPr="00DC779C">
        <w:t>Nr</w:t>
      </w:r>
      <w:r w:rsidRPr="00FA0D6F">
        <w:t xml:space="preserve">. </w:t>
      </w:r>
      <w:r w:rsidR="00686445" w:rsidRPr="00FA0D6F">
        <w:t>9.3.2</w:t>
      </w:r>
      <w:r w:rsidRPr="00FA0D6F">
        <w:t xml:space="preserve"> Spal</w:t>
      </w:r>
      <w:r w:rsidR="00686445" w:rsidRPr="00FA0D6F">
        <w:t>te 2</w:t>
      </w:r>
      <w:r w:rsidRPr="00FA0D6F">
        <w:t xml:space="preserve"> der Anlage 1</w:t>
      </w:r>
      <w:r w:rsidRPr="00DC779C">
        <w:t xml:space="preserve"> zum UVPG (</w:t>
      </w:r>
      <w:r w:rsidR="00686445">
        <w:t>Errichtung und Betrieb einer Anlage, die</w:t>
      </w:r>
      <w:r w:rsidR="002A0615">
        <w:t xml:space="preserve"> der</w:t>
      </w:r>
      <w:r w:rsidR="00686445">
        <w:t xml:space="preserve"> Lagerung von im Anhang 2 </w:t>
      </w:r>
      <w:r w:rsidR="002A0615">
        <w:t xml:space="preserve">(Stoffliste zu Nummer 9.3 Anhang 1) </w:t>
      </w:r>
      <w:r w:rsidR="00686445">
        <w:t>der Verordnung über genehmigungsbedürftige Anlagen in</w:t>
      </w:r>
      <w:r w:rsidR="002A0615">
        <w:t xml:space="preserve"> </w:t>
      </w:r>
      <w:r w:rsidR="00686445">
        <w:t>der jeweils gültigen F</w:t>
      </w:r>
      <w:r w:rsidR="002A0615">
        <w:t>assung genannt Stoffen dient mi</w:t>
      </w:r>
      <w:r w:rsidR="00686445">
        <w:t>t einer Lagerkapazität von</w:t>
      </w:r>
      <w:r w:rsidR="002A0615">
        <w:t xml:space="preserve"> weniger als 200 000 t</w:t>
      </w:r>
      <w:r w:rsidR="0099348F" w:rsidRPr="00DC779C">
        <w:t>)</w:t>
      </w:r>
      <w:r w:rsidR="00B773EE">
        <w:t>.</w:t>
      </w:r>
    </w:p>
    <w:p w14:paraId="5A22114F" w14:textId="77777777" w:rsidR="00C87350" w:rsidRDefault="00C87350" w:rsidP="00C87350">
      <w:pPr>
        <w:pStyle w:val="Default"/>
        <w:rPr>
          <w:strike/>
        </w:rPr>
      </w:pPr>
    </w:p>
    <w:p w14:paraId="67FEED7F" w14:textId="77777777" w:rsidR="00C87350" w:rsidRPr="00BF682B" w:rsidRDefault="00C87350" w:rsidP="00C87350">
      <w:pPr>
        <w:ind w:right="-1"/>
        <w:jc w:val="both"/>
        <w:rPr>
          <w:rFonts w:ascii="Arial" w:hAnsi="Arial" w:cs="Arial"/>
          <w:sz w:val="24"/>
          <w:szCs w:val="24"/>
        </w:rPr>
      </w:pPr>
      <w:r w:rsidRPr="001A5F33">
        <w:rPr>
          <w:rFonts w:ascii="Arial" w:hAnsi="Arial" w:cs="Arial"/>
          <w:sz w:val="24"/>
          <w:szCs w:val="24"/>
        </w:rPr>
        <w:t xml:space="preserve">Für diese wesentliche Änderung der Anlage ist im Rahmen eines Genehmigungsverfahrens nach BImSchG eine allgemeine Vorprüfung </w:t>
      </w:r>
      <w:r w:rsidRPr="006D2F15">
        <w:rPr>
          <w:rFonts w:ascii="Arial" w:hAnsi="Arial" w:cs="Arial"/>
          <w:sz w:val="24"/>
          <w:szCs w:val="24"/>
        </w:rPr>
        <w:t xml:space="preserve">nach </w:t>
      </w:r>
      <w:r w:rsidR="00F11412">
        <w:rPr>
          <w:rFonts w:ascii="Arial" w:hAnsi="Arial" w:cs="Arial"/>
          <w:sz w:val="24"/>
          <w:szCs w:val="24"/>
        </w:rPr>
        <w:t>§ 9 Abs. 3</w:t>
      </w:r>
      <w:r w:rsidRPr="0056761D">
        <w:rPr>
          <w:rFonts w:ascii="Arial" w:hAnsi="Arial" w:cs="Arial"/>
          <w:sz w:val="24"/>
          <w:szCs w:val="24"/>
        </w:rPr>
        <w:t xml:space="preserve"> Nr. 2 UVPG</w:t>
      </w:r>
      <w:r w:rsidR="0099348F">
        <w:rPr>
          <w:rFonts w:ascii="Arial" w:hAnsi="Arial" w:cs="Arial"/>
          <w:sz w:val="24"/>
          <w:szCs w:val="24"/>
        </w:rPr>
        <w:t xml:space="preserve"> </w:t>
      </w:r>
      <w:r w:rsidRPr="001A5F33">
        <w:rPr>
          <w:rFonts w:ascii="Arial" w:hAnsi="Arial" w:cs="Arial"/>
          <w:sz w:val="24"/>
          <w:szCs w:val="24"/>
        </w:rPr>
        <w:t>in Verbindung mit § 7 Abs. 1 UVPG vorzunehmen. Dabei handelt es sich um eine überschlägige Prüfung unter Berücksichtigung der Kriterien der Anlage 3 des UVPG, bei der festgestellt werden soll, ob das Vorhaben erhebliche nachteilige Umweltauswirkungen haben kann</w:t>
      </w:r>
      <w:r w:rsidR="0025018E">
        <w:rPr>
          <w:rFonts w:ascii="Arial" w:hAnsi="Arial" w:cs="Arial"/>
          <w:sz w:val="24"/>
          <w:szCs w:val="24"/>
        </w:rPr>
        <w:t>,</w:t>
      </w:r>
      <w:r w:rsidRPr="001A5F33">
        <w:rPr>
          <w:rFonts w:ascii="Arial" w:hAnsi="Arial" w:cs="Arial"/>
          <w:sz w:val="24"/>
          <w:szCs w:val="24"/>
        </w:rPr>
        <w:t xml:space="preserve"> die für die Genehmigung des Vorhabens zu berücksichtigen sind und deshalb eine UVP-Pflicht besteht.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9EA0D42" w14:textId="77777777" w:rsidR="00C87350" w:rsidRDefault="00C87350" w:rsidP="00C87350">
      <w:pPr>
        <w:pStyle w:val="Default"/>
        <w:rPr>
          <w:strike/>
        </w:rPr>
      </w:pPr>
    </w:p>
    <w:p w14:paraId="630B7AEF" w14:textId="77777777" w:rsidR="00BF682B" w:rsidRPr="00BF682B" w:rsidRDefault="00BF682B" w:rsidP="00BF682B">
      <w:pPr>
        <w:ind w:right="-1"/>
        <w:jc w:val="both"/>
        <w:rPr>
          <w:rFonts w:ascii="Arial" w:hAnsi="Arial" w:cs="Arial"/>
          <w:sz w:val="24"/>
          <w:szCs w:val="24"/>
        </w:rPr>
      </w:pPr>
      <w:r w:rsidRPr="00BF682B">
        <w:rPr>
          <w:rFonts w:ascii="Arial" w:hAnsi="Arial" w:cs="Arial"/>
          <w:sz w:val="24"/>
          <w:szCs w:val="24"/>
        </w:rPr>
        <w:t xml:space="preserve">Die Bewertung im Rahmen einer überschlägigen Prüfung anhand der vorgelegten Antragsunterlagen, eigener Ermittlungen und der für die Entscheidung maßgeblichen Rechts- und Verwaltungsvorschriften ergab, dass </w:t>
      </w:r>
      <w:r w:rsidRPr="002C2ADE">
        <w:rPr>
          <w:rFonts w:ascii="Arial" w:hAnsi="Arial" w:cs="Arial"/>
          <w:sz w:val="24"/>
          <w:szCs w:val="24"/>
        </w:rPr>
        <w:t xml:space="preserve">das geplante </w:t>
      </w:r>
      <w:r w:rsidR="00B773EE">
        <w:rPr>
          <w:rFonts w:ascii="Arial" w:hAnsi="Arial" w:cs="Arial"/>
          <w:sz w:val="24"/>
          <w:szCs w:val="24"/>
        </w:rPr>
        <w:t>Änderungsv</w:t>
      </w:r>
      <w:r w:rsidRPr="002C2ADE">
        <w:rPr>
          <w:rFonts w:ascii="Arial" w:hAnsi="Arial" w:cs="Arial"/>
          <w:sz w:val="24"/>
          <w:szCs w:val="24"/>
        </w:rPr>
        <w:t>orhaben keine er</w:t>
      </w:r>
      <w:r w:rsidR="00C94700">
        <w:rPr>
          <w:rFonts w:ascii="Arial" w:hAnsi="Arial" w:cs="Arial"/>
          <w:sz w:val="24"/>
          <w:szCs w:val="24"/>
        </w:rPr>
        <w:t>heblich</w:t>
      </w:r>
      <w:r w:rsidR="005C58FD">
        <w:rPr>
          <w:rFonts w:ascii="Arial" w:hAnsi="Arial" w:cs="Arial"/>
          <w:sz w:val="24"/>
          <w:szCs w:val="24"/>
        </w:rPr>
        <w:t>en</w:t>
      </w:r>
      <w:r w:rsidRPr="002C2ADE">
        <w:rPr>
          <w:rFonts w:ascii="Arial" w:hAnsi="Arial" w:cs="Arial"/>
          <w:sz w:val="24"/>
          <w:szCs w:val="24"/>
        </w:rPr>
        <w:t xml:space="preserve"> nachteilige</w:t>
      </w:r>
      <w:r w:rsidR="005C58FD">
        <w:rPr>
          <w:rFonts w:ascii="Arial" w:hAnsi="Arial" w:cs="Arial"/>
          <w:sz w:val="24"/>
          <w:szCs w:val="24"/>
        </w:rPr>
        <w:t>n</w:t>
      </w:r>
      <w:r w:rsidRPr="002C2ADE">
        <w:rPr>
          <w:rFonts w:ascii="Arial" w:hAnsi="Arial" w:cs="Arial"/>
          <w:sz w:val="24"/>
          <w:szCs w:val="24"/>
        </w:rPr>
        <w:t xml:space="preserve"> Auswirkungen auf die Umwelt </w:t>
      </w:r>
      <w:r w:rsidR="00860F51" w:rsidRPr="002C2ADE">
        <w:rPr>
          <w:rFonts w:ascii="Arial" w:hAnsi="Arial" w:cs="Arial"/>
          <w:sz w:val="24"/>
          <w:szCs w:val="24"/>
        </w:rPr>
        <w:t>haben kann</w:t>
      </w:r>
      <w:r w:rsidRPr="002C2ADE">
        <w:rPr>
          <w:rFonts w:ascii="Arial" w:hAnsi="Arial" w:cs="Arial"/>
          <w:sz w:val="24"/>
          <w:szCs w:val="24"/>
        </w:rPr>
        <w:t>.</w:t>
      </w:r>
    </w:p>
    <w:p w14:paraId="4A781A7C" w14:textId="77777777" w:rsidR="00077CA5" w:rsidRDefault="00077CA5" w:rsidP="00BF682B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7C9CE3F4" w14:textId="3A93C1EA" w:rsidR="005B006B" w:rsidRDefault="00077CA5" w:rsidP="00077CA5">
      <w:pPr>
        <w:ind w:right="-1"/>
        <w:jc w:val="both"/>
        <w:rPr>
          <w:rFonts w:ascii="Arial" w:hAnsi="Arial" w:cs="Arial"/>
          <w:sz w:val="24"/>
          <w:szCs w:val="24"/>
        </w:rPr>
      </w:pPr>
      <w:r w:rsidRPr="00B8695B">
        <w:rPr>
          <w:rFonts w:ascii="Arial" w:hAnsi="Arial" w:cs="Arial"/>
          <w:sz w:val="24"/>
          <w:szCs w:val="24"/>
        </w:rPr>
        <w:t>Diese Bewertung stützt sich insbesondere auf folgende Aspekte:</w:t>
      </w:r>
    </w:p>
    <w:p w14:paraId="51831076" w14:textId="77777777" w:rsidR="0092365F" w:rsidRPr="00B8695B" w:rsidRDefault="0092365F" w:rsidP="00077CA5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5051637C" w14:textId="77777777" w:rsidR="005C0A5B" w:rsidRDefault="00BE4A3D" w:rsidP="00BE4A3D">
      <w:pPr>
        <w:ind w:right="-1"/>
        <w:jc w:val="both"/>
        <w:rPr>
          <w:rFonts w:ascii="Arial" w:hAnsi="Arial" w:cs="Arial"/>
          <w:sz w:val="24"/>
          <w:szCs w:val="24"/>
        </w:rPr>
      </w:pPr>
      <w:r w:rsidRPr="00850309">
        <w:rPr>
          <w:rFonts w:ascii="Arial" w:hAnsi="Arial" w:cs="Arial"/>
          <w:sz w:val="24"/>
          <w:szCs w:val="24"/>
        </w:rPr>
        <w:t>Durch d</w:t>
      </w:r>
      <w:r w:rsidR="00704255">
        <w:rPr>
          <w:rFonts w:ascii="Arial" w:hAnsi="Arial" w:cs="Arial"/>
          <w:sz w:val="24"/>
          <w:szCs w:val="24"/>
        </w:rPr>
        <w:t>ie Erhöhung des</w:t>
      </w:r>
      <w:r w:rsidR="00CD243F" w:rsidRPr="00850309">
        <w:rPr>
          <w:rFonts w:ascii="Arial" w:hAnsi="Arial" w:cs="Arial"/>
          <w:sz w:val="24"/>
          <w:szCs w:val="24"/>
        </w:rPr>
        <w:t xml:space="preserve"> Einsatz</w:t>
      </w:r>
      <w:r w:rsidR="00704255">
        <w:rPr>
          <w:rFonts w:ascii="Arial" w:hAnsi="Arial" w:cs="Arial"/>
          <w:sz w:val="24"/>
          <w:szCs w:val="24"/>
        </w:rPr>
        <w:t>es von Sekundärbrennstoffen von 80 % auf 100 %</w:t>
      </w:r>
      <w:r w:rsidR="00CD243F" w:rsidRPr="00850309">
        <w:rPr>
          <w:rFonts w:ascii="Arial" w:hAnsi="Arial" w:cs="Arial"/>
          <w:sz w:val="24"/>
          <w:szCs w:val="24"/>
        </w:rPr>
        <w:t xml:space="preserve"> </w:t>
      </w:r>
      <w:r w:rsidR="00704255">
        <w:rPr>
          <w:rFonts w:ascii="Arial" w:hAnsi="Arial" w:cs="Arial"/>
          <w:sz w:val="24"/>
          <w:szCs w:val="24"/>
        </w:rPr>
        <w:t xml:space="preserve">an der Drehofenanlage 2 </w:t>
      </w:r>
      <w:r w:rsidRPr="00850309">
        <w:rPr>
          <w:rFonts w:ascii="Arial" w:hAnsi="Arial" w:cs="Arial"/>
          <w:sz w:val="24"/>
          <w:szCs w:val="24"/>
        </w:rPr>
        <w:t>kommt es zu keiner Erhöhung der Kapazität des Zementwerkes.</w:t>
      </w:r>
    </w:p>
    <w:p w14:paraId="52AE4417" w14:textId="526A3A74" w:rsidR="00704255" w:rsidRDefault="002741D5" w:rsidP="00BE4A3D">
      <w:pPr>
        <w:ind w:right="-1"/>
        <w:jc w:val="both"/>
        <w:rPr>
          <w:rFonts w:ascii="Arial" w:hAnsi="Arial" w:cs="Arial"/>
          <w:sz w:val="24"/>
          <w:szCs w:val="24"/>
        </w:rPr>
      </w:pPr>
      <w:r w:rsidRPr="00850309">
        <w:rPr>
          <w:rFonts w:ascii="Arial" w:hAnsi="Arial" w:cs="Arial"/>
          <w:sz w:val="24"/>
          <w:szCs w:val="24"/>
        </w:rPr>
        <w:t xml:space="preserve"> </w:t>
      </w:r>
    </w:p>
    <w:p w14:paraId="7CD54928" w14:textId="77777777" w:rsidR="005C0A5B" w:rsidRPr="00E2007C" w:rsidRDefault="005C0A5B" w:rsidP="005C0A5B">
      <w:pPr>
        <w:pStyle w:val="Default"/>
        <w:rPr>
          <w:b/>
          <w:bCs/>
        </w:rPr>
      </w:pPr>
      <w:r w:rsidRPr="00E2007C">
        <w:t>Die Optimierung des Hauptbrenners und die Installation des Satellitenbrenners ermöglichen die Einbringung verschiedener Brennstoffströme.</w:t>
      </w:r>
    </w:p>
    <w:p w14:paraId="16CA0217" w14:textId="77777777" w:rsidR="005C0A5B" w:rsidRPr="005C0A5B" w:rsidRDefault="005C0A5B" w:rsidP="005C0A5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C0A5B">
        <w:rPr>
          <w:rFonts w:ascii="Arial" w:hAnsi="Arial" w:cs="Arial"/>
          <w:sz w:val="24"/>
          <w:szCs w:val="24"/>
        </w:rPr>
        <w:t>Allein aufgrund der benötigten Produktionsbedingungen (Sintertemperatur) ist ein vollständiger Ausbrand</w:t>
      </w:r>
      <w:r w:rsidRPr="005C0A5B">
        <w:rPr>
          <w:rFonts w:ascii="Arial" w:hAnsi="Arial" w:cs="Arial"/>
        </w:rPr>
        <w:t xml:space="preserve"> </w:t>
      </w:r>
      <w:r w:rsidRPr="005C0A5B">
        <w:rPr>
          <w:rFonts w:ascii="Arial" w:hAnsi="Arial" w:cs="Arial"/>
          <w:sz w:val="24"/>
          <w:szCs w:val="24"/>
        </w:rPr>
        <w:t>der</w:t>
      </w:r>
      <w:r w:rsidRPr="005C0A5B">
        <w:rPr>
          <w:rFonts w:ascii="Arial" w:hAnsi="Arial" w:cs="Arial"/>
        </w:rPr>
        <w:t xml:space="preserve"> </w:t>
      </w:r>
      <w:r w:rsidRPr="005C0A5B">
        <w:rPr>
          <w:rFonts w:ascii="Arial" w:hAnsi="Arial" w:cs="Arial"/>
          <w:sz w:val="24"/>
          <w:szCs w:val="24"/>
        </w:rPr>
        <w:t>Brennstoffe gegeben.</w:t>
      </w:r>
    </w:p>
    <w:p w14:paraId="5EBEE4ED" w14:textId="77777777" w:rsidR="005C0A5B" w:rsidRPr="005C0A5B" w:rsidRDefault="005C0A5B" w:rsidP="005C0A5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C613741" w14:textId="0D921067" w:rsidR="005C0A5B" w:rsidRDefault="005C0A5B" w:rsidP="005C0A5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C0A5B">
        <w:rPr>
          <w:rFonts w:ascii="Arial" w:hAnsi="Arial" w:cs="Arial"/>
          <w:sz w:val="24"/>
          <w:szCs w:val="24"/>
        </w:rPr>
        <w:t>Durch die Erweiterung des Brennstoffmixes und den Einsatz eines Mehrstoffbrenners sowie eines Satellitenbrenners im Drehofen liegen nun die Voraussetzungen vor, bis zu 100 % der Feuerungswärmeleistung mit Sekundärbrennstoffen (Ersatzbrennstoffen) abdecken zu können.</w:t>
      </w:r>
    </w:p>
    <w:p w14:paraId="378BE99A" w14:textId="77777777" w:rsidR="005C0A5B" w:rsidRPr="005C0A5B" w:rsidRDefault="005C0A5B" w:rsidP="005C0A5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AD08BDA" w14:textId="77777777" w:rsidR="005C0A5B" w:rsidRPr="005C0A5B" w:rsidRDefault="005C0A5B" w:rsidP="005C0A5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C0A5B">
        <w:rPr>
          <w:rFonts w:ascii="Arial" w:hAnsi="Arial" w:cs="Arial"/>
          <w:sz w:val="24"/>
          <w:szCs w:val="24"/>
        </w:rPr>
        <w:t>Eine Änderung der genehmigten Sekundärbrennstoffe und deren Annahmebedingungen ergibt sich gemäß Antragsunterlagen nicht.</w:t>
      </w:r>
    </w:p>
    <w:p w14:paraId="2A9FCC37" w14:textId="7F39728F" w:rsidR="00704255" w:rsidRDefault="00704255" w:rsidP="00BE4A3D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5B43B037" w14:textId="0339810B" w:rsidR="009572F3" w:rsidRDefault="00B351A1" w:rsidP="00BE4A3D">
      <w:pPr>
        <w:ind w:right="-1"/>
        <w:jc w:val="both"/>
        <w:rPr>
          <w:rFonts w:ascii="Arial" w:hAnsi="Arial" w:cs="Arial"/>
          <w:sz w:val="24"/>
          <w:szCs w:val="24"/>
        </w:rPr>
      </w:pPr>
      <w:r w:rsidRPr="009B49C6">
        <w:rPr>
          <w:rFonts w:ascii="Arial" w:hAnsi="Arial" w:cs="Arial"/>
          <w:sz w:val="24"/>
          <w:szCs w:val="24"/>
        </w:rPr>
        <w:t xml:space="preserve">Eine Erhöhung der Lärmimmissionsrichtwerte erfolgt nicht. </w:t>
      </w:r>
    </w:p>
    <w:p w14:paraId="501841DC" w14:textId="14249D44" w:rsidR="005C0A5B" w:rsidRDefault="005C0A5B" w:rsidP="00BE4A3D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6A8407D2" w14:textId="5EFAFBCB" w:rsidR="005C0A5B" w:rsidRPr="005C0A5B" w:rsidRDefault="005C0A5B" w:rsidP="005C0A5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5C0A5B">
        <w:rPr>
          <w:rFonts w:ascii="Arial" w:hAnsi="Arial" w:cs="Arial"/>
          <w:sz w:val="24"/>
          <w:szCs w:val="24"/>
        </w:rPr>
        <w:t xml:space="preserve">as Emissionsniveau von Luftschadstoffen durch den Einsatz von 100 % Sekundärbrennstoff </w:t>
      </w:r>
      <w:r w:rsidR="0092365F">
        <w:rPr>
          <w:rFonts w:ascii="Arial" w:hAnsi="Arial" w:cs="Arial"/>
          <w:sz w:val="24"/>
          <w:szCs w:val="24"/>
        </w:rPr>
        <w:t xml:space="preserve">wird </w:t>
      </w:r>
      <w:r w:rsidRPr="005C0A5B">
        <w:rPr>
          <w:rFonts w:ascii="Arial" w:hAnsi="Arial" w:cs="Arial"/>
          <w:sz w:val="24"/>
          <w:szCs w:val="24"/>
        </w:rPr>
        <w:t>nicht nachtteilig verändert.</w:t>
      </w:r>
    </w:p>
    <w:p w14:paraId="5BB1EB14" w14:textId="77777777" w:rsidR="005C0A5B" w:rsidRPr="009B49C6" w:rsidRDefault="005C0A5B" w:rsidP="00BE4A3D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41CABC64" w14:textId="550A60E7" w:rsidR="005C0A5B" w:rsidRDefault="005C0A5B" w:rsidP="005C0A5B">
      <w:r w:rsidRPr="005C0A5B">
        <w:rPr>
          <w:rFonts w:ascii="Arial" w:hAnsi="Arial" w:cs="Arial"/>
          <w:sz w:val="24"/>
          <w:szCs w:val="24"/>
        </w:rPr>
        <w:t>Im Hinblick auf besonders zu behandelnde Abwässer</w:t>
      </w:r>
      <w:r w:rsidR="00DB0718">
        <w:rPr>
          <w:rFonts w:ascii="Arial" w:hAnsi="Arial" w:cs="Arial"/>
          <w:sz w:val="24"/>
          <w:szCs w:val="24"/>
        </w:rPr>
        <w:t xml:space="preserve"> </w:t>
      </w:r>
      <w:r w:rsidRPr="005C0A5B">
        <w:rPr>
          <w:rFonts w:ascii="Arial" w:hAnsi="Arial" w:cs="Arial"/>
          <w:sz w:val="24"/>
          <w:szCs w:val="24"/>
        </w:rPr>
        <w:t>ergeben sich keine Änderungen zum bestehenden Betrieb</w:t>
      </w:r>
      <w:r w:rsidRPr="00493249">
        <w:t>.</w:t>
      </w:r>
    </w:p>
    <w:p w14:paraId="19AA2EAF" w14:textId="77777777" w:rsidR="005C0A5B" w:rsidRDefault="005C0A5B" w:rsidP="005C0A5B"/>
    <w:p w14:paraId="30CDA7B2" w14:textId="77777777" w:rsidR="005C0A5B" w:rsidRDefault="005C0A5B" w:rsidP="005C0A5B">
      <w:pPr>
        <w:pStyle w:val="Default"/>
      </w:pPr>
      <w:bookmarkStart w:id="2" w:name="_Hlk224719330"/>
      <w:r w:rsidRPr="00E2007C">
        <w:t>Der Einsatz von 100 % Sekundärbrennstoffen hat keinen Einfluss auf den Wasserverbrauch de</w:t>
      </w:r>
      <w:r>
        <w:t xml:space="preserve">s </w:t>
      </w:r>
      <w:r w:rsidRPr="00E2007C">
        <w:t>Herstellprozesses. Es sind keine Baumaßnahmen mit Einfluss auf den Flächenverbrauch für die Umsetzung der Erhöhung der Sekundärbrennstoffquote notwendig.</w:t>
      </w:r>
    </w:p>
    <w:bookmarkEnd w:id="2"/>
    <w:p w14:paraId="5CA73360" w14:textId="0C5AA576" w:rsidR="005C0A5B" w:rsidRDefault="005C0A5B" w:rsidP="005C0A5B"/>
    <w:p w14:paraId="4C0551C6" w14:textId="32573D5E" w:rsidR="005C0A5B" w:rsidRDefault="005C0A5B" w:rsidP="005C0A5B">
      <w:pPr>
        <w:pStyle w:val="Default"/>
      </w:pPr>
      <w:r w:rsidRPr="00DC5FE4">
        <w:t>Es fallen keine Abfälle durch die Erhöhung des Einsatzes auf 100 % an.</w:t>
      </w:r>
      <w:r w:rsidRPr="0049007D">
        <w:t xml:space="preserve"> </w:t>
      </w:r>
    </w:p>
    <w:p w14:paraId="57DA189D" w14:textId="64EF143A" w:rsidR="0092365F" w:rsidRDefault="0092365F" w:rsidP="005C0A5B">
      <w:pPr>
        <w:pStyle w:val="Default"/>
      </w:pPr>
    </w:p>
    <w:p w14:paraId="2B9594B2" w14:textId="77777777" w:rsidR="0092365F" w:rsidRPr="0092365F" w:rsidRDefault="0092365F" w:rsidP="0092365F">
      <w:pPr>
        <w:pStyle w:val="Default"/>
      </w:pPr>
      <w:r w:rsidRPr="0092365F">
        <w:t xml:space="preserve">Laut Erläuterungsbericht werden für das Vorhaben keine zusätzlichen Flächen in Anspruch genommen. </w:t>
      </w:r>
    </w:p>
    <w:p w14:paraId="2476482F" w14:textId="77777777" w:rsidR="0092365F" w:rsidRPr="0092365F" w:rsidRDefault="0092365F" w:rsidP="0092365F">
      <w:pPr>
        <w:tabs>
          <w:tab w:val="left" w:pos="567"/>
        </w:tabs>
        <w:rPr>
          <w:rFonts w:ascii="Arial" w:hAnsi="Arial" w:cs="Arial"/>
          <w:sz w:val="24"/>
          <w:szCs w:val="24"/>
          <w:u w:val="single"/>
        </w:rPr>
      </w:pPr>
      <w:bookmarkStart w:id="3" w:name="_Hlk224031360"/>
      <w:r w:rsidRPr="0092365F">
        <w:rPr>
          <w:rFonts w:ascii="Arial" w:hAnsi="Arial" w:cs="Arial"/>
          <w:sz w:val="24"/>
          <w:szCs w:val="24"/>
        </w:rPr>
        <w:t>Es ist nicht erkennbar, dass das Vorhaben mit einem Eingriff in Natur und Landschaft gem. §§ 13 und 14 Bundesnaturschutzgesetz (BNatSchG) einhergeht.</w:t>
      </w:r>
    </w:p>
    <w:bookmarkEnd w:id="3"/>
    <w:p w14:paraId="42E7E311" w14:textId="7C1EE961" w:rsidR="0092365F" w:rsidRDefault="0092365F" w:rsidP="005C0A5B">
      <w:pPr>
        <w:pStyle w:val="Default"/>
      </w:pPr>
    </w:p>
    <w:p w14:paraId="48EC2752" w14:textId="77777777" w:rsidR="0092365F" w:rsidRPr="0049007D" w:rsidRDefault="0092365F" w:rsidP="005C0A5B">
      <w:pPr>
        <w:pStyle w:val="Default"/>
      </w:pPr>
    </w:p>
    <w:p w14:paraId="2E53AFFB" w14:textId="77777777" w:rsidR="0092365F" w:rsidRPr="00E2007C" w:rsidRDefault="0092365F" w:rsidP="0092365F">
      <w:pPr>
        <w:pStyle w:val="Default"/>
      </w:pPr>
      <w:r w:rsidRPr="00E2007C">
        <w:lastRenderedPageBreak/>
        <w:t xml:space="preserve">Laut Antragsunterlagen gibt es keine Auswirkungen auf die Natur und geschützte Arten. </w:t>
      </w:r>
    </w:p>
    <w:p w14:paraId="5B930AB2" w14:textId="77777777" w:rsidR="0092365F" w:rsidRPr="00E2007C" w:rsidRDefault="0092365F" w:rsidP="0092365F">
      <w:pPr>
        <w:pStyle w:val="Default"/>
      </w:pPr>
      <w:r w:rsidRPr="00E2007C">
        <w:t xml:space="preserve">Da die Erhöhung des Anteils an Sekundärbrennstoffen ohne eine bauliche Erweiterung beantragt wird, ist dies nachvollziehbar. </w:t>
      </w:r>
    </w:p>
    <w:p w14:paraId="58C5C3E5" w14:textId="77777777" w:rsidR="0092365F" w:rsidRPr="0049007D" w:rsidRDefault="0092365F" w:rsidP="005C0A5B">
      <w:pPr>
        <w:pStyle w:val="Default"/>
      </w:pPr>
    </w:p>
    <w:p w14:paraId="169DA1C9" w14:textId="77777777" w:rsidR="0093032A" w:rsidRPr="002A3250" w:rsidRDefault="00B00DD6" w:rsidP="00BF682B">
      <w:pPr>
        <w:ind w:right="-1"/>
        <w:jc w:val="both"/>
        <w:rPr>
          <w:rFonts w:ascii="Arial" w:hAnsi="Arial" w:cs="Arial"/>
          <w:sz w:val="24"/>
          <w:szCs w:val="24"/>
        </w:rPr>
      </w:pPr>
      <w:r w:rsidRPr="002A3250">
        <w:rPr>
          <w:rFonts w:ascii="Arial" w:hAnsi="Arial" w:cs="Arial"/>
          <w:sz w:val="24"/>
          <w:szCs w:val="24"/>
        </w:rPr>
        <w:t>Das Vorhaben steht nicht in einem engeren Zusammenhang mit anderen Vorhaben derselben Art (§ 10 Abs. 4 UVPG) und es liegt auch nicht innerhalb eines angemessenen Sicherheitsabstandes eines Betriebsbereichs (§ 8 UVPG).</w:t>
      </w:r>
    </w:p>
    <w:p w14:paraId="3854490D" w14:textId="77777777" w:rsidR="0093032A" w:rsidRPr="002A3250" w:rsidRDefault="0093032A" w:rsidP="00BF682B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148357EF" w14:textId="77777777" w:rsidR="006A5E53" w:rsidRPr="002A3250" w:rsidRDefault="00C94700" w:rsidP="00BF682B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Änderungsv</w:t>
      </w:r>
      <w:r w:rsidR="00BF682B" w:rsidRPr="002A3250">
        <w:rPr>
          <w:rFonts w:ascii="Arial" w:hAnsi="Arial" w:cs="Arial"/>
          <w:sz w:val="24"/>
          <w:szCs w:val="24"/>
        </w:rPr>
        <w:t xml:space="preserve">orhaben bedarf daher keiner Umweltverträglichkeitsprüfung nach den Vorschriften des UVPG. </w:t>
      </w:r>
      <w:r w:rsidR="008467B4" w:rsidRPr="002A3250">
        <w:rPr>
          <w:rFonts w:ascii="Arial" w:hAnsi="Arial" w:cs="Arial"/>
          <w:sz w:val="24"/>
          <w:szCs w:val="24"/>
        </w:rPr>
        <w:t xml:space="preserve">Gemäß § </w:t>
      </w:r>
      <w:r w:rsidR="007D4E9A" w:rsidRPr="002A3250">
        <w:rPr>
          <w:rFonts w:ascii="Arial" w:hAnsi="Arial" w:cs="Arial"/>
          <w:sz w:val="24"/>
          <w:szCs w:val="24"/>
        </w:rPr>
        <w:t>5 Abs.</w:t>
      </w:r>
      <w:r w:rsidR="008467B4" w:rsidRPr="002A3250">
        <w:rPr>
          <w:rFonts w:ascii="Arial" w:hAnsi="Arial" w:cs="Arial"/>
          <w:sz w:val="24"/>
          <w:szCs w:val="24"/>
        </w:rPr>
        <w:t xml:space="preserve"> 3 UVPG ist d</w:t>
      </w:r>
      <w:r w:rsidR="00285BF0" w:rsidRPr="002A3250">
        <w:rPr>
          <w:rFonts w:ascii="Arial" w:hAnsi="Arial" w:cs="Arial"/>
          <w:sz w:val="24"/>
          <w:szCs w:val="24"/>
        </w:rPr>
        <w:t>iese Feststellung nicht selbstständig anfechtbar.</w:t>
      </w:r>
      <w:r w:rsidR="00BE4F1F" w:rsidRPr="002A3250">
        <w:rPr>
          <w:rFonts w:ascii="Arial" w:hAnsi="Arial" w:cs="Arial"/>
          <w:sz w:val="24"/>
          <w:szCs w:val="24"/>
        </w:rPr>
        <w:t xml:space="preserve"> Die gemäß § </w:t>
      </w:r>
      <w:r w:rsidR="007D4E9A" w:rsidRPr="002A3250">
        <w:rPr>
          <w:rFonts w:ascii="Arial" w:hAnsi="Arial" w:cs="Arial"/>
          <w:sz w:val="24"/>
          <w:szCs w:val="24"/>
        </w:rPr>
        <w:t>5 Abs. 2 Satz 1</w:t>
      </w:r>
      <w:r w:rsidR="00BE4F1F" w:rsidRPr="002A3250">
        <w:rPr>
          <w:rFonts w:ascii="Arial" w:hAnsi="Arial" w:cs="Arial"/>
          <w:sz w:val="24"/>
          <w:szCs w:val="24"/>
        </w:rPr>
        <w:t xml:space="preserve"> UVPG erforderliche Information der Öffentlichkeit erfolgt mit dieser Bekanntmachung.</w:t>
      </w:r>
    </w:p>
    <w:p w14:paraId="0DD127FF" w14:textId="77777777" w:rsidR="006A5E53" w:rsidRPr="002A3250" w:rsidRDefault="006A5E53" w:rsidP="006A5E53">
      <w:pPr>
        <w:jc w:val="both"/>
        <w:rPr>
          <w:rFonts w:ascii="Arial" w:hAnsi="Arial" w:cs="Arial"/>
          <w:sz w:val="24"/>
          <w:szCs w:val="24"/>
        </w:rPr>
      </w:pPr>
    </w:p>
    <w:p w14:paraId="2BF80FA5" w14:textId="77777777" w:rsidR="00954032" w:rsidRPr="002A3250" w:rsidRDefault="00954032" w:rsidP="007D4E9A">
      <w:pPr>
        <w:jc w:val="both"/>
        <w:rPr>
          <w:rFonts w:ascii="Arial" w:hAnsi="Arial" w:cs="Arial"/>
          <w:sz w:val="24"/>
          <w:szCs w:val="24"/>
        </w:rPr>
      </w:pPr>
      <w:r w:rsidRPr="002A3250">
        <w:rPr>
          <w:rFonts w:ascii="Arial" w:hAnsi="Arial" w:cs="Arial"/>
          <w:sz w:val="24"/>
          <w:szCs w:val="24"/>
        </w:rPr>
        <w:t>Diese Bekanntmachung kann auch im Internet unter</w:t>
      </w:r>
      <w:r w:rsidR="00BE4F1F" w:rsidRPr="002A3250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850309" w:rsidRPr="00A541FC">
          <w:rPr>
            <w:rStyle w:val="Hyperlink"/>
            <w:rFonts w:ascii="Arial" w:hAnsi="Arial" w:cs="Arial"/>
            <w:sz w:val="24"/>
            <w:szCs w:val="24"/>
          </w:rPr>
          <w:t>https://www.uvp-verbund.de</w:t>
        </w:r>
      </w:hyperlink>
      <w:r w:rsidR="00850309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002A3250">
        <w:rPr>
          <w:rFonts w:ascii="Arial" w:hAnsi="Arial" w:cs="Arial"/>
          <w:sz w:val="24"/>
          <w:szCs w:val="24"/>
        </w:rPr>
        <w:t>eingesehen werden.</w:t>
      </w:r>
    </w:p>
    <w:p w14:paraId="667CF4A5" w14:textId="77777777" w:rsidR="00BE4F1F" w:rsidRPr="002A3250" w:rsidRDefault="00BE4F1F" w:rsidP="007D4E9A">
      <w:pPr>
        <w:jc w:val="both"/>
        <w:rPr>
          <w:rFonts w:ascii="Arial" w:hAnsi="Arial" w:cs="Arial"/>
          <w:sz w:val="24"/>
          <w:szCs w:val="24"/>
        </w:rPr>
      </w:pPr>
    </w:p>
    <w:p w14:paraId="62C257A0" w14:textId="77777777" w:rsidR="00BE4F1F" w:rsidRPr="002A3250" w:rsidRDefault="00BE4F1F" w:rsidP="007D4E9A">
      <w:pPr>
        <w:jc w:val="both"/>
        <w:rPr>
          <w:rFonts w:ascii="Arial" w:hAnsi="Arial" w:cs="Arial"/>
          <w:sz w:val="24"/>
          <w:szCs w:val="24"/>
        </w:rPr>
      </w:pPr>
    </w:p>
    <w:p w14:paraId="54A86E5D" w14:textId="77777777" w:rsidR="00E03396" w:rsidRPr="002A3250" w:rsidRDefault="00E03396" w:rsidP="00221377">
      <w:pPr>
        <w:jc w:val="both"/>
        <w:rPr>
          <w:rFonts w:ascii="Arial" w:hAnsi="Arial" w:cs="Arial"/>
          <w:sz w:val="24"/>
          <w:szCs w:val="24"/>
        </w:rPr>
      </w:pPr>
      <w:r w:rsidRPr="002A3250">
        <w:rPr>
          <w:rFonts w:ascii="Arial" w:hAnsi="Arial" w:cs="Arial"/>
          <w:sz w:val="24"/>
          <w:szCs w:val="24"/>
        </w:rPr>
        <w:t>Im Auftrag</w:t>
      </w:r>
    </w:p>
    <w:p w14:paraId="5C9ECC6F" w14:textId="77777777" w:rsidR="001C51BD" w:rsidRDefault="001C51BD" w:rsidP="00221377">
      <w:pPr>
        <w:jc w:val="both"/>
        <w:rPr>
          <w:rFonts w:ascii="Arial" w:hAnsi="Arial" w:cs="Arial"/>
          <w:sz w:val="24"/>
          <w:szCs w:val="24"/>
        </w:rPr>
      </w:pPr>
      <w:r w:rsidRPr="002A3250">
        <w:rPr>
          <w:rFonts w:ascii="Arial" w:hAnsi="Arial" w:cs="Arial"/>
          <w:sz w:val="24"/>
          <w:szCs w:val="24"/>
        </w:rPr>
        <w:t>gez.</w:t>
      </w:r>
      <w:r w:rsidR="00E55602" w:rsidRPr="002A3250">
        <w:rPr>
          <w:rFonts w:ascii="Arial" w:hAnsi="Arial" w:cs="Arial"/>
          <w:sz w:val="24"/>
          <w:szCs w:val="24"/>
        </w:rPr>
        <w:t xml:space="preserve"> </w:t>
      </w:r>
      <w:r w:rsidR="002F6D5A">
        <w:rPr>
          <w:rFonts w:ascii="Arial" w:hAnsi="Arial" w:cs="Arial"/>
          <w:sz w:val="24"/>
          <w:szCs w:val="24"/>
        </w:rPr>
        <w:t>Busche</w:t>
      </w:r>
    </w:p>
    <w:p w14:paraId="5315B8AE" w14:textId="77777777" w:rsidR="009C4540" w:rsidRDefault="009C4540" w:rsidP="00221377">
      <w:pPr>
        <w:jc w:val="both"/>
        <w:rPr>
          <w:rFonts w:ascii="Arial" w:hAnsi="Arial" w:cs="Arial"/>
          <w:sz w:val="24"/>
          <w:szCs w:val="24"/>
        </w:rPr>
      </w:pPr>
    </w:p>
    <w:sectPr w:rsidR="009C4540" w:rsidSect="00DB7464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652"/>
    <w:multiLevelType w:val="hybridMultilevel"/>
    <w:tmpl w:val="E436749E"/>
    <w:lvl w:ilvl="0" w:tplc="0407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049320D3"/>
    <w:multiLevelType w:val="hybridMultilevel"/>
    <w:tmpl w:val="C49AC944"/>
    <w:lvl w:ilvl="0" w:tplc="762A8FCA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E721E0"/>
    <w:multiLevelType w:val="hybridMultilevel"/>
    <w:tmpl w:val="57CEE966"/>
    <w:lvl w:ilvl="0" w:tplc="0407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A3B392D"/>
    <w:multiLevelType w:val="hybridMultilevel"/>
    <w:tmpl w:val="ADB0B800"/>
    <w:lvl w:ilvl="0" w:tplc="0407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4" w15:restartNumberingAfterBreak="0">
    <w:nsid w:val="481174CA"/>
    <w:multiLevelType w:val="hybridMultilevel"/>
    <w:tmpl w:val="FF6C814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F35AD"/>
    <w:multiLevelType w:val="hybridMultilevel"/>
    <w:tmpl w:val="3D58B68C"/>
    <w:lvl w:ilvl="0" w:tplc="0FF0B69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C803BC7"/>
    <w:multiLevelType w:val="hybridMultilevel"/>
    <w:tmpl w:val="C15EAC86"/>
    <w:lvl w:ilvl="0" w:tplc="0407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10C188E"/>
    <w:multiLevelType w:val="hybridMultilevel"/>
    <w:tmpl w:val="DC286AF2"/>
    <w:lvl w:ilvl="0" w:tplc="D586F6F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autoHyphenation/>
  <w:hyphenationZone w:val="17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11"/>
    <w:rsid w:val="00015E18"/>
    <w:rsid w:val="00015EC1"/>
    <w:rsid w:val="000205BA"/>
    <w:rsid w:val="00037C96"/>
    <w:rsid w:val="00044366"/>
    <w:rsid w:val="000464DA"/>
    <w:rsid w:val="00077CA5"/>
    <w:rsid w:val="00082FC0"/>
    <w:rsid w:val="000838C2"/>
    <w:rsid w:val="000876F7"/>
    <w:rsid w:val="000959CE"/>
    <w:rsid w:val="000A5E9E"/>
    <w:rsid w:val="000E45C4"/>
    <w:rsid w:val="000E4DA2"/>
    <w:rsid w:val="000F1883"/>
    <w:rsid w:val="0011226E"/>
    <w:rsid w:val="001259A4"/>
    <w:rsid w:val="0013081D"/>
    <w:rsid w:val="00144B62"/>
    <w:rsid w:val="00153654"/>
    <w:rsid w:val="001733B4"/>
    <w:rsid w:val="00174111"/>
    <w:rsid w:val="00181C37"/>
    <w:rsid w:val="001A5F33"/>
    <w:rsid w:val="001B213D"/>
    <w:rsid w:val="001C29BA"/>
    <w:rsid w:val="001C51BD"/>
    <w:rsid w:val="001F1F71"/>
    <w:rsid w:val="00220512"/>
    <w:rsid w:val="00221377"/>
    <w:rsid w:val="002332D7"/>
    <w:rsid w:val="002421E2"/>
    <w:rsid w:val="0025018E"/>
    <w:rsid w:val="002741D5"/>
    <w:rsid w:val="00285BF0"/>
    <w:rsid w:val="002A0615"/>
    <w:rsid w:val="002A3250"/>
    <w:rsid w:val="002C2ADE"/>
    <w:rsid w:val="002D2AF1"/>
    <w:rsid w:val="002E76D7"/>
    <w:rsid w:val="002F6D5A"/>
    <w:rsid w:val="003205AE"/>
    <w:rsid w:val="00325148"/>
    <w:rsid w:val="00334540"/>
    <w:rsid w:val="0033660C"/>
    <w:rsid w:val="003416F3"/>
    <w:rsid w:val="00353C24"/>
    <w:rsid w:val="003554E9"/>
    <w:rsid w:val="003609C8"/>
    <w:rsid w:val="00374E00"/>
    <w:rsid w:val="003B2C7E"/>
    <w:rsid w:val="003B312A"/>
    <w:rsid w:val="003C16AE"/>
    <w:rsid w:val="003E3BA3"/>
    <w:rsid w:val="003E63C3"/>
    <w:rsid w:val="003F18CA"/>
    <w:rsid w:val="00411714"/>
    <w:rsid w:val="004315F9"/>
    <w:rsid w:val="00444C52"/>
    <w:rsid w:val="00446C5E"/>
    <w:rsid w:val="004525F7"/>
    <w:rsid w:val="00472027"/>
    <w:rsid w:val="0048007F"/>
    <w:rsid w:val="00480A9C"/>
    <w:rsid w:val="004F4F47"/>
    <w:rsid w:val="004F5B2F"/>
    <w:rsid w:val="00525CF0"/>
    <w:rsid w:val="00533CC4"/>
    <w:rsid w:val="00563E25"/>
    <w:rsid w:val="0056761D"/>
    <w:rsid w:val="005710E1"/>
    <w:rsid w:val="00582DBB"/>
    <w:rsid w:val="00582EC7"/>
    <w:rsid w:val="005B006B"/>
    <w:rsid w:val="005B3CA5"/>
    <w:rsid w:val="005C0A5B"/>
    <w:rsid w:val="005C58FD"/>
    <w:rsid w:val="005D35D0"/>
    <w:rsid w:val="005E065B"/>
    <w:rsid w:val="005F3C79"/>
    <w:rsid w:val="006261C0"/>
    <w:rsid w:val="00630C3C"/>
    <w:rsid w:val="006320A6"/>
    <w:rsid w:val="006327BE"/>
    <w:rsid w:val="00662C6D"/>
    <w:rsid w:val="0067000B"/>
    <w:rsid w:val="00671403"/>
    <w:rsid w:val="0068136F"/>
    <w:rsid w:val="00686445"/>
    <w:rsid w:val="00687EE7"/>
    <w:rsid w:val="006A041B"/>
    <w:rsid w:val="006A5E53"/>
    <w:rsid w:val="006B0B2E"/>
    <w:rsid w:val="006B0CBC"/>
    <w:rsid w:val="006D2F15"/>
    <w:rsid w:val="006D3AEF"/>
    <w:rsid w:val="00704255"/>
    <w:rsid w:val="00710A8D"/>
    <w:rsid w:val="00715162"/>
    <w:rsid w:val="00722524"/>
    <w:rsid w:val="00724ABB"/>
    <w:rsid w:val="00774B91"/>
    <w:rsid w:val="007839EA"/>
    <w:rsid w:val="007A0B11"/>
    <w:rsid w:val="007A2CF2"/>
    <w:rsid w:val="007A3275"/>
    <w:rsid w:val="007C126A"/>
    <w:rsid w:val="007D4E9A"/>
    <w:rsid w:val="00806CEE"/>
    <w:rsid w:val="00822699"/>
    <w:rsid w:val="008239DC"/>
    <w:rsid w:val="0082434B"/>
    <w:rsid w:val="00825D88"/>
    <w:rsid w:val="008346C4"/>
    <w:rsid w:val="008467B4"/>
    <w:rsid w:val="00850309"/>
    <w:rsid w:val="008521D5"/>
    <w:rsid w:val="00860767"/>
    <w:rsid w:val="00860F51"/>
    <w:rsid w:val="008963A7"/>
    <w:rsid w:val="008B15F9"/>
    <w:rsid w:val="008D746F"/>
    <w:rsid w:val="008E2F71"/>
    <w:rsid w:val="00906E53"/>
    <w:rsid w:val="0092365F"/>
    <w:rsid w:val="0093032A"/>
    <w:rsid w:val="0093646E"/>
    <w:rsid w:val="009460A3"/>
    <w:rsid w:val="009532C4"/>
    <w:rsid w:val="00954032"/>
    <w:rsid w:val="009572F3"/>
    <w:rsid w:val="00960E3A"/>
    <w:rsid w:val="00966C00"/>
    <w:rsid w:val="0099348F"/>
    <w:rsid w:val="009A0673"/>
    <w:rsid w:val="009B49C6"/>
    <w:rsid w:val="009C4540"/>
    <w:rsid w:val="009D00B7"/>
    <w:rsid w:val="009D14AB"/>
    <w:rsid w:val="009E0398"/>
    <w:rsid w:val="009E2DED"/>
    <w:rsid w:val="00A14E81"/>
    <w:rsid w:val="00A31D3F"/>
    <w:rsid w:val="00A32B68"/>
    <w:rsid w:val="00A40E27"/>
    <w:rsid w:val="00A41A6D"/>
    <w:rsid w:val="00A44E12"/>
    <w:rsid w:val="00A865B8"/>
    <w:rsid w:val="00AA129F"/>
    <w:rsid w:val="00AC1A65"/>
    <w:rsid w:val="00AD5D45"/>
    <w:rsid w:val="00B00DD6"/>
    <w:rsid w:val="00B06723"/>
    <w:rsid w:val="00B22C11"/>
    <w:rsid w:val="00B351A1"/>
    <w:rsid w:val="00B37A26"/>
    <w:rsid w:val="00B52FAB"/>
    <w:rsid w:val="00B773EE"/>
    <w:rsid w:val="00B815FF"/>
    <w:rsid w:val="00B8695B"/>
    <w:rsid w:val="00B9675C"/>
    <w:rsid w:val="00BA0053"/>
    <w:rsid w:val="00BA2B88"/>
    <w:rsid w:val="00BA7C7D"/>
    <w:rsid w:val="00BC5498"/>
    <w:rsid w:val="00BD7763"/>
    <w:rsid w:val="00BE4A3D"/>
    <w:rsid w:val="00BE4F1F"/>
    <w:rsid w:val="00BF24DA"/>
    <w:rsid w:val="00BF682B"/>
    <w:rsid w:val="00C24C4D"/>
    <w:rsid w:val="00C457C7"/>
    <w:rsid w:val="00C462BD"/>
    <w:rsid w:val="00C551AC"/>
    <w:rsid w:val="00C60E10"/>
    <w:rsid w:val="00C74BDB"/>
    <w:rsid w:val="00C87350"/>
    <w:rsid w:val="00C94700"/>
    <w:rsid w:val="00C9652A"/>
    <w:rsid w:val="00CA52F0"/>
    <w:rsid w:val="00CB6B1E"/>
    <w:rsid w:val="00CD243F"/>
    <w:rsid w:val="00D0669F"/>
    <w:rsid w:val="00D1205E"/>
    <w:rsid w:val="00D21A72"/>
    <w:rsid w:val="00D239A7"/>
    <w:rsid w:val="00D60EFE"/>
    <w:rsid w:val="00D8306E"/>
    <w:rsid w:val="00D833EC"/>
    <w:rsid w:val="00D9299F"/>
    <w:rsid w:val="00DA3082"/>
    <w:rsid w:val="00DB0718"/>
    <w:rsid w:val="00DB53DD"/>
    <w:rsid w:val="00DB6D26"/>
    <w:rsid w:val="00DB7464"/>
    <w:rsid w:val="00DC1893"/>
    <w:rsid w:val="00DC23FE"/>
    <w:rsid w:val="00DC32A3"/>
    <w:rsid w:val="00DC779C"/>
    <w:rsid w:val="00DC7EF2"/>
    <w:rsid w:val="00DE59AF"/>
    <w:rsid w:val="00E03396"/>
    <w:rsid w:val="00E24EE9"/>
    <w:rsid w:val="00E52B88"/>
    <w:rsid w:val="00E55602"/>
    <w:rsid w:val="00E74322"/>
    <w:rsid w:val="00E813E6"/>
    <w:rsid w:val="00E820AF"/>
    <w:rsid w:val="00E83790"/>
    <w:rsid w:val="00E867F9"/>
    <w:rsid w:val="00E95C6E"/>
    <w:rsid w:val="00EC1806"/>
    <w:rsid w:val="00EC1FC1"/>
    <w:rsid w:val="00ED5292"/>
    <w:rsid w:val="00EF118A"/>
    <w:rsid w:val="00F11412"/>
    <w:rsid w:val="00F12D2E"/>
    <w:rsid w:val="00F3339C"/>
    <w:rsid w:val="00F44B9C"/>
    <w:rsid w:val="00F528F9"/>
    <w:rsid w:val="00F60AE4"/>
    <w:rsid w:val="00F7510D"/>
    <w:rsid w:val="00F866E9"/>
    <w:rsid w:val="00F95038"/>
    <w:rsid w:val="00FA0D6F"/>
    <w:rsid w:val="00FD581D"/>
    <w:rsid w:val="00FE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B8D21"/>
  <w15:docId w15:val="{7FDBF984-4A87-4163-A45F-F25F3E8B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0339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rsid w:val="00E03396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Kopfzeile">
    <w:name w:val="header"/>
    <w:basedOn w:val="Standard"/>
    <w:rsid w:val="005E065B"/>
    <w:pPr>
      <w:tabs>
        <w:tab w:val="center" w:pos="4819"/>
        <w:tab w:val="right" w:pos="9071"/>
      </w:tabs>
    </w:pPr>
    <w:rPr>
      <w:rFonts w:ascii="Arial" w:hAnsi="Arial"/>
    </w:rPr>
  </w:style>
  <w:style w:type="paragraph" w:styleId="Sprechblasentext">
    <w:name w:val="Balloon Text"/>
    <w:basedOn w:val="Standard"/>
    <w:semiHidden/>
    <w:rsid w:val="00C9652A"/>
    <w:rPr>
      <w:rFonts w:ascii="Tahoma" w:hAnsi="Tahoma" w:cs="Tahoma"/>
      <w:sz w:val="16"/>
      <w:szCs w:val="16"/>
    </w:rPr>
  </w:style>
  <w:style w:type="paragraph" w:customStyle="1" w:styleId="GesAbsatz">
    <w:name w:val="GesAbsatz"/>
    <w:basedOn w:val="Standard"/>
    <w:qFormat/>
    <w:rsid w:val="00082FC0"/>
    <w:pPr>
      <w:tabs>
        <w:tab w:val="left" w:pos="425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color w:val="000000"/>
    </w:rPr>
  </w:style>
  <w:style w:type="paragraph" w:styleId="Listenabsatz">
    <w:name w:val="List Paragraph"/>
    <w:basedOn w:val="Standard"/>
    <w:uiPriority w:val="34"/>
    <w:qFormat/>
    <w:rsid w:val="00037C96"/>
    <w:pPr>
      <w:ind w:left="708"/>
    </w:pPr>
    <w:rPr>
      <w:rFonts w:ascii="Arial" w:hAnsi="Arial" w:cs="Arial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954032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rsid w:val="001C51BD"/>
    <w:rPr>
      <w:color w:val="800080" w:themeColor="followedHyperlink"/>
      <w:u w:val="single"/>
    </w:rPr>
  </w:style>
  <w:style w:type="paragraph" w:customStyle="1" w:styleId="Default">
    <w:name w:val="Default"/>
    <w:rsid w:val="00B815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dex1">
    <w:name w:val="index 1"/>
    <w:basedOn w:val="Standard"/>
    <w:rsid w:val="00E867F9"/>
    <w:pPr>
      <w:spacing w:line="280" w:lineRule="atLeast"/>
    </w:pPr>
    <w:rPr>
      <w:sz w:val="24"/>
    </w:rPr>
  </w:style>
  <w:style w:type="paragraph" w:styleId="Textkrper2">
    <w:name w:val="Body Text 2"/>
    <w:basedOn w:val="Standard"/>
    <w:link w:val="Textkrper2Zchn"/>
    <w:unhideWhenUsed/>
    <w:rsid w:val="00B8695B"/>
    <w:pPr>
      <w:spacing w:after="120" w:line="480" w:lineRule="auto"/>
    </w:pPr>
    <w:rPr>
      <w:rFonts w:ascii="Arial" w:hAnsi="Arial" w:cs="Arial"/>
      <w:sz w:val="24"/>
      <w:szCs w:val="24"/>
    </w:rPr>
  </w:style>
  <w:style w:type="character" w:customStyle="1" w:styleId="Textkrper2Zchn">
    <w:name w:val="Textkörper 2 Zchn"/>
    <w:basedOn w:val="Absatz-Standardschriftart"/>
    <w:link w:val="Textkrper2"/>
    <w:rsid w:val="00B8695B"/>
    <w:rPr>
      <w:rFonts w:ascii="Arial" w:hAnsi="Arial" w:cs="Arial"/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70425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04255"/>
    <w:rPr>
      <w:rFonts w:ascii="Arial" w:hAnsi="Arial" w:cs="Arial"/>
    </w:rPr>
  </w:style>
  <w:style w:type="character" w:customStyle="1" w:styleId="KommentartextZchn">
    <w:name w:val="Kommentartext Zchn"/>
    <w:basedOn w:val="Absatz-Standardschriftart"/>
    <w:link w:val="Kommentartext"/>
    <w:semiHidden/>
    <w:rsid w:val="0070425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3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p-verbund.de" TargetMode="External"/><Relationship Id="rId3" Type="http://schemas.openxmlformats.org/officeDocument/2006/relationships/settings" Target="settings.xml"/><Relationship Id="rId7" Type="http://schemas.openxmlformats.org/officeDocument/2006/relationships/image" Target="http://intra.bezreg-arnsberg.nrw.de/grafikpool/wappen/wappen_black_klein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ntra.bezreg-arnsberg.nrw.de/grafikpool/wappen/wappen_black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4718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Bekanntgabe</vt:lpstr>
    </vt:vector>
  </TitlesOfParts>
  <Company>AR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Bekanntgabe</dc:title>
  <dc:creator>Tuneke, Erich</dc:creator>
  <cp:lastModifiedBy>Busche, Andrea</cp:lastModifiedBy>
  <cp:revision>6</cp:revision>
  <cp:lastPrinted>2022-05-17T06:27:00Z</cp:lastPrinted>
  <dcterms:created xsi:type="dcterms:W3CDTF">2026-05-28T06:47:00Z</dcterms:created>
  <dcterms:modified xsi:type="dcterms:W3CDTF">2026-06-09T07:08:00Z</dcterms:modified>
</cp:coreProperties>
</file>