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B83" w:rsidRPr="00DB6B83" w:rsidRDefault="00DB6B83" w:rsidP="00DB6B83">
      <w:pPr>
        <w:jc w:val="center"/>
        <w:rPr>
          <w:b/>
        </w:rPr>
      </w:pPr>
      <w:r w:rsidRPr="00DB6B83">
        <w:rPr>
          <w:b/>
        </w:rPr>
        <w:t xml:space="preserve">Feststellung gemäß § </w:t>
      </w:r>
      <w:r w:rsidR="00063692">
        <w:rPr>
          <w:b/>
        </w:rPr>
        <w:t>5</w:t>
      </w:r>
      <w:r w:rsidRPr="00DB6B83">
        <w:rPr>
          <w:b/>
        </w:rPr>
        <w:t xml:space="preserve"> UVPG</w:t>
      </w:r>
    </w:p>
    <w:p w:rsidR="00DB6B83" w:rsidRPr="00DB6B83" w:rsidRDefault="00D00175" w:rsidP="00DB6B83">
      <w:pPr>
        <w:jc w:val="center"/>
        <w:rPr>
          <w:b/>
        </w:rPr>
      </w:pPr>
      <w:r>
        <w:rPr>
          <w:b/>
        </w:rPr>
        <w:t>(</w:t>
      </w:r>
      <w:r w:rsidRPr="00D00175">
        <w:rPr>
          <w:b/>
        </w:rPr>
        <w:t>Statkraft Markets GmbH,</w:t>
      </w:r>
      <w:r>
        <w:rPr>
          <w:b/>
        </w:rPr>
        <w:t xml:space="preserve"> Emden)</w:t>
      </w:r>
    </w:p>
    <w:p w:rsidR="00DB6B83" w:rsidRPr="00DB6B83" w:rsidRDefault="00D00175" w:rsidP="00DB6B83">
      <w:pPr>
        <w:jc w:val="center"/>
        <w:rPr>
          <w:b/>
        </w:rPr>
      </w:pPr>
      <w:r>
        <w:rPr>
          <w:b/>
        </w:rPr>
        <w:t xml:space="preserve">Bek. d. GAA Oldenburg v. </w:t>
      </w:r>
      <w:r w:rsidR="00063692">
        <w:rPr>
          <w:b/>
        </w:rPr>
        <w:t>25.04.2024</w:t>
      </w:r>
    </w:p>
    <w:p w:rsidR="00DB6B83" w:rsidRPr="00DB6B83" w:rsidRDefault="00D00175" w:rsidP="00DB6B83">
      <w:pPr>
        <w:jc w:val="center"/>
        <w:rPr>
          <w:b/>
        </w:rPr>
      </w:pPr>
      <w:r>
        <w:rPr>
          <w:b/>
        </w:rPr>
        <w:t xml:space="preserve">― </w:t>
      </w:r>
      <w:r w:rsidRPr="00D00175">
        <w:rPr>
          <w:b/>
        </w:rPr>
        <w:t xml:space="preserve">OL </w:t>
      </w:r>
      <w:r w:rsidR="00063692">
        <w:rPr>
          <w:b/>
        </w:rPr>
        <w:t>22-142-</w:t>
      </w:r>
      <w:r w:rsidRPr="00D00175">
        <w:rPr>
          <w:b/>
        </w:rPr>
        <w:t>0</w:t>
      </w:r>
      <w:r w:rsidR="00063692">
        <w:rPr>
          <w:b/>
        </w:rPr>
        <w:t>2</w:t>
      </w:r>
      <w:bookmarkStart w:id="0" w:name="_GoBack"/>
      <w:bookmarkEnd w:id="0"/>
      <w:r w:rsidRPr="00D00175">
        <w:rPr>
          <w:b/>
        </w:rPr>
        <w:t>-8.1.1.1-01</w:t>
      </w:r>
      <w:r w:rsidR="00DB6B83" w:rsidRPr="00DB6B83">
        <w:rPr>
          <w:b/>
        </w:rPr>
        <w:t xml:space="preserve"> ―</w:t>
      </w:r>
    </w:p>
    <w:p w:rsidR="00DB6B83" w:rsidRPr="00DB6B83" w:rsidRDefault="00DB6B83" w:rsidP="00F3365D">
      <w:pPr>
        <w:jc w:val="both"/>
      </w:pPr>
    </w:p>
    <w:p w:rsidR="008F15CE" w:rsidRDefault="008F15CE" w:rsidP="00F3365D">
      <w:pPr>
        <w:jc w:val="both"/>
      </w:pPr>
      <w:r>
        <w:t xml:space="preserve">Die Firma </w:t>
      </w:r>
      <w:r w:rsidRPr="008F15CE">
        <w:t>Statkraft Markets GmbH, Derendorfer Allee 2 a, 40476 Düsseldorf</w:t>
      </w:r>
      <w:r>
        <w:t>,</w:t>
      </w:r>
      <w:r w:rsidR="00DB6B83" w:rsidRPr="00DB6B83">
        <w:t xml:space="preserve"> </w:t>
      </w:r>
      <w:r>
        <w:t xml:space="preserve">hat mit Schreiben vom </w:t>
      </w:r>
      <w:r w:rsidR="00760265">
        <w:t>03.11.2022</w:t>
      </w:r>
      <w:r w:rsidR="00DB6B83" w:rsidRPr="00DB6B83">
        <w:t xml:space="preserve"> die Erteil</w:t>
      </w:r>
      <w:r>
        <w:t xml:space="preserve">ung </w:t>
      </w:r>
      <w:r w:rsidR="00161BE1">
        <w:t>einer Änderungsgenehmigung</w:t>
      </w:r>
      <w:r>
        <w:t xml:space="preserve"> gemäß §§ </w:t>
      </w:r>
      <w:r w:rsidR="00161BE1">
        <w:t>10</w:t>
      </w:r>
      <w:r>
        <w:t xml:space="preserve"> und 16</w:t>
      </w:r>
      <w:r w:rsidR="00DB6B83" w:rsidRPr="00DB6B83">
        <w:t xml:space="preserve"> </w:t>
      </w:r>
      <w:r w:rsidR="00161BE1">
        <w:t xml:space="preserve">Absatz 2 </w:t>
      </w:r>
      <w:r w:rsidR="00DB6B83" w:rsidRPr="00DB6B83">
        <w:t>des Bundes-Immissionsschu</w:t>
      </w:r>
      <w:r w:rsidR="00161BE1">
        <w:t>tzgesetzes (BImSchG) in der der</w:t>
      </w:r>
      <w:r w:rsidR="00DB6B83" w:rsidRPr="00DB6B83">
        <w:t>zeit</w:t>
      </w:r>
      <w:r w:rsidR="00161BE1">
        <w:t xml:space="preserve"> geltenden Fassung für die Anpassung</w:t>
      </w:r>
      <w:r w:rsidR="00DB6B83" w:rsidRPr="00DB6B83">
        <w:t xml:space="preserve"> </w:t>
      </w:r>
      <w:r w:rsidR="00161BE1">
        <w:t>des</w:t>
      </w:r>
      <w:r>
        <w:t xml:space="preserve"> Biomassenheizkraftwerkes</w:t>
      </w:r>
      <w:r w:rsidR="00DB6B83" w:rsidRPr="00DB6B83">
        <w:t xml:space="preserve"> </w:t>
      </w:r>
      <w:r>
        <w:t xml:space="preserve">am Standort in Emden, </w:t>
      </w:r>
      <w:r w:rsidRPr="008F15CE">
        <w:t>Zum Kraftwerk</w:t>
      </w:r>
      <w:r>
        <w:t xml:space="preserve"> 1, </w:t>
      </w:r>
      <w:r w:rsidRPr="008F15CE">
        <w:t>Gemarkung</w:t>
      </w:r>
      <w:r>
        <w:t xml:space="preserve"> </w:t>
      </w:r>
      <w:r w:rsidRPr="008F15CE">
        <w:t>Emden</w:t>
      </w:r>
      <w:r>
        <w:t xml:space="preserve">, Flur </w:t>
      </w:r>
      <w:r w:rsidRPr="008F15CE">
        <w:t>50</w:t>
      </w:r>
      <w:r>
        <w:t xml:space="preserve">, </w:t>
      </w:r>
      <w:r w:rsidRPr="008F15CE">
        <w:t>Flurs</w:t>
      </w:r>
      <w:r>
        <w:t>tücke:</w:t>
      </w:r>
      <w:r w:rsidRPr="008F15CE">
        <w:t>4/4, 22/1</w:t>
      </w:r>
      <w:r w:rsidR="0077793D">
        <w:t>,</w:t>
      </w:r>
      <w:r>
        <w:t xml:space="preserve"> </w:t>
      </w:r>
      <w:r w:rsidR="00DB6B83" w:rsidRPr="00DB6B83">
        <w:t>beantragt.</w:t>
      </w:r>
    </w:p>
    <w:p w:rsidR="00F3365D" w:rsidRDefault="00F3365D" w:rsidP="00F3365D">
      <w:pPr>
        <w:jc w:val="both"/>
      </w:pPr>
    </w:p>
    <w:p w:rsidR="008F15CE" w:rsidRDefault="00DB6B83" w:rsidP="00F3365D">
      <w:pPr>
        <w:jc w:val="both"/>
      </w:pPr>
      <w:r w:rsidRPr="00DB6B83">
        <w:t>Gegenstan</w:t>
      </w:r>
      <w:r w:rsidR="008F15CE">
        <w:t>d der wesentlichen Änderung ist die</w:t>
      </w:r>
    </w:p>
    <w:p w:rsidR="00F3365D" w:rsidRPr="008F15CE" w:rsidRDefault="00F3365D" w:rsidP="00F3365D">
      <w:pPr>
        <w:jc w:val="both"/>
      </w:pPr>
    </w:p>
    <w:p w:rsidR="00F3365D" w:rsidRDefault="00F3365D" w:rsidP="00F3365D">
      <w:pPr>
        <w:numPr>
          <w:ilvl w:val="0"/>
          <w:numId w:val="2"/>
        </w:numPr>
        <w:tabs>
          <w:tab w:val="clear" w:pos="720"/>
        </w:tabs>
        <w:spacing w:after="220"/>
        <w:ind w:left="567" w:hanging="567"/>
        <w:jc w:val="both"/>
      </w:pPr>
      <w:r>
        <w:t>Anhebung der zulässigen Schadstoffkonzentration (Jahresmittelwerte) der eingesetzten Biomasse sowie die Erhöhung der Maximalwerte pro Einzellieferung zur Begrenzung der Schadstofffrachten der Brennstoffe.</w:t>
      </w:r>
    </w:p>
    <w:p w:rsidR="00DB6B83" w:rsidRPr="00DB6B83" w:rsidRDefault="00DB6B83" w:rsidP="00F3365D">
      <w:pPr>
        <w:jc w:val="both"/>
      </w:pPr>
      <w:r w:rsidRPr="00DB6B83">
        <w:t>Die Vorprüfung hat ergeben, dass eine Umweltverträglichkeitsprüfung in diesem Ve</w:t>
      </w:r>
      <w:r w:rsidR="00F3365D">
        <w:t>rfahren nicht erforderlich ist, da die Anhebung der Schadstofffrachten innerhalb der Einsatzstoffe, nur unwesentliche Änderungen in den Emissionen der Anlage bedeuten und somit erhebliche Umwelteinwirkungen ausgeschlossen werden können. Die Abluft wird zielführend in der bestehenden Abluftreinigung behandelt. Der Schornstein der bereits vorhandenen Quelle ist ausreichend bemessen.</w:t>
      </w:r>
    </w:p>
    <w:p w:rsidR="00DB6B83" w:rsidRPr="00DB6B83" w:rsidRDefault="00DB6B83" w:rsidP="00F3365D">
      <w:pPr>
        <w:jc w:val="both"/>
      </w:pPr>
    </w:p>
    <w:p w:rsidR="00DB6B83" w:rsidRPr="00DB6B83" w:rsidRDefault="00DB6B83" w:rsidP="00F3365D">
      <w:pPr>
        <w:jc w:val="both"/>
        <w:rPr>
          <w:sz w:val="20"/>
          <w:szCs w:val="20"/>
        </w:rPr>
      </w:pPr>
      <w:r w:rsidRPr="00DB6B83">
        <w:t>Diese Feststellung wird hiermit öffentlich bekannt gemacht. Sie ist nicht selbständig anfechtbar</w:t>
      </w:r>
      <w:r w:rsidRPr="00DB6B83">
        <w:rPr>
          <w:sz w:val="20"/>
          <w:szCs w:val="20"/>
        </w:rPr>
        <w:t>.</w:t>
      </w:r>
    </w:p>
    <w:p w:rsidR="00297590" w:rsidRDefault="00297590" w:rsidP="00F3365D">
      <w:pPr>
        <w:jc w:val="both"/>
      </w:pPr>
    </w:p>
    <w:sectPr w:rsidR="00297590" w:rsidSect="00AA12EF">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2A1C"/>
    <w:multiLevelType w:val="hybridMultilevel"/>
    <w:tmpl w:val="AF2CBB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D2A77"/>
    <w:multiLevelType w:val="multilevel"/>
    <w:tmpl w:val="920C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83"/>
    <w:rsid w:val="00002404"/>
    <w:rsid w:val="00013B6D"/>
    <w:rsid w:val="00033779"/>
    <w:rsid w:val="00036A17"/>
    <w:rsid w:val="00063692"/>
    <w:rsid w:val="00096DF9"/>
    <w:rsid w:val="000C0132"/>
    <w:rsid w:val="000C60CA"/>
    <w:rsid w:val="000E7035"/>
    <w:rsid w:val="000E7719"/>
    <w:rsid w:val="000F530C"/>
    <w:rsid w:val="00143C12"/>
    <w:rsid w:val="00153ABA"/>
    <w:rsid w:val="00157986"/>
    <w:rsid w:val="00161BE1"/>
    <w:rsid w:val="00174670"/>
    <w:rsid w:val="001A1891"/>
    <w:rsid w:val="001C18CF"/>
    <w:rsid w:val="001C7F90"/>
    <w:rsid w:val="001F3F15"/>
    <w:rsid w:val="00216D80"/>
    <w:rsid w:val="00244451"/>
    <w:rsid w:val="002503F4"/>
    <w:rsid w:val="00261659"/>
    <w:rsid w:val="00265CE1"/>
    <w:rsid w:val="002675A3"/>
    <w:rsid w:val="00281259"/>
    <w:rsid w:val="002961B7"/>
    <w:rsid w:val="00297590"/>
    <w:rsid w:val="002A64B0"/>
    <w:rsid w:val="002D0D17"/>
    <w:rsid w:val="002D55A7"/>
    <w:rsid w:val="002E0998"/>
    <w:rsid w:val="002E14D5"/>
    <w:rsid w:val="00312916"/>
    <w:rsid w:val="00324AC2"/>
    <w:rsid w:val="00326789"/>
    <w:rsid w:val="00326B2C"/>
    <w:rsid w:val="00347882"/>
    <w:rsid w:val="003634CC"/>
    <w:rsid w:val="00376F6A"/>
    <w:rsid w:val="0038708D"/>
    <w:rsid w:val="0039732D"/>
    <w:rsid w:val="003A320E"/>
    <w:rsid w:val="003A4BEF"/>
    <w:rsid w:val="003A7A4E"/>
    <w:rsid w:val="003D01AA"/>
    <w:rsid w:val="0041059C"/>
    <w:rsid w:val="00412658"/>
    <w:rsid w:val="00443E30"/>
    <w:rsid w:val="004A15E4"/>
    <w:rsid w:val="004A2D33"/>
    <w:rsid w:val="004B4D59"/>
    <w:rsid w:val="004C21BA"/>
    <w:rsid w:val="004E2583"/>
    <w:rsid w:val="004E5F4A"/>
    <w:rsid w:val="004F0384"/>
    <w:rsid w:val="0054036C"/>
    <w:rsid w:val="0054609C"/>
    <w:rsid w:val="00564F6F"/>
    <w:rsid w:val="00570661"/>
    <w:rsid w:val="005752F5"/>
    <w:rsid w:val="005807D4"/>
    <w:rsid w:val="00594CE3"/>
    <w:rsid w:val="005A1103"/>
    <w:rsid w:val="005D6392"/>
    <w:rsid w:val="005F1F5C"/>
    <w:rsid w:val="00600538"/>
    <w:rsid w:val="00605365"/>
    <w:rsid w:val="00607811"/>
    <w:rsid w:val="00626F99"/>
    <w:rsid w:val="00640348"/>
    <w:rsid w:val="00682978"/>
    <w:rsid w:val="0068702B"/>
    <w:rsid w:val="00697100"/>
    <w:rsid w:val="006A4D15"/>
    <w:rsid w:val="006B47A4"/>
    <w:rsid w:val="006B6696"/>
    <w:rsid w:val="006E47D3"/>
    <w:rsid w:val="007144D1"/>
    <w:rsid w:val="00723B50"/>
    <w:rsid w:val="00747CE7"/>
    <w:rsid w:val="0075376B"/>
    <w:rsid w:val="00754F32"/>
    <w:rsid w:val="00760265"/>
    <w:rsid w:val="00760813"/>
    <w:rsid w:val="00767C8C"/>
    <w:rsid w:val="0077793D"/>
    <w:rsid w:val="00780D63"/>
    <w:rsid w:val="007861BC"/>
    <w:rsid w:val="007C13A7"/>
    <w:rsid w:val="007C6747"/>
    <w:rsid w:val="007F1123"/>
    <w:rsid w:val="00813571"/>
    <w:rsid w:val="00814728"/>
    <w:rsid w:val="00842BA3"/>
    <w:rsid w:val="0086737C"/>
    <w:rsid w:val="008702CD"/>
    <w:rsid w:val="008B1083"/>
    <w:rsid w:val="008E5A6A"/>
    <w:rsid w:val="008F15CE"/>
    <w:rsid w:val="008F31A8"/>
    <w:rsid w:val="00920F1A"/>
    <w:rsid w:val="00936107"/>
    <w:rsid w:val="00964D0D"/>
    <w:rsid w:val="00966B70"/>
    <w:rsid w:val="00967C3E"/>
    <w:rsid w:val="00971E48"/>
    <w:rsid w:val="009865BF"/>
    <w:rsid w:val="00987527"/>
    <w:rsid w:val="009A3202"/>
    <w:rsid w:val="009D29BA"/>
    <w:rsid w:val="009F1E37"/>
    <w:rsid w:val="009F4A38"/>
    <w:rsid w:val="00A17268"/>
    <w:rsid w:val="00A17539"/>
    <w:rsid w:val="00A3006B"/>
    <w:rsid w:val="00A6347C"/>
    <w:rsid w:val="00A70078"/>
    <w:rsid w:val="00A805C8"/>
    <w:rsid w:val="00A8247D"/>
    <w:rsid w:val="00A83981"/>
    <w:rsid w:val="00A91335"/>
    <w:rsid w:val="00AA12EF"/>
    <w:rsid w:val="00AE43CB"/>
    <w:rsid w:val="00AE6573"/>
    <w:rsid w:val="00B000D6"/>
    <w:rsid w:val="00B0213E"/>
    <w:rsid w:val="00B126A0"/>
    <w:rsid w:val="00B13935"/>
    <w:rsid w:val="00B20445"/>
    <w:rsid w:val="00B55509"/>
    <w:rsid w:val="00B67501"/>
    <w:rsid w:val="00B86067"/>
    <w:rsid w:val="00B91326"/>
    <w:rsid w:val="00B91ECE"/>
    <w:rsid w:val="00B9778C"/>
    <w:rsid w:val="00BA05C6"/>
    <w:rsid w:val="00BA6463"/>
    <w:rsid w:val="00BB683B"/>
    <w:rsid w:val="00BC5686"/>
    <w:rsid w:val="00BF75E1"/>
    <w:rsid w:val="00C00D79"/>
    <w:rsid w:val="00C03E03"/>
    <w:rsid w:val="00C12EE7"/>
    <w:rsid w:val="00C152D8"/>
    <w:rsid w:val="00C16A37"/>
    <w:rsid w:val="00C2748D"/>
    <w:rsid w:val="00C47853"/>
    <w:rsid w:val="00C532E3"/>
    <w:rsid w:val="00C53C62"/>
    <w:rsid w:val="00C73CA8"/>
    <w:rsid w:val="00C83F75"/>
    <w:rsid w:val="00C84141"/>
    <w:rsid w:val="00CB086A"/>
    <w:rsid w:val="00CB34F5"/>
    <w:rsid w:val="00CB7D29"/>
    <w:rsid w:val="00CF3323"/>
    <w:rsid w:val="00D00175"/>
    <w:rsid w:val="00D1353D"/>
    <w:rsid w:val="00D44722"/>
    <w:rsid w:val="00D455DE"/>
    <w:rsid w:val="00D61683"/>
    <w:rsid w:val="00D639ED"/>
    <w:rsid w:val="00D81E39"/>
    <w:rsid w:val="00DB08FE"/>
    <w:rsid w:val="00DB4A07"/>
    <w:rsid w:val="00DB6B83"/>
    <w:rsid w:val="00DC213E"/>
    <w:rsid w:val="00DD449C"/>
    <w:rsid w:val="00DE0DE2"/>
    <w:rsid w:val="00DE4F45"/>
    <w:rsid w:val="00DE7948"/>
    <w:rsid w:val="00E059C3"/>
    <w:rsid w:val="00E1612A"/>
    <w:rsid w:val="00E24070"/>
    <w:rsid w:val="00E263A7"/>
    <w:rsid w:val="00E351C6"/>
    <w:rsid w:val="00E41C6C"/>
    <w:rsid w:val="00E6493F"/>
    <w:rsid w:val="00E86F22"/>
    <w:rsid w:val="00EA3143"/>
    <w:rsid w:val="00ED67CC"/>
    <w:rsid w:val="00ED7BDC"/>
    <w:rsid w:val="00F031CB"/>
    <w:rsid w:val="00F158B7"/>
    <w:rsid w:val="00F273E8"/>
    <w:rsid w:val="00F3365D"/>
    <w:rsid w:val="00F36E2B"/>
    <w:rsid w:val="00F46423"/>
    <w:rsid w:val="00F46B40"/>
    <w:rsid w:val="00F50AD9"/>
    <w:rsid w:val="00F5414D"/>
    <w:rsid w:val="00F63307"/>
    <w:rsid w:val="00F72B94"/>
    <w:rsid w:val="00F743D8"/>
    <w:rsid w:val="00F80042"/>
    <w:rsid w:val="00F87F07"/>
    <w:rsid w:val="00FA009C"/>
    <w:rsid w:val="00FE31C5"/>
    <w:rsid w:val="00FF2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C24E47-E279-47E2-B985-7E6B8A2F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15CE"/>
    <w:pPr>
      <w:tabs>
        <w:tab w:val="left" w:pos="567"/>
        <w:tab w:val="left" w:pos="1134"/>
      </w:tabs>
      <w:spacing w:after="2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GAV Niedersachsen</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Reinhold Linnemann</dc:creator>
  <cp:lastModifiedBy>Martina Johannsen</cp:lastModifiedBy>
  <cp:revision>8</cp:revision>
  <dcterms:created xsi:type="dcterms:W3CDTF">2016-05-23T12:36:00Z</dcterms:created>
  <dcterms:modified xsi:type="dcterms:W3CDTF">2024-05-17T08:21:00Z</dcterms:modified>
</cp:coreProperties>
</file>