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44" w:rsidRDefault="00702E44" w:rsidP="00702E44">
      <w:pPr>
        <w:spacing w:line="360" w:lineRule="auto"/>
        <w:jc w:val="center"/>
        <w:rPr>
          <w:sz w:val="24"/>
          <w:szCs w:val="24"/>
        </w:rPr>
      </w:pPr>
      <w:r>
        <w:rPr>
          <w:rStyle w:val="Fett"/>
        </w:rPr>
        <w:t>Feststellung gemäß § 5 UVPG</w:t>
      </w:r>
      <w:r>
        <w:rPr>
          <w:b/>
          <w:bCs/>
        </w:rPr>
        <w:br/>
      </w:r>
      <w:proofErr w:type="spellStart"/>
      <w:r>
        <w:rPr>
          <w:rStyle w:val="Fett"/>
        </w:rPr>
        <w:t>NeuConnect</w:t>
      </w:r>
      <w:proofErr w:type="spellEnd"/>
      <w:r>
        <w:rPr>
          <w:rStyle w:val="Fett"/>
        </w:rPr>
        <w:t xml:space="preserve"> Deutschland GmbH Wilhelmshaven </w:t>
      </w:r>
      <w:r>
        <w:rPr>
          <w:b/>
          <w:bCs/>
        </w:rPr>
        <w:br/>
      </w:r>
      <w:r>
        <w:rPr>
          <w:b/>
          <w:bCs/>
        </w:rPr>
        <w:br/>
      </w:r>
      <w:r>
        <w:rPr>
          <w:rStyle w:val="Fett"/>
        </w:rPr>
        <w:t xml:space="preserve">GAA v. </w:t>
      </w:r>
      <w:r w:rsidR="002704C5">
        <w:rPr>
          <w:rStyle w:val="Fett"/>
        </w:rPr>
        <w:t>24</w:t>
      </w:r>
      <w:bookmarkStart w:id="0" w:name="_GoBack"/>
      <w:bookmarkEnd w:id="0"/>
      <w:r w:rsidR="00695953">
        <w:rPr>
          <w:rStyle w:val="Fett"/>
        </w:rPr>
        <w:t>.06.2021</w:t>
      </w:r>
      <w:r>
        <w:rPr>
          <w:rStyle w:val="Fett"/>
        </w:rPr>
        <w:t xml:space="preserve"> ― OL 20-180-02 ―</w:t>
      </w:r>
    </w:p>
    <w:p w:rsidR="00702E44" w:rsidRDefault="00702E44" w:rsidP="00702E44">
      <w:pPr>
        <w:spacing w:after="240"/>
      </w:pPr>
    </w:p>
    <w:p w:rsidR="00053015" w:rsidRDefault="00702E44" w:rsidP="00053015">
      <w:pPr>
        <w:spacing w:after="0" w:line="360" w:lineRule="auto"/>
      </w:pPr>
      <w:r>
        <w:t xml:space="preserve">Die Firma </w:t>
      </w:r>
      <w:proofErr w:type="spellStart"/>
      <w:r>
        <w:t>NeuConnect</w:t>
      </w:r>
      <w:proofErr w:type="spellEnd"/>
      <w:r>
        <w:t xml:space="preserve"> Deutschland GmbH</w:t>
      </w:r>
      <w:r w:rsidR="000C3373">
        <w:t xml:space="preserve"> </w:t>
      </w:r>
      <w:r>
        <w:t xml:space="preserve">hat mit Schreiben vom </w:t>
      </w:r>
      <w:r w:rsidR="000C3373">
        <w:t>18.11.2020</w:t>
      </w:r>
      <w:r>
        <w:t xml:space="preserve"> die Erteilung einer Genehmigung </w:t>
      </w:r>
      <w:r w:rsidR="000C3373">
        <w:t xml:space="preserve">für die Errichtung und den Betrieb einer Elektroumspannanlage, 380 kV Oberspannung am Standort in 26388 Wilhelmshaven, </w:t>
      </w:r>
      <w:proofErr w:type="spellStart"/>
      <w:r w:rsidR="000C3373">
        <w:t>Coldewei</w:t>
      </w:r>
      <w:proofErr w:type="spellEnd"/>
      <w:r w:rsidR="000C3373">
        <w:t xml:space="preserve"> Gemarkung Rüstringen, Flure 21 und 22, Flurstücke 17/2, 18/3, 16/3, 31/1, 31/2, 361/5, 283/6, 285/9, 354/32, 353/32, 356/51, 285/11, 16/6 und 350/31, 63/1 beantragt. Dies beinhaltet auch die Errichtung und den Betrieb eines Regenrückhaltebeckens, Entwässerungsgräben und Einleitstellen. </w:t>
      </w:r>
      <w:r w:rsidR="00BF1033">
        <w:t>Es</w:t>
      </w:r>
      <w:r w:rsidR="000C3373">
        <w:t xml:space="preserve"> war gemäß </w:t>
      </w:r>
      <w:r w:rsidR="00BF1033" w:rsidRPr="00BF1033">
        <w:t>Nr. 13.18.2</w:t>
      </w:r>
      <w:r w:rsidR="00BF1033" w:rsidRPr="00EF556A">
        <w:rPr>
          <w:rFonts w:ascii="DIN Offc" w:hAnsi="DIN Offc" w:cs="DIN Offc"/>
        </w:rPr>
        <w:t xml:space="preserve"> </w:t>
      </w:r>
      <w:r w:rsidR="00BF1033" w:rsidRPr="00BF1033">
        <w:t xml:space="preserve">der Anlage 1 des Gesetzes über die </w:t>
      </w:r>
      <w:r>
        <w:t xml:space="preserve">Umweltverträglichkeitsprüfung </w:t>
      </w:r>
      <w:r w:rsidR="00053015">
        <w:t xml:space="preserve">durch eine Vorprüfung des Einzelfalls zu ermitteln , ob für das beantragte Vorhaben eine Pflicht zur Durchführung einer Umweltverträglichkeitsprüfung (UVP-Pflicht) besteht. Die Vorprüfung hat ergeben, dass für das Vorhaben </w:t>
      </w:r>
      <w:r w:rsidR="00E91AED">
        <w:t>eine UVP-Pflicht nicht besteht.</w:t>
      </w:r>
    </w:p>
    <w:p w:rsidR="00E91AED" w:rsidRDefault="00E91AED" w:rsidP="00053015">
      <w:pPr>
        <w:spacing w:after="0" w:line="360" w:lineRule="auto"/>
      </w:pPr>
    </w:p>
    <w:p w:rsidR="00702E44" w:rsidRDefault="00702E44" w:rsidP="00E91AED">
      <w:pPr>
        <w:spacing w:after="0"/>
        <w:rPr>
          <w:rStyle w:val="Fett"/>
        </w:rPr>
      </w:pPr>
      <w:r>
        <w:rPr>
          <w:rStyle w:val="Fett"/>
        </w:rPr>
        <w:t>Begründung:</w:t>
      </w:r>
    </w:p>
    <w:p w:rsidR="002711B4" w:rsidRDefault="002711B4" w:rsidP="00E91AED">
      <w:pPr>
        <w:spacing w:after="0"/>
      </w:pPr>
    </w:p>
    <w:p w:rsidR="00702E44" w:rsidRDefault="002711B4" w:rsidP="00BF78A9">
      <w:pPr>
        <w:spacing w:after="0" w:line="360" w:lineRule="auto"/>
      </w:pPr>
      <w:r w:rsidRPr="0040624C">
        <w:t>Dem Antrag wurde ein artenschutzrechtlicher Fachbeitrag beigefügt. Es wurden insgesamt 63 geschützte Vogelarten nachgewiesen von denen insgesamt 33 Arten planungsrelevant sind. Zusammenfassend kommt der Fachbeitrag zu dem Ergebnis, dass zum Schutz der vorhandenen Vogelpopulation Maßnahmen ergriffen werden müssen.</w:t>
      </w:r>
    </w:p>
    <w:p w:rsidR="0040624C" w:rsidRPr="0040624C" w:rsidRDefault="0040624C" w:rsidP="00BF78A9">
      <w:pPr>
        <w:spacing w:after="0" w:line="360" w:lineRule="auto"/>
      </w:pPr>
    </w:p>
    <w:p w:rsidR="002711B4" w:rsidRDefault="002711B4" w:rsidP="00BF78A9">
      <w:pPr>
        <w:spacing w:after="0" w:line="360" w:lineRule="auto"/>
      </w:pPr>
      <w:r w:rsidRPr="0040624C">
        <w:t>Insbesondere für das Blaukehlchen sind vorgezogene Ausgleichsmaßnahmen (CEF) durchzuführen um für den Erhalt der Population zu sorgen.</w:t>
      </w:r>
    </w:p>
    <w:p w:rsidR="0040624C" w:rsidRPr="0040624C" w:rsidRDefault="0040624C" w:rsidP="00BF78A9">
      <w:pPr>
        <w:spacing w:after="0" w:line="360" w:lineRule="auto"/>
      </w:pPr>
    </w:p>
    <w:p w:rsidR="0040624C" w:rsidRPr="0040624C" w:rsidRDefault="0040624C" w:rsidP="00BF78A9">
      <w:pPr>
        <w:spacing w:after="0" w:line="360" w:lineRule="auto"/>
      </w:pPr>
      <w:r w:rsidRPr="0040624C">
        <w:t xml:space="preserve">Es wurden mindestens neun geschützte Fledermausarten nachgewiesen. Die Tiere jagen und orientieren sich entlang von Gewässern. Von besonderem Interesse ist hier das </w:t>
      </w:r>
      <w:proofErr w:type="spellStart"/>
      <w:r w:rsidRPr="0040624C">
        <w:t>Fedderwarder</w:t>
      </w:r>
      <w:proofErr w:type="spellEnd"/>
      <w:r w:rsidRPr="0040624C">
        <w:t xml:space="preserve"> Tief, dass aufgrund der vorkommenden Teichfledermaus auch zum FFH-Gebiet sowie zu einem Landschaftsschutzgebiet erklärt wurde. Zusammenfassend kommt der Fachbeitrag zu dem Ergebnis, dass sich die Gewässerstrukturen (insbesondere das </w:t>
      </w:r>
      <w:proofErr w:type="spellStart"/>
      <w:r w:rsidRPr="0040624C">
        <w:t>Fedderwarder</w:t>
      </w:r>
      <w:proofErr w:type="spellEnd"/>
      <w:r w:rsidRPr="0040624C">
        <w:t xml:space="preserve"> Tief) in keiner Weise ausgleichen lassen und daher Vermeidungs- und Verminderungsmaßnahmen notwendig sind</w:t>
      </w:r>
      <w:r w:rsidR="008652D5">
        <w:t>,</w:t>
      </w:r>
      <w:r w:rsidRPr="0040624C">
        <w:t xml:space="preserve"> um Verbotstatbestände zu vermeiden. Hierzu zählen nicht nur Veränderungen und Störungen des Gewässers, sondern auch die Störung der Tiere durch Beleuchtung oder bestimmte Geräusche. </w:t>
      </w:r>
    </w:p>
    <w:p w:rsidR="00BF78A9" w:rsidRPr="00BF78A9" w:rsidRDefault="00BF78A9" w:rsidP="00BF78A9">
      <w:pPr>
        <w:spacing w:after="0" w:line="360" w:lineRule="auto"/>
      </w:pPr>
      <w:r w:rsidRPr="00BF78A9">
        <w:lastRenderedPageBreak/>
        <w:t xml:space="preserve">Anhand der in Anl. 3 UVPG gelisteten Kriterien sind erhebliche Auswirkungen nicht zu erwarten, wenn alle Vermeidungs- &amp; Verminderungsmaßnahmen sowie die Ersatz- und Ausgleichsmaßnahmen </w:t>
      </w:r>
      <w:r w:rsidR="008652D5">
        <w:t xml:space="preserve">zum Vorhaben </w:t>
      </w:r>
      <w:r w:rsidRPr="00BF78A9">
        <w:t>durchgeführt werden. Um die Umweltverträglichkeit zu sichern ist eine Umweltbaubegleitung in allen Phasen des Vorhabens zu integrieren.</w:t>
      </w:r>
    </w:p>
    <w:p w:rsidR="002711B4" w:rsidRDefault="002711B4" w:rsidP="00BF78A9">
      <w:pPr>
        <w:spacing w:after="0" w:line="360" w:lineRule="auto"/>
      </w:pPr>
    </w:p>
    <w:p w:rsidR="00C15B0A" w:rsidRPr="00393AA2" w:rsidRDefault="00702E44" w:rsidP="00BF78A9">
      <w:pPr>
        <w:spacing w:after="0" w:line="360" w:lineRule="auto"/>
      </w:pPr>
      <w:r>
        <w:t>Diese Feststellung wird hiermit der Öffentlichkeit bekannt gegeben. Sie ist nicht selbständig anfechtbar.</w:t>
      </w:r>
      <w:r w:rsidR="00193C87" w:rsidRPr="00393AA2">
        <w:t xml:space="preserve"> </w:t>
      </w:r>
    </w:p>
    <w:sectPr w:rsidR="00C15B0A" w:rsidRPr="00393AA2" w:rsidSect="00657988">
      <w:headerReference w:type="even" r:id="rId8"/>
      <w:headerReference w:type="default" r:id="rId9"/>
      <w:footerReference w:type="default" r:id="rId10"/>
      <w:headerReference w:type="first" r:id="rId11"/>
      <w:footerReference w:type="first" r:id="rId12"/>
      <w:type w:val="continuous"/>
      <w:pgSz w:w="11907" w:h="16840" w:code="9"/>
      <w:pgMar w:top="1418" w:right="1134" w:bottom="1134" w:left="1361" w:header="397" w:footer="2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44" w:rsidRDefault="00702E44">
      <w:r>
        <w:separator/>
      </w:r>
    </w:p>
  </w:endnote>
  <w:endnote w:type="continuationSeparator" w:id="0">
    <w:p w:rsidR="00702E44" w:rsidRDefault="0070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ffc">
    <w:altName w:val="Segoe Script"/>
    <w:charset w:val="00"/>
    <w:family w:val="swiss"/>
    <w:pitch w:val="variable"/>
    <w:sig w:usb0="800000A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310AD2">
      <w:rPr>
        <w:noProof/>
      </w:rPr>
      <w:t>2</w:t>
    </w:r>
    <w:r>
      <w:fldChar w:fldCharType="end"/>
    </w:r>
    <w:r>
      <w:t xml:space="preserve"> von </w:t>
    </w:r>
    <w:r w:rsidR="000D026D">
      <w:rPr>
        <w:noProof/>
      </w:rPr>
      <w:fldChar w:fldCharType="begin"/>
    </w:r>
    <w:r w:rsidR="000D026D">
      <w:rPr>
        <w:noProof/>
      </w:rPr>
      <w:instrText xml:space="preserve"> NUMPAGES </w:instrText>
    </w:r>
    <w:r w:rsidR="000D026D">
      <w:rPr>
        <w:noProof/>
      </w:rPr>
      <w:fldChar w:fldCharType="separate"/>
    </w:r>
    <w:r w:rsidR="00310AD2">
      <w:rPr>
        <w:noProof/>
      </w:rPr>
      <w:t>2</w:t>
    </w:r>
    <w:r w:rsidR="000D026D">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3" w:type="dxa"/>
      <w:tblCellMar>
        <w:left w:w="0" w:type="dxa"/>
        <w:right w:w="0" w:type="dxa"/>
      </w:tblCellMar>
      <w:tblLook w:val="0000" w:firstRow="0" w:lastRow="0" w:firstColumn="0" w:lastColumn="0" w:noHBand="0" w:noVBand="0"/>
    </w:tblPr>
    <w:tblGrid>
      <w:gridCol w:w="7"/>
      <w:gridCol w:w="212"/>
      <w:gridCol w:w="1822"/>
      <w:gridCol w:w="637"/>
      <w:gridCol w:w="3921"/>
      <w:gridCol w:w="989"/>
      <w:gridCol w:w="3215"/>
    </w:tblGrid>
    <w:tr w:rsidR="00C90B4D" w:rsidTr="00FD5C5F">
      <w:trPr>
        <w:cantSplit/>
      </w:trPr>
      <w:tc>
        <w:tcPr>
          <w:tcW w:w="0" w:type="auto"/>
          <w:noWrap/>
        </w:tcPr>
        <w:p w:rsidR="00C90B4D" w:rsidRDefault="00C90B4D" w:rsidP="008B6026">
          <w:pPr>
            <w:pStyle w:val="GeschAngaben"/>
            <w:tabs>
              <w:tab w:val="clear" w:pos="284"/>
            </w:tabs>
          </w:pPr>
        </w:p>
      </w:tc>
      <w:tc>
        <w:tcPr>
          <w:tcW w:w="196" w:type="dxa"/>
          <w:noWrap/>
        </w:tcPr>
        <w:p w:rsidR="00C90B4D" w:rsidRDefault="00C90B4D" w:rsidP="00C90B4D">
          <w:pPr>
            <w:pStyle w:val="GeschAngaben"/>
            <w:tabs>
              <w:tab w:val="clear" w:pos="284"/>
            </w:tabs>
          </w:pPr>
        </w:p>
      </w:tc>
      <w:tc>
        <w:tcPr>
          <w:tcW w:w="0" w:type="auto"/>
          <w:noWrap/>
        </w:tcPr>
        <w:p w:rsidR="00C90B4D" w:rsidRDefault="00C90B4D" w:rsidP="008B6026">
          <w:pPr>
            <w:pStyle w:val="GeschAngabenFett"/>
          </w:pPr>
          <w:r>
            <w:t>Sprechzeiten</w:t>
          </w:r>
        </w:p>
        <w:p w:rsidR="00C90B4D" w:rsidRDefault="00C90B4D" w:rsidP="008B6026">
          <w:pPr>
            <w:pStyle w:val="GeschAngaben"/>
            <w:tabs>
              <w:tab w:val="clear" w:pos="284"/>
            </w:tabs>
          </w:pPr>
          <w:r>
            <w:t>Mo-Do:</w:t>
          </w:r>
          <w:r>
            <w:tab/>
          </w:r>
          <w:r w:rsidR="00702E44">
            <w:t>9:00 - 15:30 Uhr</w:t>
          </w:r>
        </w:p>
        <w:p w:rsidR="00C90B4D" w:rsidRDefault="00C90B4D" w:rsidP="008B6026">
          <w:pPr>
            <w:pStyle w:val="GeschAngaben"/>
            <w:tabs>
              <w:tab w:val="clear" w:pos="284"/>
            </w:tabs>
          </w:pPr>
          <w:r>
            <w:t>Freitag:</w:t>
          </w:r>
          <w:r>
            <w:tab/>
          </w:r>
          <w:r w:rsidR="00702E44">
            <w:t>9:00 - 12:00 Uhr</w:t>
          </w:r>
        </w:p>
        <w:p w:rsidR="00C90B4D" w:rsidRDefault="00C90B4D" w:rsidP="008B6026">
          <w:pPr>
            <w:pStyle w:val="GeschAngaben"/>
          </w:pPr>
          <w:r>
            <w:t>oder nach Vereinbarung</w:t>
          </w:r>
        </w:p>
      </w:tc>
      <w:tc>
        <w:tcPr>
          <w:tcW w:w="621" w:type="dxa"/>
          <w:noWrap/>
        </w:tcPr>
        <w:p w:rsidR="00C90B4D" w:rsidRDefault="00C90B4D" w:rsidP="000D026D">
          <w:pPr>
            <w:pStyle w:val="GeschAngaben"/>
            <w:tabs>
              <w:tab w:val="clear" w:pos="284"/>
            </w:tabs>
          </w:pPr>
        </w:p>
      </w:tc>
      <w:tc>
        <w:tcPr>
          <w:tcW w:w="3905" w:type="dxa"/>
          <w:noWrap/>
        </w:tcPr>
        <w:p w:rsidR="00C90B4D" w:rsidRDefault="00C90B4D" w:rsidP="008B6026">
          <w:pPr>
            <w:pStyle w:val="GeschAngaben"/>
            <w:tabs>
              <w:tab w:val="clear" w:pos="284"/>
            </w:tabs>
          </w:pPr>
          <w:r>
            <w:rPr>
              <w:b/>
            </w:rPr>
            <w:t>Telefon</w:t>
          </w:r>
          <w:r>
            <w:rPr>
              <w:b/>
            </w:rPr>
            <w:tab/>
          </w:r>
          <w:r w:rsidR="00702E44">
            <w:rPr>
              <w:b/>
            </w:rPr>
            <w:t>0441 799 0</w:t>
          </w:r>
        </w:p>
        <w:p w:rsidR="00C90B4D" w:rsidRDefault="00C90B4D" w:rsidP="008B6026">
          <w:pPr>
            <w:pStyle w:val="GeschAngaben"/>
            <w:tabs>
              <w:tab w:val="clear" w:pos="284"/>
            </w:tabs>
          </w:pPr>
          <w:r>
            <w:rPr>
              <w:b/>
            </w:rPr>
            <w:t>Fax</w:t>
          </w:r>
          <w:r>
            <w:rPr>
              <w:b/>
            </w:rPr>
            <w:tab/>
          </w:r>
          <w:r w:rsidR="00702E44">
            <w:rPr>
              <w:b/>
            </w:rPr>
            <w:t>0441 799 2700</w:t>
          </w:r>
        </w:p>
        <w:p w:rsidR="00C90B4D" w:rsidRDefault="00C90B4D" w:rsidP="008B6026">
          <w:pPr>
            <w:pStyle w:val="GeschAngaben"/>
            <w:tabs>
              <w:tab w:val="clear" w:pos="284"/>
            </w:tabs>
          </w:pPr>
          <w:r>
            <w:rPr>
              <w:b/>
            </w:rPr>
            <w:t>E-Mail</w:t>
          </w:r>
          <w:r>
            <w:rPr>
              <w:b/>
            </w:rPr>
            <w:tab/>
          </w:r>
          <w:r w:rsidR="00702E44">
            <w:rPr>
              <w:b/>
            </w:rPr>
            <w:t>poststelle@gaa-ol.niedersachsen.de</w:t>
          </w:r>
        </w:p>
        <w:p w:rsidR="000D026D" w:rsidRPr="000D026D" w:rsidRDefault="000D026D" w:rsidP="008B6026">
          <w:pPr>
            <w:pStyle w:val="GeschAngaben"/>
            <w:tabs>
              <w:tab w:val="clear" w:pos="284"/>
            </w:tabs>
            <w:rPr>
              <w:b/>
            </w:rPr>
          </w:pPr>
          <w:r w:rsidRPr="000D026D">
            <w:rPr>
              <w:b/>
            </w:rPr>
            <w:t>DE-Mail:</w:t>
          </w:r>
          <w:r>
            <w:rPr>
              <w:b/>
            </w:rPr>
            <w:t xml:space="preserve"> </w:t>
          </w:r>
          <w:r>
            <w:rPr>
              <w:b/>
            </w:rPr>
            <w:tab/>
          </w:r>
          <w:r w:rsidR="00702E44">
            <w:rPr>
              <w:b/>
            </w:rPr>
            <w:t>oldenburg@gewerbeaufsicht-niedersachsen.de-mail.de</w:t>
          </w:r>
        </w:p>
        <w:p w:rsidR="00C90B4D" w:rsidRDefault="00C90B4D" w:rsidP="008B6026">
          <w:pPr>
            <w:pStyle w:val="GeschAngaben"/>
            <w:tabs>
              <w:tab w:val="clear" w:pos="284"/>
            </w:tabs>
          </w:pPr>
          <w:r>
            <w:rPr>
              <w:b/>
            </w:rPr>
            <w:t>Internet</w:t>
          </w:r>
          <w:r>
            <w:rPr>
              <w:b/>
            </w:rPr>
            <w:tab/>
          </w:r>
          <w:r>
            <w:t>www.gewerbeaufsicht.niedersachsen.de</w:t>
          </w:r>
        </w:p>
      </w:tc>
      <w:tc>
        <w:tcPr>
          <w:tcW w:w="973" w:type="dxa"/>
          <w:noWrap/>
        </w:tcPr>
        <w:p w:rsidR="00C90B4D" w:rsidRDefault="00C90B4D" w:rsidP="008B6026">
          <w:pPr>
            <w:pStyle w:val="GeschAngaben"/>
          </w:pPr>
        </w:p>
      </w:tc>
      <w:tc>
        <w:tcPr>
          <w:tcW w:w="3199" w:type="dxa"/>
          <w:noWrap/>
        </w:tcPr>
        <w:p w:rsidR="00C90B4D" w:rsidRPr="008906E6" w:rsidRDefault="00C90B4D" w:rsidP="008B6026">
          <w:pPr>
            <w:pStyle w:val="GeschAngaben"/>
            <w:rPr>
              <w:b/>
            </w:rPr>
          </w:pPr>
          <w:r w:rsidRPr="008906E6">
            <w:rPr>
              <w:b/>
            </w:rPr>
            <w:t>Bankverbindung</w:t>
          </w:r>
        </w:p>
        <w:p w:rsidR="00C90B4D" w:rsidRDefault="00C90B4D" w:rsidP="008B6026">
          <w:pPr>
            <w:pStyle w:val="GeschAngaben"/>
          </w:pPr>
          <w:r>
            <w:t>Norddeutsche Landesbank</w:t>
          </w:r>
        </w:p>
        <w:p w:rsidR="00C90B4D" w:rsidRDefault="00C90B4D" w:rsidP="008B6026">
          <w:pPr>
            <w:pStyle w:val="GeschAngaben"/>
            <w:tabs>
              <w:tab w:val="clear" w:pos="284"/>
              <w:tab w:val="left" w:pos="849"/>
              <w:tab w:val="right" w:pos="2322"/>
            </w:tabs>
          </w:pPr>
          <w:r>
            <w:t>IBAN:</w:t>
          </w:r>
          <w:r>
            <w:tab/>
          </w:r>
          <w:r w:rsidR="00702E44">
            <w:t>DE75 2505 0000 0106 0252 73</w:t>
          </w:r>
        </w:p>
        <w:p w:rsidR="00C90B4D" w:rsidRDefault="00C90B4D" w:rsidP="00702E44">
          <w:pPr>
            <w:pStyle w:val="GeschAngaben"/>
            <w:tabs>
              <w:tab w:val="clear" w:pos="284"/>
              <w:tab w:val="left" w:pos="849"/>
              <w:tab w:val="right" w:pos="2322"/>
            </w:tabs>
          </w:pPr>
          <w:r>
            <w:t>SWIFT-BIC:</w:t>
          </w:r>
          <w:r>
            <w:tab/>
          </w:r>
          <w:r w:rsidR="00702E44">
            <w:t>NOLADE2H</w:t>
          </w:r>
        </w:p>
      </w:tc>
    </w:tr>
  </w:tbl>
  <w:p w:rsidR="009B5BF4" w:rsidRPr="00C90B4D" w:rsidRDefault="009B5BF4" w:rsidP="00C90B4D">
    <w:pPr>
      <w:pStyle w:val="Fuzeile"/>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44" w:rsidRDefault="00702E44">
      <w:r>
        <w:separator/>
      </w:r>
    </w:p>
  </w:footnote>
  <w:footnote w:type="continuationSeparator" w:id="0">
    <w:p w:rsidR="00702E44" w:rsidRDefault="0070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Behrde"/>
      <w:jc w:val="center"/>
    </w:pPr>
  </w:p>
  <w:p w:rsidR="00E124E6" w:rsidRDefault="00E124E6">
    <w:pPr>
      <w:pStyle w:val="Behrde"/>
      <w:jc w:val="center"/>
    </w:pPr>
  </w:p>
  <w:p w:rsidR="00E124E6" w:rsidRDefault="00E124E6">
    <w:pPr>
      <w:pStyle w:val="Behrde"/>
      <w:jc w:val="center"/>
    </w:pPr>
    <w:r>
      <w:t xml:space="preserve">Staatliches Gewerbeaufsichtsamt </w:t>
    </w:r>
    <w:r w:rsidR="00702E44">
      <w:t>Oldenburg</w:t>
    </w:r>
  </w:p>
  <w:p w:rsidR="00E124E6" w:rsidRDefault="00E124E6">
    <w:pPr>
      <w:pStyle w:val="Behrde"/>
      <w:jc w:val="center"/>
    </w:pPr>
  </w:p>
  <w:p w:rsidR="00E124E6" w:rsidRDefault="00E124E6">
    <w:pPr>
      <w:pStyle w:val="Behrde"/>
      <w:jc w:val="center"/>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5F0AAB">
    <w:pPr>
      <w:pStyle w:val="Kopfzeile"/>
      <w:rPr>
        <w:rFonts w:cs="Arial"/>
        <w:sz w:val="2"/>
      </w:rPr>
    </w:pPr>
    <w:r>
      <w:rPr>
        <w:noProof/>
      </w:rPr>
      <mc:AlternateContent>
        <mc:Choice Requires="wps">
          <w:drawing>
            <wp:anchor distT="0" distB="0" distL="114300" distR="114300" simplePos="0" relativeHeight="251657728" behindDoc="0" locked="1" layoutInCell="1" allowOverlap="1" wp14:anchorId="74BAD7C1" wp14:editId="3EF3FE06">
              <wp:simplePos x="0" y="0"/>
              <wp:positionH relativeFrom="page">
                <wp:posOffset>195580</wp:posOffset>
              </wp:positionH>
              <wp:positionV relativeFrom="page">
                <wp:posOffset>3716655</wp:posOffset>
              </wp:positionV>
              <wp:extent cx="1797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E55FD"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pt,292.65pt" to="29.5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10"/>
  </w:num>
  <w:num w:numId="4">
    <w:abstractNumId w:val="5"/>
  </w:num>
  <w:num w:numId="5">
    <w:abstractNumId w:val="2"/>
  </w:num>
  <w:num w:numId="6">
    <w:abstractNumId w:val="12"/>
  </w:num>
  <w:num w:numId="7">
    <w:abstractNumId w:val="11"/>
  </w:num>
  <w:num w:numId="8">
    <w:abstractNumId w:val="15"/>
  </w:num>
  <w:num w:numId="9">
    <w:abstractNumId w:val="14"/>
  </w:num>
  <w:num w:numId="10">
    <w:abstractNumId w:val="7"/>
  </w:num>
  <w:num w:numId="11">
    <w:abstractNumId w:val="6"/>
  </w:num>
  <w:num w:numId="12">
    <w:abstractNumId w:val="17"/>
  </w:num>
  <w:num w:numId="13">
    <w:abstractNumId w:val="9"/>
  </w:num>
  <w:num w:numId="14">
    <w:abstractNumId w:val="4"/>
  </w:num>
  <w:num w:numId="15">
    <w:abstractNumId w:val="8"/>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12"/>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44"/>
    <w:rsid w:val="000231B7"/>
    <w:rsid w:val="00053015"/>
    <w:rsid w:val="00065AB1"/>
    <w:rsid w:val="00070855"/>
    <w:rsid w:val="00095E65"/>
    <w:rsid w:val="000A2947"/>
    <w:rsid w:val="000C3373"/>
    <w:rsid w:val="000C5FD3"/>
    <w:rsid w:val="000D026D"/>
    <w:rsid w:val="000D11C1"/>
    <w:rsid w:val="000E4809"/>
    <w:rsid w:val="000E5F63"/>
    <w:rsid w:val="00124DED"/>
    <w:rsid w:val="00134EEE"/>
    <w:rsid w:val="001527C5"/>
    <w:rsid w:val="00155C36"/>
    <w:rsid w:val="0017762F"/>
    <w:rsid w:val="00181CA5"/>
    <w:rsid w:val="001856D6"/>
    <w:rsid w:val="00190C7B"/>
    <w:rsid w:val="00193C87"/>
    <w:rsid w:val="001A0F35"/>
    <w:rsid w:val="001A6592"/>
    <w:rsid w:val="001A79B6"/>
    <w:rsid w:val="001B0CAF"/>
    <w:rsid w:val="001B206C"/>
    <w:rsid w:val="001C337B"/>
    <w:rsid w:val="001C6181"/>
    <w:rsid w:val="001C62E6"/>
    <w:rsid w:val="001D61DD"/>
    <w:rsid w:val="001E77BF"/>
    <w:rsid w:val="00200105"/>
    <w:rsid w:val="00255B77"/>
    <w:rsid w:val="00267AEA"/>
    <w:rsid w:val="002704C5"/>
    <w:rsid w:val="002711B4"/>
    <w:rsid w:val="0027343D"/>
    <w:rsid w:val="002760D1"/>
    <w:rsid w:val="0029030C"/>
    <w:rsid w:val="002955CC"/>
    <w:rsid w:val="002B334D"/>
    <w:rsid w:val="002C138B"/>
    <w:rsid w:val="002C59BE"/>
    <w:rsid w:val="002D3AF6"/>
    <w:rsid w:val="002E3F85"/>
    <w:rsid w:val="002F7DF2"/>
    <w:rsid w:val="00300C5F"/>
    <w:rsid w:val="00310AD2"/>
    <w:rsid w:val="003118D6"/>
    <w:rsid w:val="0033463A"/>
    <w:rsid w:val="00347EB0"/>
    <w:rsid w:val="0036133B"/>
    <w:rsid w:val="00371B8C"/>
    <w:rsid w:val="00377BEC"/>
    <w:rsid w:val="00384813"/>
    <w:rsid w:val="0039105C"/>
    <w:rsid w:val="00393AA2"/>
    <w:rsid w:val="003A26F6"/>
    <w:rsid w:val="003A39D3"/>
    <w:rsid w:val="003B14BB"/>
    <w:rsid w:val="003B569F"/>
    <w:rsid w:val="003D4A3A"/>
    <w:rsid w:val="003E7F3A"/>
    <w:rsid w:val="0040624C"/>
    <w:rsid w:val="004261BD"/>
    <w:rsid w:val="00426764"/>
    <w:rsid w:val="00427487"/>
    <w:rsid w:val="00447A13"/>
    <w:rsid w:val="00447C49"/>
    <w:rsid w:val="00456060"/>
    <w:rsid w:val="00465539"/>
    <w:rsid w:val="004660A7"/>
    <w:rsid w:val="00475B10"/>
    <w:rsid w:val="0048493A"/>
    <w:rsid w:val="004965F2"/>
    <w:rsid w:val="004A18C1"/>
    <w:rsid w:val="004B1E4D"/>
    <w:rsid w:val="004B2B16"/>
    <w:rsid w:val="004C4DBC"/>
    <w:rsid w:val="004C6284"/>
    <w:rsid w:val="004C7E8B"/>
    <w:rsid w:val="004D76AA"/>
    <w:rsid w:val="004E30A7"/>
    <w:rsid w:val="004F1CEA"/>
    <w:rsid w:val="004F1D23"/>
    <w:rsid w:val="004F4C3F"/>
    <w:rsid w:val="00500A49"/>
    <w:rsid w:val="005109C0"/>
    <w:rsid w:val="00515E9E"/>
    <w:rsid w:val="00520EE3"/>
    <w:rsid w:val="0052411A"/>
    <w:rsid w:val="00525169"/>
    <w:rsid w:val="00532432"/>
    <w:rsid w:val="00547437"/>
    <w:rsid w:val="00563859"/>
    <w:rsid w:val="00570576"/>
    <w:rsid w:val="00572408"/>
    <w:rsid w:val="00576D8C"/>
    <w:rsid w:val="005853E7"/>
    <w:rsid w:val="00587BA4"/>
    <w:rsid w:val="005A24BC"/>
    <w:rsid w:val="005B6619"/>
    <w:rsid w:val="005C3C4A"/>
    <w:rsid w:val="005C5E72"/>
    <w:rsid w:val="005D2171"/>
    <w:rsid w:val="005D2AF8"/>
    <w:rsid w:val="005F0AAB"/>
    <w:rsid w:val="00613F0D"/>
    <w:rsid w:val="0061442F"/>
    <w:rsid w:val="00657988"/>
    <w:rsid w:val="006626D0"/>
    <w:rsid w:val="006630C5"/>
    <w:rsid w:val="006649BB"/>
    <w:rsid w:val="00695953"/>
    <w:rsid w:val="006B2FCA"/>
    <w:rsid w:val="006C2B57"/>
    <w:rsid w:val="006C442C"/>
    <w:rsid w:val="006D6FFD"/>
    <w:rsid w:val="006E030C"/>
    <w:rsid w:val="006E1BBB"/>
    <w:rsid w:val="006F4590"/>
    <w:rsid w:val="00702E44"/>
    <w:rsid w:val="00707EED"/>
    <w:rsid w:val="00711A37"/>
    <w:rsid w:val="007146D5"/>
    <w:rsid w:val="007167A1"/>
    <w:rsid w:val="0071755F"/>
    <w:rsid w:val="00737E30"/>
    <w:rsid w:val="00741BBD"/>
    <w:rsid w:val="0074358B"/>
    <w:rsid w:val="00744C9A"/>
    <w:rsid w:val="007503CD"/>
    <w:rsid w:val="00756B0B"/>
    <w:rsid w:val="00771E43"/>
    <w:rsid w:val="00773B56"/>
    <w:rsid w:val="00776821"/>
    <w:rsid w:val="00783D5E"/>
    <w:rsid w:val="007A16B0"/>
    <w:rsid w:val="007A38D3"/>
    <w:rsid w:val="007D4449"/>
    <w:rsid w:val="007D6486"/>
    <w:rsid w:val="007E2706"/>
    <w:rsid w:val="00802770"/>
    <w:rsid w:val="0080374C"/>
    <w:rsid w:val="0080750D"/>
    <w:rsid w:val="008102AF"/>
    <w:rsid w:val="00812E9C"/>
    <w:rsid w:val="00812EFC"/>
    <w:rsid w:val="008151E6"/>
    <w:rsid w:val="00816534"/>
    <w:rsid w:val="0082222C"/>
    <w:rsid w:val="00842431"/>
    <w:rsid w:val="008652D5"/>
    <w:rsid w:val="00872033"/>
    <w:rsid w:val="008748E0"/>
    <w:rsid w:val="00896F95"/>
    <w:rsid w:val="00897AF3"/>
    <w:rsid w:val="008B0AD4"/>
    <w:rsid w:val="008C2BD1"/>
    <w:rsid w:val="008C38AB"/>
    <w:rsid w:val="008C7BAF"/>
    <w:rsid w:val="008E5C2F"/>
    <w:rsid w:val="008F0C54"/>
    <w:rsid w:val="00914D17"/>
    <w:rsid w:val="009175AC"/>
    <w:rsid w:val="009301BE"/>
    <w:rsid w:val="00930495"/>
    <w:rsid w:val="00931F5B"/>
    <w:rsid w:val="00933DF5"/>
    <w:rsid w:val="00937347"/>
    <w:rsid w:val="00955601"/>
    <w:rsid w:val="00956B18"/>
    <w:rsid w:val="00957FC7"/>
    <w:rsid w:val="00965831"/>
    <w:rsid w:val="0097205D"/>
    <w:rsid w:val="00982478"/>
    <w:rsid w:val="00990E16"/>
    <w:rsid w:val="009966EC"/>
    <w:rsid w:val="009B0060"/>
    <w:rsid w:val="009B5BF4"/>
    <w:rsid w:val="009C164C"/>
    <w:rsid w:val="009C1C5A"/>
    <w:rsid w:val="009C539F"/>
    <w:rsid w:val="009C5EFF"/>
    <w:rsid w:val="009E0531"/>
    <w:rsid w:val="009E08B7"/>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953CF"/>
    <w:rsid w:val="00A976EB"/>
    <w:rsid w:val="00AA5489"/>
    <w:rsid w:val="00AA587E"/>
    <w:rsid w:val="00AC3BF1"/>
    <w:rsid w:val="00AE19F0"/>
    <w:rsid w:val="00AF4797"/>
    <w:rsid w:val="00B011E3"/>
    <w:rsid w:val="00B0286F"/>
    <w:rsid w:val="00B268A9"/>
    <w:rsid w:val="00B413B7"/>
    <w:rsid w:val="00B4327F"/>
    <w:rsid w:val="00B548E0"/>
    <w:rsid w:val="00B54E81"/>
    <w:rsid w:val="00B57E29"/>
    <w:rsid w:val="00B63090"/>
    <w:rsid w:val="00B75F14"/>
    <w:rsid w:val="00B807D9"/>
    <w:rsid w:val="00B92664"/>
    <w:rsid w:val="00B941C4"/>
    <w:rsid w:val="00B94FBD"/>
    <w:rsid w:val="00BB014F"/>
    <w:rsid w:val="00BB4808"/>
    <w:rsid w:val="00BE1ECF"/>
    <w:rsid w:val="00BF1033"/>
    <w:rsid w:val="00BF78A9"/>
    <w:rsid w:val="00C018D9"/>
    <w:rsid w:val="00C0234F"/>
    <w:rsid w:val="00C15B0A"/>
    <w:rsid w:val="00C3753C"/>
    <w:rsid w:val="00C43019"/>
    <w:rsid w:val="00C51AC1"/>
    <w:rsid w:val="00C56F70"/>
    <w:rsid w:val="00C61C0C"/>
    <w:rsid w:val="00C67698"/>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2282"/>
    <w:rsid w:val="00D97E88"/>
    <w:rsid w:val="00DD6097"/>
    <w:rsid w:val="00E006EB"/>
    <w:rsid w:val="00E041B8"/>
    <w:rsid w:val="00E06C26"/>
    <w:rsid w:val="00E075B2"/>
    <w:rsid w:val="00E07A6E"/>
    <w:rsid w:val="00E124E6"/>
    <w:rsid w:val="00E216AB"/>
    <w:rsid w:val="00E41437"/>
    <w:rsid w:val="00E576A9"/>
    <w:rsid w:val="00E61227"/>
    <w:rsid w:val="00E74F69"/>
    <w:rsid w:val="00E81F39"/>
    <w:rsid w:val="00E830FE"/>
    <w:rsid w:val="00E91AED"/>
    <w:rsid w:val="00E91F70"/>
    <w:rsid w:val="00E940FC"/>
    <w:rsid w:val="00ED2A57"/>
    <w:rsid w:val="00ED5D1B"/>
    <w:rsid w:val="00EE0AF5"/>
    <w:rsid w:val="00EE26C0"/>
    <w:rsid w:val="00EE775A"/>
    <w:rsid w:val="00EF7B30"/>
    <w:rsid w:val="00F17C69"/>
    <w:rsid w:val="00F423C4"/>
    <w:rsid w:val="00F45863"/>
    <w:rsid w:val="00F51791"/>
    <w:rsid w:val="00F71334"/>
    <w:rsid w:val="00F72E80"/>
    <w:rsid w:val="00FA5AD0"/>
    <w:rsid w:val="00FA7799"/>
    <w:rsid w:val="00FB3960"/>
    <w:rsid w:val="00FC09BA"/>
    <w:rsid w:val="00FC0BF5"/>
    <w:rsid w:val="00FD0ACA"/>
    <w:rsid w:val="00FD1B35"/>
    <w:rsid w:val="00FD5C5F"/>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AC15B"/>
  <w15:docId w15:val="{D9CD47EE-9888-4865-9C5B-3C62001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link w:val="HTMLVorformatiertZchn"/>
    <w:uiPriority w:val="99"/>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character" w:styleId="Fett">
    <w:name w:val="Strong"/>
    <w:basedOn w:val="Absatz-Standardschriftart"/>
    <w:uiPriority w:val="22"/>
    <w:qFormat/>
    <w:rsid w:val="00702E44"/>
    <w:rPr>
      <w:b/>
      <w:bCs/>
    </w:rPr>
  </w:style>
  <w:style w:type="paragraph" w:styleId="StandardWeb">
    <w:name w:val="Normal (Web)"/>
    <w:basedOn w:val="Standard"/>
    <w:uiPriority w:val="99"/>
    <w:semiHidden/>
    <w:unhideWhenUsed/>
    <w:rsid w:val="00702E44"/>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customStyle="1" w:styleId="HTMLVorformatiertZchn">
    <w:name w:val="HTML Vorformatiert Zchn"/>
    <w:basedOn w:val="Absatz-Standardschriftart"/>
    <w:link w:val="HTMLVorformatiert"/>
    <w:uiPriority w:val="99"/>
    <w:rsid w:val="000C3373"/>
    <w:rPr>
      <w:rFonts w:ascii="Arial" w:hAnsi="Arial"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E419-CF15-4D2D-A1D9-6F4037E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2</Pages>
  <Words>331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2588</CharactersWithSpaces>
  <SharedDoc>false</SharedDoc>
  <HyperlinkBase>file://\\gav\ifas\IFAS_Produktiv\BIMSCHGG\OL909058110\BImSchGG\5090180_2020-OL\Umweltverträglichkeitsprüfung oder Vorprüfung nach UVPG\202106\5090180_2020-OL-8.DOCX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Martina Johannsen</dc:creator>
  <cp:keywords/>
  <dc:description/>
  <cp:lastModifiedBy>Martina Johannsen</cp:lastModifiedBy>
  <cp:revision>4</cp:revision>
  <cp:lastPrinted>2011-11-21T16:37:00Z</cp:lastPrinted>
  <dcterms:created xsi:type="dcterms:W3CDTF">2021-06-15T11:46:00Z</dcterms:created>
  <dcterms:modified xsi:type="dcterms:W3CDTF">2021-06-24T12:00:00Z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