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93" w:rsidRDefault="001C4A93" w:rsidP="00EC3DD3"/>
    <w:p w:rsidR="00AD0260" w:rsidRDefault="00AD0260" w:rsidP="00AD0260">
      <w:pPr>
        <w:spacing w:line="360" w:lineRule="auto"/>
        <w:jc w:val="center"/>
        <w:rPr>
          <w:b/>
        </w:rPr>
      </w:pPr>
      <w:r>
        <w:rPr>
          <w:b/>
        </w:rPr>
        <w:t>Feststellung gem. § 5 UVPG</w:t>
      </w:r>
    </w:p>
    <w:p w:rsidR="00AD0260" w:rsidRPr="000F4960" w:rsidRDefault="00AD0260" w:rsidP="00AD0260">
      <w:pPr>
        <w:spacing w:line="360" w:lineRule="auto"/>
        <w:jc w:val="center"/>
        <w:rPr>
          <w:b/>
          <w:lang w:val="fr-FR"/>
        </w:rPr>
      </w:pPr>
      <w:r w:rsidRPr="000F4960">
        <w:rPr>
          <w:b/>
          <w:lang w:val="fr-FR"/>
        </w:rPr>
        <w:t>(</w:t>
      </w:r>
      <w:r w:rsidR="002537DC">
        <w:rPr>
          <w:b/>
          <w:lang w:val="fr-FR"/>
        </w:rPr>
        <w:t xml:space="preserve">Johannes </w:t>
      </w:r>
      <w:proofErr w:type="spellStart"/>
      <w:r w:rsidR="002537DC">
        <w:rPr>
          <w:b/>
          <w:lang w:val="fr-FR"/>
        </w:rPr>
        <w:t>Hoff</w:t>
      </w:r>
      <w:proofErr w:type="spellEnd"/>
      <w:r w:rsidR="002537DC">
        <w:rPr>
          <w:b/>
          <w:lang w:val="fr-FR"/>
        </w:rPr>
        <w:t>)</w:t>
      </w:r>
    </w:p>
    <w:p w:rsidR="00AD0260" w:rsidRPr="008519AE" w:rsidRDefault="00AD0260" w:rsidP="00AD0260">
      <w:pPr>
        <w:spacing w:line="360" w:lineRule="auto"/>
        <w:jc w:val="center"/>
        <w:rPr>
          <w:b/>
          <w:lang w:val="en-US"/>
        </w:rPr>
      </w:pPr>
      <w:proofErr w:type="spellStart"/>
      <w:r w:rsidRPr="00F92F43">
        <w:rPr>
          <w:b/>
          <w:lang w:val="fr-FR"/>
        </w:rPr>
        <w:t>Bek</w:t>
      </w:r>
      <w:proofErr w:type="spellEnd"/>
      <w:r w:rsidRPr="00F92F43">
        <w:rPr>
          <w:b/>
          <w:lang w:val="fr-FR"/>
        </w:rPr>
        <w:t xml:space="preserve">. d. GAA Celle v. </w:t>
      </w:r>
      <w:r w:rsidR="002537DC">
        <w:rPr>
          <w:b/>
          <w:lang w:val="fr-FR"/>
        </w:rPr>
        <w:t>20.03.2023</w:t>
      </w:r>
      <w:r>
        <w:rPr>
          <w:b/>
          <w:lang w:val="fr-FR"/>
        </w:rPr>
        <w:t xml:space="preserve"> </w:t>
      </w:r>
      <w:r w:rsidRPr="008519AE">
        <w:rPr>
          <w:b/>
          <w:lang w:val="en-US"/>
        </w:rPr>
        <w:t xml:space="preserve">– </w:t>
      </w:r>
      <w:r w:rsidR="008519AE" w:rsidRPr="008519AE">
        <w:rPr>
          <w:b/>
          <w:lang w:val="en-US"/>
        </w:rPr>
        <w:t>CE00</w:t>
      </w:r>
      <w:r w:rsidR="000F4960">
        <w:rPr>
          <w:b/>
          <w:lang w:val="en-US"/>
        </w:rPr>
        <w:t>2</w:t>
      </w:r>
      <w:r w:rsidR="002537DC">
        <w:rPr>
          <w:b/>
          <w:lang w:val="en-US"/>
        </w:rPr>
        <w:t>005613</w:t>
      </w:r>
      <w:r w:rsidR="008519AE" w:rsidRPr="008519AE">
        <w:rPr>
          <w:b/>
          <w:lang w:val="en-US"/>
        </w:rPr>
        <w:t>-</w:t>
      </w:r>
      <w:r w:rsidR="002537DC">
        <w:rPr>
          <w:b/>
          <w:lang w:val="en-US"/>
        </w:rPr>
        <w:t>21-023</w:t>
      </w:r>
      <w:r w:rsidR="008519AE" w:rsidRPr="008519AE">
        <w:rPr>
          <w:b/>
          <w:lang w:val="en-US"/>
        </w:rPr>
        <w:t>-02</w:t>
      </w:r>
    </w:p>
    <w:p w:rsidR="00AD0260" w:rsidRPr="008519AE" w:rsidRDefault="00AD0260" w:rsidP="00AD0260">
      <w:pPr>
        <w:spacing w:line="360" w:lineRule="auto"/>
        <w:rPr>
          <w:lang w:val="en-US"/>
        </w:rPr>
      </w:pPr>
    </w:p>
    <w:p w:rsidR="00AD0260" w:rsidRDefault="002537DC" w:rsidP="00AD0260">
      <w:pPr>
        <w:spacing w:line="360" w:lineRule="auto"/>
        <w:ind w:right="-108"/>
      </w:pPr>
      <w:r>
        <w:t>Herr Johannes Hoff</w:t>
      </w:r>
      <w:r w:rsidR="00AD0260">
        <w:t xml:space="preserve"> </w:t>
      </w:r>
      <w:r w:rsidR="001F73BA">
        <w:t xml:space="preserve">in </w:t>
      </w:r>
      <w:r w:rsidR="0075528B">
        <w:t>29</w:t>
      </w:r>
      <w:r>
        <w:t>227 Celle</w:t>
      </w:r>
      <w:r w:rsidR="001F73BA">
        <w:t xml:space="preserve">, </w:t>
      </w:r>
      <w:proofErr w:type="spellStart"/>
      <w:r>
        <w:t>Wernerusstr</w:t>
      </w:r>
      <w:proofErr w:type="spellEnd"/>
      <w:r>
        <w:t>. 43 a,</w:t>
      </w:r>
      <w:r w:rsidR="001F73BA">
        <w:t xml:space="preserve"> </w:t>
      </w:r>
      <w:r w:rsidR="00AD0260">
        <w:t xml:space="preserve">hat mit Schreiben vom </w:t>
      </w:r>
      <w:r>
        <w:t>13.06.2021</w:t>
      </w:r>
      <w:r w:rsidR="00AD0260">
        <w:t xml:space="preserve"> die Erteilung einer Genehmigung gemäß </w:t>
      </w:r>
      <w:bookmarkStart w:id="0" w:name="Text16"/>
      <w:r w:rsidR="00AD0260">
        <w:t xml:space="preserve">§§ </w:t>
      </w:r>
      <w:bookmarkEnd w:id="0"/>
      <w:r>
        <w:t>4 u</w:t>
      </w:r>
      <w:r w:rsidR="001C0895">
        <w:t>nd 19</w:t>
      </w:r>
      <w:r w:rsidR="00AD0260">
        <w:t xml:space="preserve"> des Bundes-Im</w:t>
      </w:r>
      <w:r w:rsidR="0018044C">
        <w:t>missionsschutzgesetzes</w:t>
      </w:r>
      <w:r w:rsidR="00AD0260">
        <w:t xml:space="preserve"> in der derzeit geltenden Fassung für die </w:t>
      </w:r>
      <w:r w:rsidR="001C0895">
        <w:t xml:space="preserve">Errichtung und den </w:t>
      </w:r>
      <w:r w:rsidR="001C0895" w:rsidRPr="00845B98">
        <w:t>Betrieb einer</w:t>
      </w:r>
      <w:r w:rsidR="001C0895" w:rsidRPr="00845B98">
        <w:rPr>
          <w:b/>
        </w:rPr>
        <w:t xml:space="preserve"> </w:t>
      </w:r>
      <w:r w:rsidR="00845B98" w:rsidRPr="00845B98">
        <w:rPr>
          <w:rStyle w:val="Fett"/>
          <w:b w:val="0"/>
        </w:rPr>
        <w:t>Anlage zum Schlachten von Tieren mit einer Kapazität von 20 Tonnen Lebendgewicht je Tag</w:t>
      </w:r>
      <w:r w:rsidR="00845B98">
        <w:t xml:space="preserve"> am</w:t>
      </w:r>
      <w:r w:rsidR="00AD0260">
        <w:t xml:space="preserve"> Standort in </w:t>
      </w:r>
      <w:r w:rsidR="001C0895">
        <w:t>29</w:t>
      </w:r>
      <w:r w:rsidR="00845B98">
        <w:t>227</w:t>
      </w:r>
      <w:r w:rsidR="001C0895">
        <w:t xml:space="preserve"> </w:t>
      </w:r>
      <w:r w:rsidR="00845B98">
        <w:t>Celle</w:t>
      </w:r>
      <w:r w:rsidR="001C0895">
        <w:t xml:space="preserve">, </w:t>
      </w:r>
      <w:proofErr w:type="spellStart"/>
      <w:r w:rsidR="00845B98">
        <w:t>Wernerusstr</w:t>
      </w:r>
      <w:proofErr w:type="spellEnd"/>
      <w:r w:rsidR="00845B98">
        <w:t>. 43 a,</w:t>
      </w:r>
      <w:r w:rsidR="00AD0260">
        <w:t xml:space="preserve"> Gemarkung </w:t>
      </w:r>
      <w:proofErr w:type="spellStart"/>
      <w:r w:rsidR="00845B98">
        <w:t>Westercelle</w:t>
      </w:r>
      <w:proofErr w:type="spellEnd"/>
      <w:r w:rsidR="00AD0260">
        <w:t xml:space="preserve">, Flur </w:t>
      </w:r>
      <w:r w:rsidR="00845B98">
        <w:t>3</w:t>
      </w:r>
      <w:r w:rsidR="00AD0260">
        <w:t xml:space="preserve">, Flurstück </w:t>
      </w:r>
      <w:r w:rsidR="00845B98">
        <w:t>88/17</w:t>
      </w:r>
      <w:r w:rsidR="003E7B0D">
        <w:t>,</w:t>
      </w:r>
      <w:r w:rsidR="00AD0260">
        <w:t xml:space="preserve"> beantragt. </w:t>
      </w:r>
    </w:p>
    <w:p w:rsidR="00AD0260" w:rsidRDefault="00AD0260" w:rsidP="00AD0260">
      <w:pPr>
        <w:spacing w:line="360" w:lineRule="auto"/>
        <w:ind w:right="-108"/>
      </w:pPr>
      <w:r>
        <w:t xml:space="preserve">Gegenstand </w:t>
      </w:r>
      <w:r w:rsidR="00845B98">
        <w:t xml:space="preserve">des Antrags ist die </w:t>
      </w:r>
      <w:r w:rsidR="001C0895">
        <w:t xml:space="preserve">Erhöhung der </w:t>
      </w:r>
      <w:r w:rsidR="00845B98">
        <w:t>Schlachtkapazität</w:t>
      </w:r>
      <w:r>
        <w:t>.</w:t>
      </w:r>
      <w:r w:rsidR="008B4A35">
        <w:t xml:space="preserve"> </w:t>
      </w:r>
    </w:p>
    <w:p w:rsidR="00AD0260" w:rsidRDefault="00AD0260" w:rsidP="00AD0260">
      <w:pPr>
        <w:spacing w:line="360" w:lineRule="auto"/>
        <w:ind w:right="-108"/>
      </w:pPr>
      <w:r>
        <w:t xml:space="preserve">Im Rahmen dieses Genehmigungsverfahrens ist gemäß § </w:t>
      </w:r>
      <w:r w:rsidR="00172CEB">
        <w:t>9</w:t>
      </w:r>
      <w:r>
        <w:t xml:space="preserve"> i. V. m. Nummer </w:t>
      </w:r>
      <w:r w:rsidR="00845B98">
        <w:t>7.13.2</w:t>
      </w:r>
      <w:bookmarkStart w:id="1" w:name="_GoBack"/>
      <w:bookmarkEnd w:id="1"/>
      <w:r>
        <w:t xml:space="preserve"> der Anlage 1 des Gesetzes über die Umweltverträglichkeitsprüfung (UVPG) in der derzeit geltenden Fassung durch eine </w:t>
      </w:r>
      <w:r w:rsidR="00172CEB">
        <w:t xml:space="preserve">standortbezogene </w:t>
      </w:r>
      <w:r>
        <w:t>Vorprüfung des Einzelfalls zu ermitteln, ob für das beantragte Vorhaben die Durchführung einer Umweltverträglichkeitsprüfung erforderlich ist.</w:t>
      </w:r>
    </w:p>
    <w:p w:rsidR="00AD0260" w:rsidRDefault="00AD0260" w:rsidP="00AD0260">
      <w:pPr>
        <w:spacing w:line="360" w:lineRule="auto"/>
        <w:ind w:right="-108"/>
      </w:pPr>
      <w:r>
        <w:t>Die Vorprüfung hat ergeben, dass eine Umweltverträglichkeitsprüfung in diesem Verfahren nicht erforderlich ist.</w:t>
      </w:r>
    </w:p>
    <w:p w:rsidR="00AD0260" w:rsidRPr="00772814" w:rsidRDefault="00AD0260" w:rsidP="00AD0260">
      <w:pPr>
        <w:spacing w:line="360" w:lineRule="auto"/>
      </w:pPr>
      <w:r w:rsidRPr="00772814">
        <w:t>Das Vorhaben hat nur geringe nachteilige bis keine nachteiligen Auswirkungen auf die Schutzgüter.</w:t>
      </w:r>
      <w:r>
        <w:t xml:space="preserve"> Es liegen keine besonderen örtlichen Gegebenheiten </w:t>
      </w:r>
      <w:r w:rsidR="00393857">
        <w:t xml:space="preserve">gemäß den Schutzkriterien der Anlage 3 </w:t>
      </w:r>
      <w:r w:rsidR="0018044C">
        <w:t xml:space="preserve">Nummer 2.3 </w:t>
      </w:r>
      <w:r w:rsidR="00393857">
        <w:t xml:space="preserve">UVPG </w:t>
      </w:r>
      <w:r>
        <w:t>vor.</w:t>
      </w:r>
    </w:p>
    <w:p w:rsidR="00AD0260" w:rsidRDefault="00AD0260" w:rsidP="00AD0260">
      <w:pPr>
        <w:spacing w:line="360" w:lineRule="auto"/>
      </w:pPr>
      <w:r>
        <w:t>Diese Feststellung wird hiermit öffentlich bekannt gemacht. Sie ist nicht selbstständig anfechtbar.</w:t>
      </w:r>
    </w:p>
    <w:p w:rsidR="00AD0260" w:rsidRDefault="00AD0260" w:rsidP="00EC3DD3"/>
    <w:sectPr w:rsidR="00AD0260" w:rsidSect="00004765">
      <w:headerReference w:type="default" r:id="rId7"/>
      <w:footerReference w:type="default" r:id="rId8"/>
      <w:footerReference w:type="first" r:id="rId9"/>
      <w:pgSz w:w="11907" w:h="16840" w:code="9"/>
      <w:pgMar w:top="709" w:right="1418" w:bottom="1134" w:left="136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2A" w:rsidRDefault="00141A2A">
      <w:r>
        <w:separator/>
      </w:r>
    </w:p>
  </w:endnote>
  <w:endnote w:type="continuationSeparator" w:id="0">
    <w:p w:rsidR="00141A2A" w:rsidRDefault="0014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D3" w:rsidRPr="008941AE" w:rsidRDefault="00EC3DD3" w:rsidP="008941AE">
    <w:pPr>
      <w:jc w:val="right"/>
      <w:rPr>
        <w:sz w:val="20"/>
        <w:szCs w:val="20"/>
      </w:rPr>
    </w:pP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970907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D3" w:rsidRPr="008941AE" w:rsidRDefault="00EC3DD3" w:rsidP="008941AE">
    <w:pPr>
      <w:tabs>
        <w:tab w:val="right" w:pos="9214"/>
      </w:tabs>
      <w:rPr>
        <w:sz w:val="20"/>
        <w:szCs w:val="20"/>
      </w:rPr>
    </w:pP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FILENAME  \p </w:instrText>
    </w:r>
    <w:r w:rsidRPr="008941AE">
      <w:rPr>
        <w:sz w:val="20"/>
        <w:szCs w:val="20"/>
      </w:rPr>
      <w:fldChar w:fldCharType="separate"/>
    </w:r>
    <w:r w:rsidR="00970907">
      <w:rPr>
        <w:noProof/>
        <w:sz w:val="20"/>
        <w:szCs w:val="20"/>
      </w:rPr>
      <w:t>C:\Users\ar-ce\AppData\Local\Microsoft\Windows\INetCache\Content.Outlook\C6S26MOW\UVPG- Feststellung (neu).DOCX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ab/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 w:rsidR="00845B98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845B98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2A" w:rsidRDefault="00141A2A">
      <w:r>
        <w:separator/>
      </w:r>
    </w:p>
  </w:footnote>
  <w:footnote w:type="continuationSeparator" w:id="0">
    <w:p w:rsidR="00141A2A" w:rsidRDefault="0014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D3" w:rsidRPr="00004765" w:rsidRDefault="00EC3DD3" w:rsidP="00004765">
    <w:pPr>
      <w:spacing w:after="480"/>
      <w:rPr>
        <w:b/>
        <w:sz w:val="32"/>
        <w:szCs w:val="32"/>
      </w:rPr>
    </w:pPr>
    <w:r w:rsidRPr="00004765">
      <w:rPr>
        <w:b/>
        <w:sz w:val="32"/>
        <w:szCs w:val="32"/>
      </w:rPr>
      <w:t>Vermerk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7DA1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17C2C1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B8A8B10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DC327A"/>
    <w:multiLevelType w:val="multilevel"/>
    <w:tmpl w:val="3CA286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F48067A"/>
    <w:multiLevelType w:val="multilevel"/>
    <w:tmpl w:val="1BC2522C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708"/>
    <w:multiLevelType w:val="multilevel"/>
    <w:tmpl w:val="5212EF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E2EA9"/>
    <w:multiLevelType w:val="hybridMultilevel"/>
    <w:tmpl w:val="7D521CA4"/>
    <w:lvl w:ilvl="0" w:tplc="2B54B3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D125F42"/>
    <w:multiLevelType w:val="multilevel"/>
    <w:tmpl w:val="6BB476D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1134" w:hanging="113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AAF"/>
    <w:multiLevelType w:val="hybridMultilevel"/>
    <w:tmpl w:val="88A6D384"/>
    <w:lvl w:ilvl="0" w:tplc="BBC2BC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93987"/>
    <w:multiLevelType w:val="singleLevel"/>
    <w:tmpl w:val="590809B0"/>
    <w:lvl w:ilvl="0">
      <w:start w:val="2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6" w15:restartNumberingAfterBreak="0">
    <w:nsid w:val="5E437F6B"/>
    <w:multiLevelType w:val="hybridMultilevel"/>
    <w:tmpl w:val="0324CD9C"/>
    <w:lvl w:ilvl="0" w:tplc="361072DC">
      <w:start w:val="1"/>
      <w:numFmt w:val="decimal"/>
      <w:pStyle w:val="Num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411DB"/>
    <w:multiLevelType w:val="hybridMultilevel"/>
    <w:tmpl w:val="4DB20FD6"/>
    <w:lvl w:ilvl="0" w:tplc="BE660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E11B8"/>
    <w:multiLevelType w:val="hybridMultilevel"/>
    <w:tmpl w:val="F8849A2A"/>
    <w:lvl w:ilvl="0" w:tplc="372AA5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6"/>
  </w:num>
  <w:num w:numId="31">
    <w:abstractNumId w:val="2"/>
  </w:num>
  <w:num w:numId="32">
    <w:abstractNumId w:val="6"/>
  </w:num>
  <w:num w:numId="33">
    <w:abstractNumId w:val="6"/>
  </w:num>
  <w:num w:numId="34">
    <w:abstractNumId w:val="7"/>
  </w:num>
  <w:num w:numId="35">
    <w:abstractNumId w:val="16"/>
  </w:num>
  <w:num w:numId="36">
    <w:abstractNumId w:val="5"/>
  </w:num>
  <w:num w:numId="37">
    <w:abstractNumId w:val="16"/>
    <w:lvlOverride w:ilvl="0">
      <w:startOverride w:val="1"/>
    </w:lvlOverride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96"/>
    <w:rsid w:val="00001DD1"/>
    <w:rsid w:val="00004765"/>
    <w:rsid w:val="00040571"/>
    <w:rsid w:val="0005405B"/>
    <w:rsid w:val="000B1ABF"/>
    <w:rsid w:val="000B39EC"/>
    <w:rsid w:val="000B743B"/>
    <w:rsid w:val="000D1F43"/>
    <w:rsid w:val="000D38F6"/>
    <w:rsid w:val="000F4960"/>
    <w:rsid w:val="001002FD"/>
    <w:rsid w:val="00141A2A"/>
    <w:rsid w:val="00163A5D"/>
    <w:rsid w:val="00170EC2"/>
    <w:rsid w:val="00172CEB"/>
    <w:rsid w:val="0018044C"/>
    <w:rsid w:val="001A1F8A"/>
    <w:rsid w:val="001C0895"/>
    <w:rsid w:val="001C4A93"/>
    <w:rsid w:val="001F73BA"/>
    <w:rsid w:val="002010A5"/>
    <w:rsid w:val="00240B13"/>
    <w:rsid w:val="002537DC"/>
    <w:rsid w:val="0025528D"/>
    <w:rsid w:val="00277EE6"/>
    <w:rsid w:val="00292044"/>
    <w:rsid w:val="002B507F"/>
    <w:rsid w:val="002C1976"/>
    <w:rsid w:val="002D1517"/>
    <w:rsid w:val="002E3E19"/>
    <w:rsid w:val="00327BFC"/>
    <w:rsid w:val="003804A6"/>
    <w:rsid w:val="00393857"/>
    <w:rsid w:val="003A1E7F"/>
    <w:rsid w:val="003B4442"/>
    <w:rsid w:val="003C502D"/>
    <w:rsid w:val="003E7B0D"/>
    <w:rsid w:val="004244FB"/>
    <w:rsid w:val="0042619C"/>
    <w:rsid w:val="00430F8F"/>
    <w:rsid w:val="004856AD"/>
    <w:rsid w:val="00496525"/>
    <w:rsid w:val="004A48D5"/>
    <w:rsid w:val="004B7B77"/>
    <w:rsid w:val="004D29B3"/>
    <w:rsid w:val="005A79F4"/>
    <w:rsid w:val="005D6FA6"/>
    <w:rsid w:val="005F0776"/>
    <w:rsid w:val="006053EF"/>
    <w:rsid w:val="006068B3"/>
    <w:rsid w:val="00617373"/>
    <w:rsid w:val="00631B93"/>
    <w:rsid w:val="0063237C"/>
    <w:rsid w:val="00646E3C"/>
    <w:rsid w:val="00650768"/>
    <w:rsid w:val="00682738"/>
    <w:rsid w:val="006A4719"/>
    <w:rsid w:val="00713F34"/>
    <w:rsid w:val="007360EC"/>
    <w:rsid w:val="007462CC"/>
    <w:rsid w:val="00746BDB"/>
    <w:rsid w:val="0075528B"/>
    <w:rsid w:val="00775D57"/>
    <w:rsid w:val="007B3988"/>
    <w:rsid w:val="008320ED"/>
    <w:rsid w:val="00845A44"/>
    <w:rsid w:val="00845B98"/>
    <w:rsid w:val="008519AE"/>
    <w:rsid w:val="008941AE"/>
    <w:rsid w:val="008B38EB"/>
    <w:rsid w:val="008B4A35"/>
    <w:rsid w:val="008B6B79"/>
    <w:rsid w:val="008C11CB"/>
    <w:rsid w:val="008D37F4"/>
    <w:rsid w:val="00970907"/>
    <w:rsid w:val="009739C7"/>
    <w:rsid w:val="009765F0"/>
    <w:rsid w:val="009C0796"/>
    <w:rsid w:val="00A45FA2"/>
    <w:rsid w:val="00A610E5"/>
    <w:rsid w:val="00A92069"/>
    <w:rsid w:val="00AB0787"/>
    <w:rsid w:val="00AB370C"/>
    <w:rsid w:val="00AD0260"/>
    <w:rsid w:val="00B717AD"/>
    <w:rsid w:val="00BD083F"/>
    <w:rsid w:val="00BD1AF0"/>
    <w:rsid w:val="00BD55C8"/>
    <w:rsid w:val="00C2637F"/>
    <w:rsid w:val="00C3542B"/>
    <w:rsid w:val="00CA38F6"/>
    <w:rsid w:val="00D1784C"/>
    <w:rsid w:val="00D60989"/>
    <w:rsid w:val="00D949DF"/>
    <w:rsid w:val="00DA2FBC"/>
    <w:rsid w:val="00DB50C5"/>
    <w:rsid w:val="00DB5C6C"/>
    <w:rsid w:val="00DC07B5"/>
    <w:rsid w:val="00DE2CD4"/>
    <w:rsid w:val="00DE31AE"/>
    <w:rsid w:val="00E1105B"/>
    <w:rsid w:val="00E44579"/>
    <w:rsid w:val="00E45550"/>
    <w:rsid w:val="00E52765"/>
    <w:rsid w:val="00E5708E"/>
    <w:rsid w:val="00E62F73"/>
    <w:rsid w:val="00EB2604"/>
    <w:rsid w:val="00EB633B"/>
    <w:rsid w:val="00EC3DD3"/>
    <w:rsid w:val="00EC61B4"/>
    <w:rsid w:val="00F0602C"/>
    <w:rsid w:val="00F22AAE"/>
    <w:rsid w:val="00F271E2"/>
    <w:rsid w:val="00F502F0"/>
    <w:rsid w:val="00F956D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86F4B"/>
  <w15:docId w15:val="{41CDD8F4-0F9F-4732-96D9-1663D0B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49DF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B50C5"/>
    <w:pPr>
      <w:keepNext/>
      <w:numPr>
        <w:numId w:val="39"/>
      </w:numPr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DB50C5"/>
    <w:pPr>
      <w:numPr>
        <w:ilvl w:val="1"/>
      </w:numPr>
      <w:outlineLvl w:val="1"/>
    </w:pPr>
    <w:rPr>
      <w:iCs/>
    </w:rPr>
  </w:style>
  <w:style w:type="paragraph" w:styleId="berschrift3">
    <w:name w:val="heading 3"/>
    <w:basedOn w:val="berschrift2"/>
    <w:next w:val="Standard"/>
    <w:qFormat/>
    <w:rsid w:val="00DB50C5"/>
    <w:pPr>
      <w:numPr>
        <w:ilvl w:val="2"/>
      </w:numPr>
      <w:outlineLvl w:val="2"/>
    </w:pPr>
    <w:rPr>
      <w:iCs w:val="0"/>
    </w:rPr>
  </w:style>
  <w:style w:type="paragraph" w:styleId="berschrift4">
    <w:name w:val="heading 4"/>
    <w:basedOn w:val="berschrift3"/>
    <w:next w:val="Standard"/>
    <w:qFormat/>
    <w:rsid w:val="00DB50C5"/>
    <w:pPr>
      <w:numPr>
        <w:ilvl w:val="3"/>
      </w:numPr>
      <w:tabs>
        <w:tab w:val="clear" w:pos="1134"/>
      </w:tabs>
      <w:outlineLvl w:val="3"/>
    </w:pPr>
    <w:rPr>
      <w:b w:val="0"/>
      <w:bCs w:val="0"/>
      <w:szCs w:val="20"/>
    </w:rPr>
  </w:style>
  <w:style w:type="paragraph" w:styleId="berschrift5">
    <w:name w:val="heading 5"/>
    <w:basedOn w:val="berschrift4"/>
    <w:next w:val="Standard"/>
    <w:qFormat/>
    <w:rsid w:val="00DB50C5"/>
    <w:pPr>
      <w:numPr>
        <w:ilvl w:val="4"/>
      </w:numPr>
      <w:spacing w:after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DB50C5"/>
    <w:pPr>
      <w:numPr>
        <w:ilvl w:val="5"/>
        <w:numId w:val="39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DB50C5"/>
    <w:pPr>
      <w:numPr>
        <w:ilvl w:val="6"/>
        <w:numId w:val="39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DB50C5"/>
    <w:pPr>
      <w:numPr>
        <w:ilvl w:val="7"/>
        <w:numId w:val="39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DB50C5"/>
    <w:pPr>
      <w:numPr>
        <w:ilvl w:val="8"/>
        <w:numId w:val="39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GAA">
    <w:name w:val="Brief_GAA"/>
    <w:semiHidden/>
    <w:rsid w:val="009765F0"/>
    <w:pPr>
      <w:widowControl w:val="0"/>
    </w:pPr>
    <w:rPr>
      <w:rFonts w:ascii="Arial" w:hAnsi="Arial"/>
      <w:sz w:val="14"/>
      <w:szCs w:val="14"/>
    </w:rPr>
  </w:style>
  <w:style w:type="paragraph" w:customStyle="1" w:styleId="Absender">
    <w:name w:val="Absender"/>
    <w:basedOn w:val="BriefGAA"/>
    <w:semiHidden/>
    <w:rsid w:val="009765F0"/>
  </w:style>
  <w:style w:type="paragraph" w:customStyle="1" w:styleId="Anschriftfeld">
    <w:name w:val="Anschriftfeld"/>
    <w:basedOn w:val="Standard"/>
    <w:rsid w:val="009765F0"/>
    <w:pPr>
      <w:spacing w:after="0"/>
    </w:pPr>
    <w:rPr>
      <w:spacing w:val="10"/>
    </w:rPr>
  </w:style>
  <w:style w:type="paragraph" w:customStyle="1" w:styleId="Behrde">
    <w:name w:val="Behörde"/>
    <w:basedOn w:val="BriefGAA"/>
    <w:rsid w:val="009765F0"/>
    <w:rPr>
      <w:b/>
      <w:sz w:val="22"/>
    </w:rPr>
  </w:style>
  <w:style w:type="paragraph" w:customStyle="1" w:styleId="Bezugszeile">
    <w:name w:val="Bezugszeile"/>
    <w:basedOn w:val="Standard"/>
    <w:semiHidden/>
    <w:rsid w:val="009765F0"/>
    <w:pPr>
      <w:spacing w:after="0"/>
    </w:pPr>
  </w:style>
  <w:style w:type="paragraph" w:customStyle="1" w:styleId="Einrck1">
    <w:name w:val="Einrück_1"/>
    <w:basedOn w:val="Standard"/>
    <w:rsid w:val="009765F0"/>
    <w:pPr>
      <w:ind w:left="1440"/>
    </w:pPr>
    <w:rPr>
      <w:szCs w:val="26"/>
    </w:rPr>
  </w:style>
  <w:style w:type="paragraph" w:customStyle="1" w:styleId="E-Mail">
    <w:name w:val="E-Mail"/>
    <w:basedOn w:val="Standard"/>
    <w:semiHidden/>
    <w:rsid w:val="009765F0"/>
    <w:pPr>
      <w:spacing w:after="0"/>
    </w:pPr>
    <w:rPr>
      <w:sz w:val="18"/>
      <w:szCs w:val="18"/>
    </w:rPr>
  </w:style>
  <w:style w:type="character" w:styleId="Funotenzeichen">
    <w:name w:val="footnote reference"/>
    <w:semiHidden/>
    <w:rsid w:val="009765F0"/>
    <w:rPr>
      <w:vertAlign w:val="superscript"/>
    </w:rPr>
  </w:style>
  <w:style w:type="paragraph" w:styleId="Fuzeile">
    <w:name w:val="footer"/>
    <w:basedOn w:val="Standard"/>
    <w:rsid w:val="009765F0"/>
    <w:pPr>
      <w:tabs>
        <w:tab w:val="clear" w:pos="567"/>
        <w:tab w:val="clear" w:pos="1134"/>
        <w:tab w:val="center" w:pos="4536"/>
        <w:tab w:val="right" w:pos="9072"/>
      </w:tabs>
    </w:pPr>
  </w:style>
  <w:style w:type="paragraph" w:customStyle="1" w:styleId="GeschAngabenFett">
    <w:name w:val="GeschAngabenFett"/>
    <w:basedOn w:val="BriefGAA"/>
    <w:rsid w:val="009765F0"/>
    <w:rPr>
      <w:b/>
      <w:sz w:val="12"/>
      <w:szCs w:val="12"/>
    </w:rPr>
  </w:style>
  <w:style w:type="paragraph" w:customStyle="1" w:styleId="GeschAngaben">
    <w:name w:val="GeschAngaben"/>
    <w:basedOn w:val="GeschAngabenFett"/>
    <w:rsid w:val="009765F0"/>
    <w:pPr>
      <w:tabs>
        <w:tab w:val="left" w:pos="284"/>
      </w:tabs>
    </w:pPr>
    <w:rPr>
      <w:b w:val="0"/>
    </w:rPr>
  </w:style>
  <w:style w:type="paragraph" w:styleId="Kopfzeile">
    <w:name w:val="header"/>
    <w:rsid w:val="009765F0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2">
    <w:name w:val="Li2"/>
    <w:basedOn w:val="Standard"/>
    <w:semiHidden/>
    <w:rsid w:val="009765F0"/>
    <w:pPr>
      <w:numPr>
        <w:numId w:val="12"/>
      </w:numPr>
      <w:tabs>
        <w:tab w:val="clear" w:pos="567"/>
        <w:tab w:val="num" w:pos="432"/>
      </w:tabs>
      <w:spacing w:after="0"/>
      <w:ind w:left="432" w:hanging="432"/>
    </w:pPr>
    <w:rPr>
      <w:vanish/>
    </w:rPr>
  </w:style>
  <w:style w:type="paragraph" w:customStyle="1" w:styleId="Liste1">
    <w:name w:val="Liste_1"/>
    <w:basedOn w:val="Standard"/>
    <w:rsid w:val="00845A44"/>
    <w:pPr>
      <w:numPr>
        <w:numId w:val="28"/>
      </w:numPr>
    </w:pPr>
    <w:rPr>
      <w:szCs w:val="26"/>
    </w:rPr>
  </w:style>
  <w:style w:type="paragraph" w:customStyle="1" w:styleId="Liste2">
    <w:name w:val="Liste_2"/>
    <w:basedOn w:val="Liste1"/>
    <w:rsid w:val="00845A44"/>
    <w:pPr>
      <w:numPr>
        <w:numId w:val="29"/>
      </w:numPr>
    </w:pPr>
  </w:style>
  <w:style w:type="paragraph" w:styleId="Listennummer">
    <w:name w:val="List Number"/>
    <w:basedOn w:val="Standard"/>
    <w:rsid w:val="009765F0"/>
  </w:style>
  <w:style w:type="paragraph" w:customStyle="1" w:styleId="Logo">
    <w:name w:val="Logo"/>
    <w:basedOn w:val="BriefGAA"/>
    <w:rsid w:val="009765F0"/>
    <w:rPr>
      <w:sz w:val="20"/>
    </w:rPr>
  </w:style>
  <w:style w:type="paragraph" w:customStyle="1" w:styleId="Num1">
    <w:name w:val="Num_1"/>
    <w:basedOn w:val="Standard"/>
    <w:rsid w:val="00D949DF"/>
    <w:pPr>
      <w:numPr>
        <w:numId w:val="35"/>
      </w:numPr>
    </w:pPr>
  </w:style>
  <w:style w:type="paragraph" w:customStyle="1" w:styleId="Num2">
    <w:name w:val="Num_2"/>
    <w:basedOn w:val="Num1"/>
    <w:rsid w:val="00845A44"/>
    <w:pPr>
      <w:tabs>
        <w:tab w:val="clear" w:pos="1134"/>
        <w:tab w:val="left" w:pos="567"/>
      </w:tabs>
    </w:pPr>
  </w:style>
  <w:style w:type="paragraph" w:customStyle="1" w:styleId="OrgEinh">
    <w:name w:val="OrgEinh"/>
    <w:basedOn w:val="BriefGAA"/>
    <w:semiHidden/>
    <w:rsid w:val="009765F0"/>
    <w:rPr>
      <w:sz w:val="18"/>
      <w:szCs w:val="18"/>
    </w:rPr>
  </w:style>
  <w:style w:type="character" w:styleId="Seitenzahl">
    <w:name w:val="page number"/>
    <w:basedOn w:val="Absatz-Standardschriftart"/>
    <w:rsid w:val="009765F0"/>
  </w:style>
  <w:style w:type="paragraph" w:styleId="Sprechblasentext">
    <w:name w:val="Balloon Text"/>
    <w:basedOn w:val="Standard"/>
    <w:semiHidden/>
    <w:rsid w:val="009765F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E52765"/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45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Standardbriefkopf</vt:lpstr>
    </vt:vector>
  </TitlesOfParts>
  <Company>FAKA TextV</Company>
  <LinksUpToDate>false</LinksUpToDate>
  <CharactersWithSpaces>1380</CharactersWithSpaces>
  <SharedDoc>false</SharedDoc>
  <HyperlinkBase>file://T:\bimschgg\bimschgg\CE000031575\BImSchGG\5020004_2017-CE\Umweltverträglichkeitsprüfung oder Vorprüfung nach UVPG\201710\5020004_2017-CE-32.DOCX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Standardbriefkopf</dc:title>
  <dc:subject>IuK-Technik / Schreibdienst</dc:subject>
  <dc:creator>Annika Dobin</dc:creator>
  <cp:keywords>av.DOT</cp:keywords>
  <dc:description>v:\ifas\gaa.ini</dc:description>
  <cp:lastModifiedBy>Arnold, Ralf</cp:lastModifiedBy>
  <cp:revision>3</cp:revision>
  <cp:lastPrinted>2019-01-11T10:00:00Z</cp:lastPrinted>
  <dcterms:created xsi:type="dcterms:W3CDTF">2023-03-20T11:57:00Z</dcterms:created>
  <dcterms:modified xsi:type="dcterms:W3CDTF">2023-03-20T12:49:00Z</dcterms:modified>
</cp:coreProperties>
</file>