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C6402" w14:textId="77777777" w:rsidR="00EC73C2" w:rsidRPr="001D277A" w:rsidRDefault="00EC73C2" w:rsidP="00C432B2">
      <w:pPr>
        <w:pStyle w:val="Titel"/>
        <w:spacing w:line="240" w:lineRule="auto"/>
        <w:rPr>
          <w:rFonts w:cs="Arial"/>
          <w:sz w:val="24"/>
          <w:szCs w:val="24"/>
        </w:rPr>
      </w:pPr>
      <w:r w:rsidRPr="001D277A">
        <w:rPr>
          <w:rFonts w:cs="Arial"/>
          <w:sz w:val="24"/>
          <w:szCs w:val="24"/>
        </w:rPr>
        <w:t>Bekanntmachung</w:t>
      </w:r>
    </w:p>
    <w:p w14:paraId="356585F5" w14:textId="77777777" w:rsidR="00EC73C2" w:rsidRDefault="003B2DA8" w:rsidP="00FA0F31">
      <w:pPr>
        <w:spacing w:line="240" w:lineRule="auto"/>
        <w:jc w:val="center"/>
        <w:rPr>
          <w:rFonts w:ascii="Arial" w:hAnsi="Arial" w:cs="Arial"/>
          <w:b/>
          <w:bCs/>
          <w:sz w:val="24"/>
          <w:szCs w:val="24"/>
        </w:rPr>
      </w:pPr>
      <w:r w:rsidRPr="001D277A">
        <w:rPr>
          <w:rFonts w:ascii="Arial" w:hAnsi="Arial" w:cs="Arial"/>
          <w:b/>
          <w:bCs/>
          <w:sz w:val="24"/>
          <w:szCs w:val="24"/>
        </w:rPr>
        <w:t>der Region Hannover</w:t>
      </w:r>
    </w:p>
    <w:p w14:paraId="12D0CAB1" w14:textId="77777777" w:rsidR="00D11DA9" w:rsidRPr="008202AD" w:rsidRDefault="00D11DA9" w:rsidP="00FA0F31">
      <w:pPr>
        <w:spacing w:line="240" w:lineRule="auto"/>
        <w:jc w:val="center"/>
        <w:rPr>
          <w:rFonts w:ascii="Arial" w:hAnsi="Arial" w:cs="Arial"/>
          <w:b/>
          <w:bCs/>
          <w:sz w:val="24"/>
          <w:szCs w:val="24"/>
        </w:rPr>
      </w:pPr>
    </w:p>
    <w:p w14:paraId="6EFCB51A" w14:textId="3EF999D7" w:rsidR="00EC73C2" w:rsidRPr="008202AD" w:rsidRDefault="00C432B2" w:rsidP="00C432B2">
      <w:pPr>
        <w:spacing w:line="240" w:lineRule="auto"/>
        <w:jc w:val="center"/>
        <w:rPr>
          <w:rFonts w:ascii="Arial" w:hAnsi="Arial" w:cs="Arial"/>
          <w:sz w:val="24"/>
          <w:szCs w:val="24"/>
        </w:rPr>
      </w:pPr>
      <w:r w:rsidRPr="008202AD">
        <w:rPr>
          <w:rFonts w:ascii="Arial" w:hAnsi="Arial" w:cs="Arial"/>
          <w:b/>
          <w:bCs/>
          <w:sz w:val="24"/>
          <w:szCs w:val="24"/>
        </w:rPr>
        <w:t>Aktenzeichen:</w:t>
      </w:r>
      <w:r w:rsidR="00C44E9D" w:rsidRPr="008202AD">
        <w:rPr>
          <w:rFonts w:ascii="Arial" w:hAnsi="Arial" w:cs="Arial"/>
          <w:b/>
          <w:bCs/>
          <w:sz w:val="24"/>
          <w:szCs w:val="24"/>
        </w:rPr>
        <w:t xml:space="preserve"> 36.</w:t>
      </w:r>
      <w:r w:rsidR="000E4350">
        <w:rPr>
          <w:rFonts w:ascii="Arial" w:hAnsi="Arial" w:cs="Arial"/>
          <w:b/>
          <w:bCs/>
          <w:sz w:val="24"/>
          <w:szCs w:val="24"/>
        </w:rPr>
        <w:t>1</w:t>
      </w:r>
      <w:r w:rsidR="00C44E9D" w:rsidRPr="008202AD">
        <w:rPr>
          <w:rFonts w:ascii="Arial" w:hAnsi="Arial" w:cs="Arial"/>
          <w:b/>
          <w:bCs/>
          <w:sz w:val="24"/>
          <w:szCs w:val="24"/>
        </w:rPr>
        <w:t>3.1</w:t>
      </w:r>
      <w:r w:rsidRPr="008202AD">
        <w:rPr>
          <w:rFonts w:ascii="Arial" w:hAnsi="Arial" w:cs="Arial"/>
          <w:b/>
          <w:bCs/>
          <w:sz w:val="24"/>
          <w:szCs w:val="24"/>
        </w:rPr>
        <w:t>.04/1</w:t>
      </w:r>
      <w:r w:rsidR="000E4350">
        <w:rPr>
          <w:rFonts w:ascii="Arial" w:hAnsi="Arial" w:cs="Arial"/>
          <w:b/>
          <w:bCs/>
          <w:sz w:val="24"/>
          <w:szCs w:val="24"/>
        </w:rPr>
        <w:t>2</w:t>
      </w:r>
      <w:r w:rsidRPr="008202AD">
        <w:rPr>
          <w:rFonts w:ascii="Arial" w:hAnsi="Arial" w:cs="Arial"/>
          <w:b/>
          <w:bCs/>
          <w:sz w:val="24"/>
          <w:szCs w:val="24"/>
        </w:rPr>
        <w:t xml:space="preserve"> WP </w:t>
      </w:r>
      <w:r w:rsidR="000E4350">
        <w:rPr>
          <w:rFonts w:ascii="Arial" w:hAnsi="Arial" w:cs="Arial"/>
          <w:b/>
          <w:bCs/>
          <w:sz w:val="24"/>
          <w:szCs w:val="24"/>
        </w:rPr>
        <w:t>Mandelsloh 10 WEA</w:t>
      </w:r>
    </w:p>
    <w:p w14:paraId="6FBC8740" w14:textId="77777777" w:rsidR="00EC73C2" w:rsidRPr="008202AD" w:rsidRDefault="00EC73C2" w:rsidP="00C432B2">
      <w:pPr>
        <w:spacing w:line="240" w:lineRule="auto"/>
        <w:jc w:val="center"/>
        <w:rPr>
          <w:rFonts w:ascii="Arial" w:hAnsi="Arial" w:cs="Arial"/>
          <w:b/>
          <w:bCs/>
          <w:sz w:val="24"/>
          <w:szCs w:val="24"/>
        </w:rPr>
      </w:pPr>
      <w:r w:rsidRPr="008202AD">
        <w:rPr>
          <w:rFonts w:ascii="Arial" w:hAnsi="Arial" w:cs="Arial"/>
          <w:b/>
          <w:bCs/>
          <w:sz w:val="24"/>
          <w:szCs w:val="24"/>
        </w:rPr>
        <w:t>Antrag auf Erteilun</w:t>
      </w:r>
      <w:r w:rsidR="002C37CC" w:rsidRPr="008202AD">
        <w:rPr>
          <w:rFonts w:ascii="Arial" w:hAnsi="Arial" w:cs="Arial"/>
          <w:b/>
          <w:bCs/>
          <w:sz w:val="24"/>
          <w:szCs w:val="24"/>
        </w:rPr>
        <w:t xml:space="preserve">g einer Genehmigung nach </w:t>
      </w:r>
      <w:r w:rsidR="0063194F" w:rsidRPr="008202AD">
        <w:rPr>
          <w:rFonts w:ascii="Arial" w:hAnsi="Arial" w:cs="Arial"/>
          <w:b/>
          <w:bCs/>
          <w:sz w:val="24"/>
          <w:szCs w:val="24"/>
        </w:rPr>
        <w:t xml:space="preserve">§ </w:t>
      </w:r>
      <w:r w:rsidR="00C432B2" w:rsidRPr="008202AD">
        <w:rPr>
          <w:rFonts w:ascii="Arial" w:hAnsi="Arial" w:cs="Arial"/>
          <w:b/>
          <w:bCs/>
          <w:sz w:val="24"/>
          <w:szCs w:val="24"/>
        </w:rPr>
        <w:t>4</w:t>
      </w:r>
      <w:r w:rsidR="00304044" w:rsidRPr="008202AD">
        <w:rPr>
          <w:rFonts w:ascii="Arial" w:hAnsi="Arial" w:cs="Arial"/>
          <w:b/>
          <w:bCs/>
          <w:sz w:val="24"/>
          <w:szCs w:val="24"/>
        </w:rPr>
        <w:t xml:space="preserve"> i.V.m. </w:t>
      </w:r>
      <w:r w:rsidR="002C37CC" w:rsidRPr="008202AD">
        <w:rPr>
          <w:rFonts w:ascii="Arial" w:hAnsi="Arial" w:cs="Arial"/>
          <w:b/>
          <w:bCs/>
          <w:sz w:val="24"/>
          <w:szCs w:val="24"/>
        </w:rPr>
        <w:t xml:space="preserve">§ </w:t>
      </w:r>
      <w:r w:rsidR="00304044" w:rsidRPr="008202AD">
        <w:rPr>
          <w:rFonts w:ascii="Arial" w:hAnsi="Arial" w:cs="Arial"/>
          <w:b/>
          <w:bCs/>
          <w:sz w:val="24"/>
          <w:szCs w:val="24"/>
        </w:rPr>
        <w:t>10</w:t>
      </w:r>
      <w:r w:rsidRPr="008202AD">
        <w:rPr>
          <w:rFonts w:ascii="Arial" w:hAnsi="Arial" w:cs="Arial"/>
          <w:b/>
          <w:bCs/>
          <w:sz w:val="24"/>
          <w:szCs w:val="24"/>
        </w:rPr>
        <w:t xml:space="preserve"> </w:t>
      </w:r>
    </w:p>
    <w:p w14:paraId="2E9D962A" w14:textId="77777777" w:rsidR="00EC73C2" w:rsidRPr="008202AD" w:rsidRDefault="00EC73C2" w:rsidP="00FA0F31">
      <w:pPr>
        <w:spacing w:line="240" w:lineRule="auto"/>
        <w:jc w:val="center"/>
        <w:rPr>
          <w:rFonts w:ascii="Arial" w:hAnsi="Arial" w:cs="Arial"/>
          <w:sz w:val="24"/>
          <w:szCs w:val="24"/>
        </w:rPr>
      </w:pPr>
      <w:r w:rsidRPr="008202AD">
        <w:rPr>
          <w:rFonts w:ascii="Arial" w:hAnsi="Arial" w:cs="Arial"/>
          <w:b/>
          <w:bCs/>
          <w:sz w:val="24"/>
          <w:szCs w:val="24"/>
        </w:rPr>
        <w:t>Bundes-Immissionsschutzgesetz (BImSchG)</w:t>
      </w:r>
    </w:p>
    <w:p w14:paraId="6E96A318" w14:textId="77777777" w:rsidR="00EC73C2" w:rsidRPr="000E4350" w:rsidRDefault="00EC73C2" w:rsidP="00C432B2">
      <w:pPr>
        <w:spacing w:line="240" w:lineRule="auto"/>
        <w:rPr>
          <w:rFonts w:ascii="Arial" w:hAnsi="Arial" w:cs="Arial"/>
          <w:sz w:val="24"/>
          <w:szCs w:val="24"/>
        </w:rPr>
      </w:pPr>
    </w:p>
    <w:p w14:paraId="366C8FB5" w14:textId="7754FB82" w:rsidR="0027102B" w:rsidRPr="00AB3D78" w:rsidRDefault="00C432B2" w:rsidP="00C432B2">
      <w:pPr>
        <w:spacing w:line="240" w:lineRule="auto"/>
        <w:jc w:val="both"/>
        <w:rPr>
          <w:rFonts w:ascii="Arial" w:hAnsi="Arial" w:cs="Arial"/>
          <w:sz w:val="24"/>
          <w:szCs w:val="24"/>
        </w:rPr>
      </w:pPr>
      <w:r w:rsidRPr="000E4350">
        <w:rPr>
          <w:rFonts w:ascii="Arial" w:hAnsi="Arial" w:cs="Arial"/>
          <w:sz w:val="24"/>
          <w:szCs w:val="24"/>
        </w:rPr>
        <w:t xml:space="preserve">Die Fa. </w:t>
      </w:r>
      <w:r w:rsidR="000E4350" w:rsidRPr="000E4350">
        <w:rPr>
          <w:rFonts w:ascii="Arial" w:hAnsi="Arial" w:cs="Arial"/>
          <w:sz w:val="24"/>
          <w:szCs w:val="24"/>
        </w:rPr>
        <w:t xml:space="preserve">ecoJoule construct </w:t>
      </w:r>
      <w:r w:rsidR="008202AD" w:rsidRPr="000E4350">
        <w:rPr>
          <w:rFonts w:ascii="Arial" w:hAnsi="Arial" w:cs="Arial"/>
          <w:sz w:val="24"/>
          <w:szCs w:val="24"/>
        </w:rPr>
        <w:t>GmbH</w:t>
      </w:r>
      <w:r w:rsidRPr="000E4350">
        <w:rPr>
          <w:rFonts w:ascii="Arial" w:hAnsi="Arial" w:cs="Arial"/>
          <w:sz w:val="24"/>
          <w:szCs w:val="24"/>
        </w:rPr>
        <w:t xml:space="preserve">, </w:t>
      </w:r>
      <w:r w:rsidR="000E4350" w:rsidRPr="000E4350">
        <w:rPr>
          <w:rFonts w:ascii="Arial" w:hAnsi="Arial" w:cs="Arial"/>
          <w:sz w:val="24"/>
          <w:szCs w:val="24"/>
        </w:rPr>
        <w:t>Alte Feldmühle 10</w:t>
      </w:r>
      <w:r w:rsidRPr="000E4350">
        <w:rPr>
          <w:rFonts w:ascii="Arial" w:hAnsi="Arial" w:cs="Arial"/>
          <w:sz w:val="24"/>
          <w:szCs w:val="24"/>
        </w:rPr>
        <w:t xml:space="preserve">, </w:t>
      </w:r>
      <w:r w:rsidR="000E4350" w:rsidRPr="000E4350">
        <w:rPr>
          <w:rFonts w:ascii="Arial" w:hAnsi="Arial" w:cs="Arial"/>
          <w:sz w:val="24"/>
          <w:szCs w:val="24"/>
        </w:rPr>
        <w:t>31535 Neustadt a. Rbge.</w:t>
      </w:r>
      <w:r w:rsidRPr="000E4350">
        <w:rPr>
          <w:rFonts w:ascii="Arial" w:hAnsi="Arial" w:cs="Arial"/>
          <w:sz w:val="24"/>
          <w:szCs w:val="24"/>
        </w:rPr>
        <w:t xml:space="preserve"> </w:t>
      </w:r>
      <w:r w:rsidR="0060718A" w:rsidRPr="000E4350">
        <w:rPr>
          <w:rFonts w:ascii="Arial" w:hAnsi="Arial" w:cs="Arial"/>
          <w:sz w:val="24"/>
          <w:szCs w:val="24"/>
        </w:rPr>
        <w:t xml:space="preserve">hat die Erteilung einer Genehmigung zur </w:t>
      </w:r>
      <w:r w:rsidRPr="000E4350">
        <w:rPr>
          <w:rFonts w:ascii="Arial" w:hAnsi="Arial" w:cs="Arial"/>
          <w:sz w:val="24"/>
          <w:szCs w:val="24"/>
        </w:rPr>
        <w:t xml:space="preserve">Errichtung und zum Betrieb von </w:t>
      </w:r>
      <w:r w:rsidR="000E4350" w:rsidRPr="000E4350">
        <w:rPr>
          <w:rFonts w:ascii="Arial" w:hAnsi="Arial" w:cs="Arial"/>
          <w:sz w:val="24"/>
          <w:szCs w:val="24"/>
        </w:rPr>
        <w:t>zehn</w:t>
      </w:r>
      <w:r w:rsidRPr="000E4350">
        <w:rPr>
          <w:rFonts w:ascii="Arial" w:hAnsi="Arial" w:cs="Arial"/>
          <w:sz w:val="24"/>
          <w:szCs w:val="24"/>
        </w:rPr>
        <w:t xml:space="preserve"> Windenergieanlagen (WEA) </w:t>
      </w:r>
      <w:r w:rsidR="0027102B" w:rsidRPr="000E4350">
        <w:rPr>
          <w:rFonts w:ascii="Arial" w:hAnsi="Arial" w:cs="Arial"/>
          <w:sz w:val="24"/>
          <w:szCs w:val="24"/>
        </w:rPr>
        <w:t xml:space="preserve">im Außenbereich </w:t>
      </w:r>
      <w:r w:rsidR="000E4350" w:rsidRPr="000E4350">
        <w:rPr>
          <w:rFonts w:ascii="Arial" w:hAnsi="Arial" w:cs="Arial"/>
          <w:sz w:val="24"/>
          <w:szCs w:val="24"/>
        </w:rPr>
        <w:t>von Neustadt a. Rbge., Gemarkung Mandelsloh</w:t>
      </w:r>
      <w:r w:rsidR="00CF7B43">
        <w:rPr>
          <w:rFonts w:ascii="Arial" w:hAnsi="Arial" w:cs="Arial"/>
          <w:sz w:val="24"/>
          <w:szCs w:val="24"/>
        </w:rPr>
        <w:t>,</w:t>
      </w:r>
      <w:r w:rsidR="00EF2B20" w:rsidRPr="000E4350">
        <w:rPr>
          <w:rFonts w:ascii="Arial" w:hAnsi="Arial" w:cs="Arial"/>
          <w:sz w:val="24"/>
          <w:szCs w:val="24"/>
        </w:rPr>
        <w:t xml:space="preserve"> </w:t>
      </w:r>
      <w:r w:rsidR="0027102B" w:rsidRPr="00AB3D78">
        <w:rPr>
          <w:rFonts w:ascii="Arial" w:hAnsi="Arial" w:cs="Arial"/>
          <w:sz w:val="24"/>
          <w:szCs w:val="24"/>
        </w:rPr>
        <w:t xml:space="preserve">beantragt. Im Rahmen des </w:t>
      </w:r>
      <w:r w:rsidR="00BA3295" w:rsidRPr="00AB3D78">
        <w:rPr>
          <w:rFonts w:ascii="Arial" w:hAnsi="Arial" w:cs="Arial"/>
          <w:sz w:val="24"/>
          <w:szCs w:val="24"/>
        </w:rPr>
        <w:t>Repowering</w:t>
      </w:r>
      <w:r w:rsidR="0027102B" w:rsidRPr="00AB3D78">
        <w:rPr>
          <w:rFonts w:ascii="Arial" w:hAnsi="Arial" w:cs="Arial"/>
          <w:sz w:val="24"/>
          <w:szCs w:val="24"/>
        </w:rPr>
        <w:t xml:space="preserve"> ist vorgesehen </w:t>
      </w:r>
      <w:r w:rsidR="000E4350" w:rsidRPr="00AB3D78">
        <w:rPr>
          <w:rFonts w:ascii="Arial" w:hAnsi="Arial" w:cs="Arial"/>
          <w:sz w:val="24"/>
          <w:szCs w:val="24"/>
        </w:rPr>
        <w:t>neun</w:t>
      </w:r>
      <w:r w:rsidR="0027102B" w:rsidRPr="00AB3D78">
        <w:rPr>
          <w:rFonts w:ascii="Arial" w:hAnsi="Arial" w:cs="Arial"/>
          <w:sz w:val="24"/>
          <w:szCs w:val="24"/>
        </w:rPr>
        <w:t xml:space="preserve"> WEA des Typs </w:t>
      </w:r>
      <w:r w:rsidR="00AB3D78" w:rsidRPr="00AB3D78">
        <w:rPr>
          <w:rFonts w:ascii="Arial" w:hAnsi="Arial" w:cs="Arial"/>
          <w:sz w:val="24"/>
          <w:szCs w:val="24"/>
        </w:rPr>
        <w:t>Nordex N60 mit je</w:t>
      </w:r>
      <w:r w:rsidR="0027102B" w:rsidRPr="00AB3D78">
        <w:rPr>
          <w:rFonts w:ascii="Arial" w:hAnsi="Arial" w:cs="Arial"/>
          <w:sz w:val="24"/>
          <w:szCs w:val="24"/>
        </w:rPr>
        <w:t xml:space="preserve"> 1.</w:t>
      </w:r>
      <w:r w:rsidR="00AB3D78" w:rsidRPr="00AB3D78">
        <w:rPr>
          <w:rFonts w:ascii="Arial" w:hAnsi="Arial" w:cs="Arial"/>
          <w:sz w:val="24"/>
          <w:szCs w:val="24"/>
        </w:rPr>
        <w:t>3</w:t>
      </w:r>
      <w:r w:rsidR="0027102B" w:rsidRPr="00AB3D78">
        <w:rPr>
          <w:rFonts w:ascii="Arial" w:hAnsi="Arial" w:cs="Arial"/>
          <w:sz w:val="24"/>
          <w:szCs w:val="24"/>
        </w:rPr>
        <w:t>00</w:t>
      </w:r>
      <w:r w:rsidR="00C50F08" w:rsidRPr="00AB3D78">
        <w:rPr>
          <w:rFonts w:ascii="Arial" w:hAnsi="Arial" w:cs="Arial"/>
          <w:sz w:val="24"/>
          <w:szCs w:val="24"/>
        </w:rPr>
        <w:t> </w:t>
      </w:r>
      <w:r w:rsidR="00EB4E35" w:rsidRPr="00AB3D78">
        <w:rPr>
          <w:rFonts w:ascii="Arial" w:hAnsi="Arial" w:cs="Arial"/>
          <w:sz w:val="24"/>
          <w:szCs w:val="24"/>
        </w:rPr>
        <w:t>kW</w:t>
      </w:r>
      <w:r w:rsidR="0027102B" w:rsidRPr="00AB3D78">
        <w:rPr>
          <w:rFonts w:ascii="Arial" w:hAnsi="Arial" w:cs="Arial"/>
          <w:sz w:val="24"/>
          <w:szCs w:val="24"/>
        </w:rPr>
        <w:t xml:space="preserve"> </w:t>
      </w:r>
      <w:r w:rsidR="00AB3D78" w:rsidRPr="00AB3D78">
        <w:rPr>
          <w:rFonts w:ascii="Arial" w:hAnsi="Arial" w:cs="Arial"/>
          <w:sz w:val="24"/>
          <w:szCs w:val="24"/>
        </w:rPr>
        <w:t>Nennleistung und einer Gesamthöhe von 95 m</w:t>
      </w:r>
      <w:r w:rsidR="0027102B" w:rsidRPr="00AB3D78">
        <w:rPr>
          <w:rFonts w:ascii="Arial" w:hAnsi="Arial" w:cs="Arial"/>
          <w:sz w:val="24"/>
          <w:szCs w:val="24"/>
        </w:rPr>
        <w:t xml:space="preserve"> durch </w:t>
      </w:r>
      <w:r w:rsidR="00AB3D78" w:rsidRPr="00AB3D78">
        <w:rPr>
          <w:rFonts w:ascii="Arial" w:hAnsi="Arial" w:cs="Arial"/>
          <w:sz w:val="24"/>
          <w:szCs w:val="24"/>
        </w:rPr>
        <w:t xml:space="preserve">zehn </w:t>
      </w:r>
      <w:r w:rsidR="0027102B" w:rsidRPr="00AB3D78">
        <w:rPr>
          <w:rFonts w:ascii="Arial" w:hAnsi="Arial" w:cs="Arial"/>
          <w:sz w:val="24"/>
          <w:szCs w:val="24"/>
        </w:rPr>
        <w:t xml:space="preserve">WEA </w:t>
      </w:r>
      <w:r w:rsidRPr="00AB3D78">
        <w:rPr>
          <w:rFonts w:ascii="Arial" w:hAnsi="Arial" w:cs="Arial"/>
          <w:sz w:val="24"/>
          <w:szCs w:val="24"/>
        </w:rPr>
        <w:t xml:space="preserve">des Typs </w:t>
      </w:r>
      <w:r w:rsidR="00E50236" w:rsidRPr="00AB3D78">
        <w:rPr>
          <w:rFonts w:ascii="Arial" w:hAnsi="Arial" w:cs="Arial"/>
          <w:sz w:val="24"/>
          <w:szCs w:val="24"/>
        </w:rPr>
        <w:t>Nordex</w:t>
      </w:r>
      <w:r w:rsidR="0027102B" w:rsidRPr="00AB3D78">
        <w:rPr>
          <w:rFonts w:ascii="Arial" w:hAnsi="Arial" w:cs="Arial"/>
          <w:sz w:val="24"/>
          <w:szCs w:val="24"/>
        </w:rPr>
        <w:t xml:space="preserve"> </w:t>
      </w:r>
      <w:r w:rsidR="00AB3D78" w:rsidRPr="00AB3D78">
        <w:rPr>
          <w:rFonts w:ascii="Arial" w:hAnsi="Arial" w:cs="Arial"/>
          <w:sz w:val="24"/>
          <w:szCs w:val="24"/>
        </w:rPr>
        <w:t>N 163 mit einer Nennleistung von je 5.700 kW,</w:t>
      </w:r>
      <w:r w:rsidRPr="00AB3D78">
        <w:rPr>
          <w:rFonts w:ascii="Arial" w:hAnsi="Arial" w:cs="Arial"/>
          <w:sz w:val="24"/>
          <w:szCs w:val="24"/>
        </w:rPr>
        <w:t xml:space="preserve"> einer Nabenhöhe von 1</w:t>
      </w:r>
      <w:r w:rsidR="00AB3D78" w:rsidRPr="00AB3D78">
        <w:rPr>
          <w:rFonts w:ascii="Arial" w:hAnsi="Arial" w:cs="Arial"/>
          <w:sz w:val="24"/>
          <w:szCs w:val="24"/>
        </w:rPr>
        <w:t>18,5</w:t>
      </w:r>
      <w:r w:rsidR="00E50236" w:rsidRPr="00AB3D78">
        <w:rPr>
          <w:rFonts w:ascii="Arial" w:hAnsi="Arial" w:cs="Arial"/>
          <w:sz w:val="24"/>
          <w:szCs w:val="24"/>
        </w:rPr>
        <w:t xml:space="preserve"> </w:t>
      </w:r>
      <w:r w:rsidRPr="00AB3D78">
        <w:rPr>
          <w:rFonts w:ascii="Arial" w:hAnsi="Arial" w:cs="Arial"/>
          <w:sz w:val="24"/>
          <w:szCs w:val="24"/>
        </w:rPr>
        <w:t xml:space="preserve">m, </w:t>
      </w:r>
      <w:r w:rsidR="00FE35BD">
        <w:rPr>
          <w:rFonts w:ascii="Arial" w:hAnsi="Arial" w:cs="Arial"/>
          <w:sz w:val="24"/>
          <w:szCs w:val="24"/>
        </w:rPr>
        <w:t xml:space="preserve">einem </w:t>
      </w:r>
      <w:r w:rsidRPr="00AB3D78">
        <w:rPr>
          <w:rFonts w:ascii="Arial" w:hAnsi="Arial" w:cs="Arial"/>
          <w:sz w:val="24"/>
          <w:szCs w:val="24"/>
        </w:rPr>
        <w:t>Rotordurchmesser von 1</w:t>
      </w:r>
      <w:r w:rsidR="00AB3D78" w:rsidRPr="00AB3D78">
        <w:rPr>
          <w:rFonts w:ascii="Arial" w:hAnsi="Arial" w:cs="Arial"/>
          <w:sz w:val="24"/>
          <w:szCs w:val="24"/>
        </w:rPr>
        <w:t>63</w:t>
      </w:r>
      <w:r w:rsidRPr="00AB3D78">
        <w:rPr>
          <w:rFonts w:ascii="Arial" w:hAnsi="Arial" w:cs="Arial"/>
          <w:sz w:val="24"/>
          <w:szCs w:val="24"/>
        </w:rPr>
        <w:t xml:space="preserve"> m mit einer jeweiligen Gesamthöhe</w:t>
      </w:r>
      <w:r w:rsidR="00E63EBA" w:rsidRPr="00AB3D78">
        <w:rPr>
          <w:rFonts w:ascii="Arial" w:hAnsi="Arial" w:cs="Arial"/>
          <w:sz w:val="24"/>
          <w:szCs w:val="24"/>
        </w:rPr>
        <w:t xml:space="preserve"> </w:t>
      </w:r>
      <w:r w:rsidRPr="00AB3D78">
        <w:rPr>
          <w:rFonts w:ascii="Arial" w:hAnsi="Arial" w:cs="Arial"/>
          <w:sz w:val="24"/>
          <w:szCs w:val="24"/>
        </w:rPr>
        <w:t>von</w:t>
      </w:r>
      <w:r w:rsidR="00AB3D78" w:rsidRPr="00AB3D78">
        <w:rPr>
          <w:rFonts w:ascii="Arial" w:hAnsi="Arial" w:cs="Arial"/>
          <w:sz w:val="24"/>
          <w:szCs w:val="24"/>
        </w:rPr>
        <w:t xml:space="preserve"> 200</w:t>
      </w:r>
      <w:r w:rsidRPr="00AB3D78">
        <w:rPr>
          <w:rFonts w:ascii="Arial" w:hAnsi="Arial" w:cs="Arial"/>
          <w:sz w:val="24"/>
          <w:szCs w:val="24"/>
        </w:rPr>
        <w:t xml:space="preserve"> m </w:t>
      </w:r>
      <w:r w:rsidR="00AB3D78" w:rsidRPr="00AB3D78">
        <w:rPr>
          <w:rFonts w:ascii="Arial" w:hAnsi="Arial" w:cs="Arial"/>
          <w:sz w:val="24"/>
          <w:szCs w:val="24"/>
        </w:rPr>
        <w:t xml:space="preserve">(inklusive Fundamenterhöhung um 0,5 m) </w:t>
      </w:r>
      <w:r w:rsidR="0027102B" w:rsidRPr="00AB3D78">
        <w:rPr>
          <w:rFonts w:ascii="Arial" w:hAnsi="Arial" w:cs="Arial"/>
          <w:sz w:val="24"/>
          <w:szCs w:val="24"/>
        </w:rPr>
        <w:t>zu ersetzen.</w:t>
      </w:r>
    </w:p>
    <w:p w14:paraId="23FBC7C2" w14:textId="0CED49C3" w:rsidR="00EC73C2" w:rsidRPr="00AB3D78" w:rsidRDefault="00874AF5" w:rsidP="00C432B2">
      <w:pPr>
        <w:spacing w:line="240" w:lineRule="auto"/>
        <w:jc w:val="both"/>
        <w:rPr>
          <w:rFonts w:ascii="Arial" w:hAnsi="Arial" w:cs="Arial"/>
          <w:sz w:val="24"/>
          <w:szCs w:val="24"/>
        </w:rPr>
      </w:pPr>
      <w:r w:rsidRPr="00AB3D78">
        <w:rPr>
          <w:rFonts w:ascii="Arial" w:hAnsi="Arial" w:cs="Arial"/>
          <w:sz w:val="24"/>
          <w:szCs w:val="24"/>
        </w:rPr>
        <w:t xml:space="preserve">Das Vorhaben soll voraussichtlich </w:t>
      </w:r>
      <w:r w:rsidR="00AB3D78" w:rsidRPr="00AB3D78">
        <w:rPr>
          <w:rFonts w:ascii="Arial" w:hAnsi="Arial" w:cs="Arial"/>
          <w:sz w:val="24"/>
          <w:szCs w:val="24"/>
        </w:rPr>
        <w:t>Ende</w:t>
      </w:r>
      <w:r w:rsidR="00025029" w:rsidRPr="00AB3D78">
        <w:rPr>
          <w:rFonts w:ascii="Arial" w:hAnsi="Arial" w:cs="Arial"/>
          <w:sz w:val="24"/>
          <w:szCs w:val="24"/>
        </w:rPr>
        <w:t xml:space="preserve"> 202</w:t>
      </w:r>
      <w:r w:rsidR="00AB3D78" w:rsidRPr="00AB3D78">
        <w:rPr>
          <w:rFonts w:ascii="Arial" w:hAnsi="Arial" w:cs="Arial"/>
          <w:sz w:val="24"/>
          <w:szCs w:val="24"/>
        </w:rPr>
        <w:t>3</w:t>
      </w:r>
      <w:r w:rsidRPr="00AB3D78">
        <w:rPr>
          <w:rFonts w:ascii="Arial" w:hAnsi="Arial" w:cs="Arial"/>
          <w:sz w:val="24"/>
          <w:szCs w:val="24"/>
        </w:rPr>
        <w:t xml:space="preserve"> in Betrieb genommen werden.</w:t>
      </w:r>
    </w:p>
    <w:p w14:paraId="0D2B10A8" w14:textId="77777777" w:rsidR="00EC73C2" w:rsidRPr="00AB3D78" w:rsidRDefault="00EC73C2" w:rsidP="00C432B2">
      <w:pPr>
        <w:pStyle w:val="Textkrper3"/>
        <w:spacing w:line="240" w:lineRule="auto"/>
        <w:rPr>
          <w:rFonts w:cs="Arial"/>
          <w:i w:val="0"/>
          <w:sz w:val="24"/>
          <w:szCs w:val="24"/>
        </w:rPr>
      </w:pPr>
    </w:p>
    <w:p w14:paraId="482AB2D4" w14:textId="7A56E52C" w:rsidR="00805DC4" w:rsidRPr="00AB3D78" w:rsidRDefault="00805DC4" w:rsidP="00C432B2">
      <w:pPr>
        <w:spacing w:line="240" w:lineRule="auto"/>
        <w:jc w:val="both"/>
        <w:rPr>
          <w:rFonts w:ascii="Arial" w:hAnsi="Arial" w:cs="Arial"/>
          <w:sz w:val="24"/>
          <w:szCs w:val="24"/>
        </w:rPr>
      </w:pPr>
      <w:r w:rsidRPr="00AB3D78">
        <w:rPr>
          <w:rFonts w:ascii="Arial" w:hAnsi="Arial" w:cs="Arial"/>
          <w:sz w:val="24"/>
          <w:szCs w:val="24"/>
        </w:rPr>
        <w:t>Gemäß § 4 des Bundes-Immissionsschutzgesetzes (BImSchG) und der lfd. Nr. 1.6.</w:t>
      </w:r>
      <w:r w:rsidR="00DF5E38" w:rsidRPr="00AB3D78">
        <w:rPr>
          <w:rFonts w:ascii="Arial" w:hAnsi="Arial" w:cs="Arial"/>
          <w:sz w:val="24"/>
          <w:szCs w:val="24"/>
        </w:rPr>
        <w:t>2</w:t>
      </w:r>
      <w:r w:rsidRPr="00AB3D78">
        <w:rPr>
          <w:rFonts w:ascii="Arial" w:hAnsi="Arial" w:cs="Arial"/>
          <w:sz w:val="24"/>
          <w:szCs w:val="24"/>
        </w:rPr>
        <w:t xml:space="preserve"> des Anhangs 1 der 4. Verordnung zur Durchführung des Bundes-Immissionsschutzgesetzes (</w:t>
      </w:r>
      <w:r w:rsidR="00AF2908" w:rsidRPr="00AB3D78">
        <w:rPr>
          <w:rFonts w:ascii="Arial" w:hAnsi="Arial" w:cs="Arial"/>
          <w:sz w:val="24"/>
          <w:szCs w:val="24"/>
        </w:rPr>
        <w:t xml:space="preserve">4. BImSchV) </w:t>
      </w:r>
      <w:r w:rsidRPr="00AB3D78">
        <w:rPr>
          <w:rFonts w:ascii="Arial" w:hAnsi="Arial" w:cs="Arial"/>
          <w:sz w:val="24"/>
          <w:szCs w:val="24"/>
        </w:rPr>
        <w:t xml:space="preserve">bedarf das Vorhaben einer Genehmigung nach diesen Vorschriften. </w:t>
      </w:r>
    </w:p>
    <w:p w14:paraId="291B58E4" w14:textId="77777777" w:rsidR="00805DC4" w:rsidRPr="00AB3D78" w:rsidRDefault="00805DC4" w:rsidP="00C432B2">
      <w:pPr>
        <w:spacing w:line="240" w:lineRule="auto"/>
        <w:jc w:val="both"/>
        <w:rPr>
          <w:rFonts w:ascii="Arial" w:hAnsi="Arial" w:cs="Arial"/>
          <w:sz w:val="24"/>
          <w:szCs w:val="24"/>
        </w:rPr>
      </w:pPr>
    </w:p>
    <w:p w14:paraId="124BF46E" w14:textId="5667D99C" w:rsidR="00874AF5" w:rsidRPr="004B2290" w:rsidRDefault="00C4560B" w:rsidP="009E1EA7">
      <w:pPr>
        <w:spacing w:line="240" w:lineRule="auto"/>
        <w:jc w:val="both"/>
        <w:rPr>
          <w:rFonts w:ascii="Arial" w:hAnsi="Arial" w:cs="Arial"/>
          <w:sz w:val="24"/>
          <w:szCs w:val="24"/>
        </w:rPr>
      </w:pPr>
      <w:r w:rsidRPr="00AB3D78">
        <w:rPr>
          <w:rFonts w:ascii="Arial" w:hAnsi="Arial" w:cs="Arial"/>
          <w:sz w:val="24"/>
          <w:szCs w:val="24"/>
        </w:rPr>
        <w:t>Für das Vorhaben</w:t>
      </w:r>
      <w:r w:rsidR="0012205F" w:rsidRPr="00AB3D78">
        <w:rPr>
          <w:rFonts w:ascii="Arial" w:hAnsi="Arial" w:cs="Arial"/>
          <w:sz w:val="24"/>
          <w:szCs w:val="24"/>
        </w:rPr>
        <w:t xml:space="preserve"> wäre gem. Ziffer 1.6.2 Anlage 1 Umweltverträglichkeitsprüfungsgesetz</w:t>
      </w:r>
      <w:r w:rsidR="00CF7B43">
        <w:rPr>
          <w:rFonts w:ascii="Arial" w:hAnsi="Arial" w:cs="Arial"/>
          <w:sz w:val="24"/>
          <w:szCs w:val="24"/>
        </w:rPr>
        <w:t xml:space="preserve"> (</w:t>
      </w:r>
      <w:r w:rsidR="00CF7B43" w:rsidRPr="00AB3D78">
        <w:rPr>
          <w:rFonts w:ascii="Arial" w:hAnsi="Arial" w:cs="Arial"/>
          <w:sz w:val="24"/>
          <w:szCs w:val="24"/>
        </w:rPr>
        <w:t>UVPG</w:t>
      </w:r>
      <w:r w:rsidR="0012205F" w:rsidRPr="00AB3D78">
        <w:rPr>
          <w:rFonts w:ascii="Arial" w:hAnsi="Arial" w:cs="Arial"/>
          <w:sz w:val="24"/>
          <w:szCs w:val="24"/>
        </w:rPr>
        <w:t>) i.V.m. § 7 Abs. 1 UVPG eine Allgemeine Vorprüfung durchzuführen. Da</w:t>
      </w:r>
      <w:r w:rsidRPr="00AB3D78">
        <w:rPr>
          <w:rFonts w:ascii="Arial" w:hAnsi="Arial" w:cs="Arial"/>
          <w:sz w:val="24"/>
          <w:szCs w:val="24"/>
        </w:rPr>
        <w:t xml:space="preserve"> die Durchführung einer freiwilligen Umweltverträglichkeitsprüfung</w:t>
      </w:r>
      <w:r w:rsidR="00316589" w:rsidRPr="00AB3D78">
        <w:rPr>
          <w:rFonts w:ascii="Arial" w:hAnsi="Arial" w:cs="Arial"/>
          <w:sz w:val="24"/>
          <w:szCs w:val="24"/>
        </w:rPr>
        <w:t xml:space="preserve"> (UVP)</w:t>
      </w:r>
      <w:r w:rsidRPr="00AB3D78">
        <w:rPr>
          <w:rFonts w:ascii="Arial" w:hAnsi="Arial" w:cs="Arial"/>
          <w:sz w:val="24"/>
          <w:szCs w:val="24"/>
        </w:rPr>
        <w:t xml:space="preserve"> beantragt</w:t>
      </w:r>
      <w:r w:rsidR="0012205F" w:rsidRPr="00AB3D78">
        <w:rPr>
          <w:rFonts w:ascii="Arial" w:hAnsi="Arial" w:cs="Arial"/>
          <w:sz w:val="24"/>
          <w:szCs w:val="24"/>
        </w:rPr>
        <w:t xml:space="preserve"> wurde</w:t>
      </w:r>
      <w:r w:rsidR="00C62B44" w:rsidRPr="00AB3D78">
        <w:rPr>
          <w:rFonts w:ascii="Arial" w:hAnsi="Arial" w:cs="Arial"/>
          <w:sz w:val="24"/>
          <w:szCs w:val="24"/>
        </w:rPr>
        <w:t xml:space="preserve"> und die Region Hannover als zuständige Behörde das Entfallen der Vorprüfung als </w:t>
      </w:r>
      <w:r w:rsidR="00C62B44" w:rsidRPr="004B2290">
        <w:rPr>
          <w:rFonts w:ascii="Arial" w:hAnsi="Arial" w:cs="Arial"/>
          <w:sz w:val="24"/>
          <w:szCs w:val="24"/>
        </w:rPr>
        <w:t>zweckmäßig erachtet</w:t>
      </w:r>
      <w:r w:rsidR="0012205F" w:rsidRPr="004B2290">
        <w:rPr>
          <w:rFonts w:ascii="Arial" w:hAnsi="Arial" w:cs="Arial"/>
          <w:sz w:val="24"/>
          <w:szCs w:val="24"/>
        </w:rPr>
        <w:t>, entfällt die Vorprüfung (</w:t>
      </w:r>
      <w:r w:rsidR="00F1674C" w:rsidRPr="004B2290">
        <w:rPr>
          <w:rFonts w:ascii="Arial" w:hAnsi="Arial" w:cs="Arial"/>
          <w:sz w:val="24"/>
          <w:szCs w:val="24"/>
        </w:rPr>
        <w:t xml:space="preserve">§ 7 Abs. 3 </w:t>
      </w:r>
      <w:r w:rsidR="004535D0" w:rsidRPr="004B2290">
        <w:rPr>
          <w:rFonts w:ascii="Arial" w:hAnsi="Arial" w:cs="Arial"/>
          <w:sz w:val="24"/>
          <w:szCs w:val="24"/>
        </w:rPr>
        <w:t xml:space="preserve">Satz 1 </w:t>
      </w:r>
      <w:r w:rsidR="00F1674C" w:rsidRPr="004B2290">
        <w:rPr>
          <w:rFonts w:ascii="Arial" w:hAnsi="Arial" w:cs="Arial"/>
          <w:sz w:val="24"/>
          <w:szCs w:val="24"/>
        </w:rPr>
        <w:t>UVPG</w:t>
      </w:r>
      <w:r w:rsidR="0012205F" w:rsidRPr="004B2290">
        <w:rPr>
          <w:rFonts w:ascii="Arial" w:hAnsi="Arial" w:cs="Arial"/>
          <w:sz w:val="24"/>
          <w:szCs w:val="24"/>
        </w:rPr>
        <w:t>)</w:t>
      </w:r>
      <w:r w:rsidR="005A0FF2" w:rsidRPr="004B2290">
        <w:rPr>
          <w:rFonts w:ascii="Arial" w:hAnsi="Arial" w:cs="Arial"/>
          <w:sz w:val="24"/>
          <w:szCs w:val="24"/>
        </w:rPr>
        <w:t xml:space="preserve"> und</w:t>
      </w:r>
      <w:r w:rsidR="00C50F08" w:rsidRPr="004B2290">
        <w:rPr>
          <w:rFonts w:ascii="Arial" w:hAnsi="Arial" w:cs="Arial"/>
          <w:sz w:val="24"/>
          <w:szCs w:val="24"/>
        </w:rPr>
        <w:t xml:space="preserve"> </w:t>
      </w:r>
      <w:r w:rsidR="005A0FF2" w:rsidRPr="004B2290">
        <w:rPr>
          <w:rFonts w:ascii="Arial" w:hAnsi="Arial" w:cs="Arial"/>
          <w:sz w:val="24"/>
          <w:szCs w:val="24"/>
        </w:rPr>
        <w:t xml:space="preserve">es </w:t>
      </w:r>
      <w:r w:rsidR="004535D0" w:rsidRPr="004B2290">
        <w:rPr>
          <w:rFonts w:ascii="Arial" w:hAnsi="Arial" w:cs="Arial"/>
          <w:sz w:val="24"/>
          <w:szCs w:val="24"/>
        </w:rPr>
        <w:t>besteht für dieses Neuvorhaben die UVP-Pflicht.</w:t>
      </w:r>
      <w:r w:rsidR="0012205F" w:rsidRPr="004B2290">
        <w:rPr>
          <w:rFonts w:ascii="Arial" w:hAnsi="Arial" w:cs="Arial"/>
          <w:sz w:val="24"/>
          <w:szCs w:val="24"/>
        </w:rPr>
        <w:t xml:space="preserve"> D</w:t>
      </w:r>
      <w:r w:rsidR="00F1674C" w:rsidRPr="004B2290">
        <w:rPr>
          <w:rFonts w:ascii="Arial" w:hAnsi="Arial" w:cs="Arial"/>
          <w:sz w:val="24"/>
          <w:szCs w:val="24"/>
        </w:rPr>
        <w:t>ie</w:t>
      </w:r>
      <w:r w:rsidR="00316589" w:rsidRPr="004B2290">
        <w:rPr>
          <w:rFonts w:ascii="Arial" w:hAnsi="Arial" w:cs="Arial"/>
          <w:sz w:val="24"/>
          <w:szCs w:val="24"/>
        </w:rPr>
        <w:t xml:space="preserve"> UVP</w:t>
      </w:r>
      <w:r w:rsidR="00FA0F31" w:rsidRPr="004B2290">
        <w:rPr>
          <w:rFonts w:ascii="Arial" w:hAnsi="Arial" w:cs="Arial"/>
          <w:sz w:val="24"/>
          <w:szCs w:val="24"/>
        </w:rPr>
        <w:t xml:space="preserve"> </w:t>
      </w:r>
      <w:r w:rsidR="0012205F" w:rsidRPr="004B2290">
        <w:rPr>
          <w:rFonts w:ascii="Arial" w:hAnsi="Arial" w:cs="Arial"/>
          <w:sz w:val="24"/>
          <w:szCs w:val="24"/>
        </w:rPr>
        <w:t xml:space="preserve">wird </w:t>
      </w:r>
      <w:r w:rsidR="00874AF5" w:rsidRPr="004B2290">
        <w:rPr>
          <w:rFonts w:ascii="Arial" w:hAnsi="Arial" w:cs="Arial"/>
          <w:sz w:val="24"/>
          <w:szCs w:val="24"/>
        </w:rPr>
        <w:t>nach Vorgaben der §§</w:t>
      </w:r>
      <w:r w:rsidR="007019CE" w:rsidRPr="004B2290">
        <w:rPr>
          <w:rFonts w:ascii="Arial" w:hAnsi="Arial" w:cs="Arial"/>
          <w:sz w:val="24"/>
          <w:szCs w:val="24"/>
        </w:rPr>
        <w:t> </w:t>
      </w:r>
      <w:r w:rsidR="00874AF5" w:rsidRPr="004B2290">
        <w:rPr>
          <w:rFonts w:ascii="Arial" w:hAnsi="Arial" w:cs="Arial"/>
          <w:sz w:val="24"/>
          <w:szCs w:val="24"/>
        </w:rPr>
        <w:t>15</w:t>
      </w:r>
      <w:r w:rsidR="007019CE" w:rsidRPr="004B2290">
        <w:rPr>
          <w:rFonts w:ascii="Arial" w:hAnsi="Arial" w:cs="Arial"/>
          <w:sz w:val="24"/>
          <w:szCs w:val="24"/>
        </w:rPr>
        <w:t> </w:t>
      </w:r>
      <w:r w:rsidR="00874AF5" w:rsidRPr="004B2290">
        <w:rPr>
          <w:rFonts w:ascii="Arial" w:hAnsi="Arial" w:cs="Arial"/>
          <w:sz w:val="24"/>
          <w:szCs w:val="24"/>
        </w:rPr>
        <w:t xml:space="preserve">ff. UVPG </w:t>
      </w:r>
      <w:r w:rsidR="00FA0F31" w:rsidRPr="004B2290">
        <w:rPr>
          <w:rFonts w:ascii="Arial" w:hAnsi="Arial" w:cs="Arial"/>
          <w:sz w:val="24"/>
          <w:szCs w:val="24"/>
        </w:rPr>
        <w:t>durch</w:t>
      </w:r>
      <w:r w:rsidR="00F1674C" w:rsidRPr="004B2290">
        <w:rPr>
          <w:rFonts w:ascii="Arial" w:hAnsi="Arial" w:cs="Arial"/>
          <w:sz w:val="24"/>
          <w:szCs w:val="24"/>
        </w:rPr>
        <w:t>geführt</w:t>
      </w:r>
      <w:r w:rsidR="00FA0F31" w:rsidRPr="004B2290">
        <w:rPr>
          <w:rFonts w:ascii="Arial" w:hAnsi="Arial" w:cs="Arial"/>
          <w:sz w:val="24"/>
          <w:szCs w:val="24"/>
        </w:rPr>
        <w:t xml:space="preserve">. </w:t>
      </w:r>
      <w:r w:rsidR="00FF4840" w:rsidRPr="004B2290">
        <w:rPr>
          <w:rFonts w:ascii="Arial" w:hAnsi="Arial" w:cs="Arial"/>
          <w:sz w:val="24"/>
          <w:szCs w:val="24"/>
        </w:rPr>
        <w:t>Der</w:t>
      </w:r>
      <w:r w:rsidR="00DF5E38" w:rsidRPr="004B2290">
        <w:rPr>
          <w:rFonts w:ascii="Arial" w:hAnsi="Arial" w:cs="Arial"/>
          <w:sz w:val="24"/>
          <w:szCs w:val="24"/>
        </w:rPr>
        <w:t xml:space="preserve"> Vorhabenstandort </w:t>
      </w:r>
      <w:r w:rsidR="000E62F5" w:rsidRPr="004B2290">
        <w:rPr>
          <w:rFonts w:ascii="Arial" w:hAnsi="Arial" w:cs="Arial"/>
          <w:sz w:val="24"/>
          <w:szCs w:val="24"/>
        </w:rPr>
        <w:t>ist als Sonderbaufläche S2 im Sachlichen Teilflächennutzungsplan „Windenergieanlagen“</w:t>
      </w:r>
      <w:r w:rsidR="00FF4840" w:rsidRPr="004B2290">
        <w:rPr>
          <w:rFonts w:ascii="Arial" w:hAnsi="Arial" w:cs="Arial"/>
          <w:sz w:val="24"/>
          <w:szCs w:val="24"/>
        </w:rPr>
        <w:t xml:space="preserve"> der </w:t>
      </w:r>
      <w:r w:rsidR="000E62F5" w:rsidRPr="004B2290">
        <w:rPr>
          <w:rFonts w:ascii="Arial" w:hAnsi="Arial" w:cs="Arial"/>
          <w:sz w:val="24"/>
          <w:szCs w:val="24"/>
        </w:rPr>
        <w:t xml:space="preserve">Stadt Neustadt a. Rbge. dargestellt. </w:t>
      </w:r>
    </w:p>
    <w:p w14:paraId="06ECCB46" w14:textId="2C7A3658" w:rsidR="00DF5E38" w:rsidRPr="004B2290" w:rsidRDefault="00952A33" w:rsidP="00C432B2">
      <w:pPr>
        <w:spacing w:line="240" w:lineRule="auto"/>
        <w:jc w:val="both"/>
        <w:rPr>
          <w:rFonts w:ascii="Arial" w:hAnsi="Arial" w:cs="Arial"/>
          <w:sz w:val="24"/>
          <w:szCs w:val="24"/>
        </w:rPr>
      </w:pPr>
      <w:r w:rsidRPr="004B2290">
        <w:rPr>
          <w:rFonts w:ascii="Arial" w:hAnsi="Arial" w:cs="Arial"/>
          <w:sz w:val="24"/>
          <w:szCs w:val="24"/>
        </w:rPr>
        <w:t>G</w:t>
      </w:r>
      <w:r w:rsidR="009B6C80" w:rsidRPr="004B2290">
        <w:rPr>
          <w:rFonts w:ascii="Arial" w:hAnsi="Arial" w:cs="Arial"/>
          <w:sz w:val="24"/>
          <w:szCs w:val="24"/>
        </w:rPr>
        <w:t>em. § 2 Abs. 1</w:t>
      </w:r>
      <w:r w:rsidR="00CF7B43">
        <w:rPr>
          <w:rFonts w:ascii="Arial" w:hAnsi="Arial" w:cs="Arial"/>
          <w:sz w:val="24"/>
          <w:szCs w:val="24"/>
        </w:rPr>
        <w:t xml:space="preserve"> Ziff. 1</w:t>
      </w:r>
      <w:r w:rsidR="009B6C80" w:rsidRPr="004B2290">
        <w:rPr>
          <w:rFonts w:ascii="Arial" w:hAnsi="Arial" w:cs="Arial"/>
          <w:sz w:val="24"/>
          <w:szCs w:val="24"/>
        </w:rPr>
        <w:t xml:space="preserve">c der 4. BImSchV </w:t>
      </w:r>
      <w:r w:rsidRPr="004B2290">
        <w:rPr>
          <w:rFonts w:ascii="Arial" w:hAnsi="Arial" w:cs="Arial"/>
          <w:sz w:val="24"/>
          <w:szCs w:val="24"/>
        </w:rPr>
        <w:t xml:space="preserve">ist </w:t>
      </w:r>
      <w:r w:rsidR="008204BD" w:rsidRPr="004B2290">
        <w:rPr>
          <w:rFonts w:ascii="Arial" w:hAnsi="Arial" w:cs="Arial"/>
          <w:sz w:val="24"/>
          <w:szCs w:val="24"/>
        </w:rPr>
        <w:t xml:space="preserve">demnach </w:t>
      </w:r>
      <w:r w:rsidR="005A0FF2" w:rsidRPr="004B2290">
        <w:rPr>
          <w:rFonts w:ascii="Arial" w:hAnsi="Arial" w:cs="Arial"/>
          <w:sz w:val="24"/>
          <w:szCs w:val="24"/>
        </w:rPr>
        <w:t xml:space="preserve">ein förmliches </w:t>
      </w:r>
      <w:r w:rsidR="009B6C80" w:rsidRPr="004B2290">
        <w:rPr>
          <w:rFonts w:ascii="Arial" w:hAnsi="Arial" w:cs="Arial"/>
          <w:sz w:val="24"/>
          <w:szCs w:val="24"/>
        </w:rPr>
        <w:t>Verfahren mit Öffentlichkeitsbeteiligung durchzuführen.</w:t>
      </w:r>
    </w:p>
    <w:p w14:paraId="453EEF75" w14:textId="77777777" w:rsidR="00986EFB" w:rsidRPr="004B2290" w:rsidRDefault="00986EFB" w:rsidP="00C432B2">
      <w:pPr>
        <w:pStyle w:val="Textkrper3"/>
        <w:spacing w:line="240" w:lineRule="auto"/>
        <w:rPr>
          <w:rFonts w:cs="Arial"/>
          <w:i w:val="0"/>
          <w:sz w:val="24"/>
          <w:szCs w:val="24"/>
        </w:rPr>
      </w:pPr>
    </w:p>
    <w:p w14:paraId="1A7529BB" w14:textId="319D49DA" w:rsidR="00C36ED0" w:rsidRPr="00AB3D78" w:rsidRDefault="00C36ED0" w:rsidP="00C432B2">
      <w:pPr>
        <w:pStyle w:val="Textkrper3"/>
        <w:spacing w:line="240" w:lineRule="auto"/>
        <w:rPr>
          <w:rFonts w:cs="Arial"/>
          <w:i w:val="0"/>
          <w:sz w:val="24"/>
          <w:szCs w:val="24"/>
        </w:rPr>
      </w:pPr>
      <w:r w:rsidRPr="00AB3D78">
        <w:rPr>
          <w:rFonts w:cs="Arial"/>
          <w:i w:val="0"/>
          <w:sz w:val="24"/>
          <w:szCs w:val="24"/>
        </w:rPr>
        <w:t xml:space="preserve">Das Vorhaben wird hiermit gemäß </w:t>
      </w:r>
      <w:r w:rsidR="00A44063" w:rsidRPr="00AB3D78">
        <w:rPr>
          <w:rFonts w:cs="Arial"/>
          <w:i w:val="0"/>
          <w:sz w:val="24"/>
          <w:szCs w:val="24"/>
        </w:rPr>
        <w:t>§</w:t>
      </w:r>
      <w:r w:rsidRPr="00AB3D78">
        <w:rPr>
          <w:rFonts w:cs="Arial"/>
          <w:i w:val="0"/>
          <w:sz w:val="24"/>
          <w:szCs w:val="24"/>
        </w:rPr>
        <w:t>§ 10 Abs. 3</w:t>
      </w:r>
      <w:r w:rsidR="00874AF5" w:rsidRPr="00AB3D78">
        <w:rPr>
          <w:rFonts w:cs="Arial"/>
          <w:i w:val="0"/>
          <w:sz w:val="24"/>
          <w:szCs w:val="24"/>
        </w:rPr>
        <w:t xml:space="preserve"> und 4</w:t>
      </w:r>
      <w:r w:rsidRPr="00AB3D78">
        <w:rPr>
          <w:rFonts w:cs="Arial"/>
          <w:i w:val="0"/>
          <w:sz w:val="24"/>
          <w:szCs w:val="24"/>
        </w:rPr>
        <w:t xml:space="preserve"> BImSchG i.V.m. </w:t>
      </w:r>
      <w:r w:rsidR="00874AF5" w:rsidRPr="00AB3D78">
        <w:rPr>
          <w:rFonts w:cs="Arial"/>
          <w:i w:val="0"/>
          <w:sz w:val="24"/>
          <w:szCs w:val="24"/>
        </w:rPr>
        <w:t>§§ 8 ff. der 9.</w:t>
      </w:r>
      <w:r w:rsidR="007019CE" w:rsidRPr="00AB3D78">
        <w:rPr>
          <w:rFonts w:cs="Arial"/>
          <w:i w:val="0"/>
          <w:sz w:val="24"/>
          <w:szCs w:val="24"/>
        </w:rPr>
        <w:t> </w:t>
      </w:r>
      <w:r w:rsidR="00874AF5" w:rsidRPr="00AB3D78">
        <w:rPr>
          <w:rFonts w:cs="Arial"/>
          <w:i w:val="0"/>
          <w:sz w:val="24"/>
          <w:szCs w:val="24"/>
        </w:rPr>
        <w:t xml:space="preserve">BImSchV </w:t>
      </w:r>
      <w:r w:rsidRPr="00AB3D78">
        <w:rPr>
          <w:rFonts w:cs="Arial"/>
          <w:i w:val="0"/>
          <w:sz w:val="24"/>
          <w:szCs w:val="24"/>
        </w:rPr>
        <w:t xml:space="preserve">öffentlich bekannt gemacht. </w:t>
      </w:r>
    </w:p>
    <w:p w14:paraId="1BCEB6B0" w14:textId="77777777" w:rsidR="001D277A" w:rsidRPr="00AB3D78" w:rsidRDefault="001D277A" w:rsidP="001D277A">
      <w:pPr>
        <w:spacing w:line="240" w:lineRule="auto"/>
        <w:jc w:val="both"/>
        <w:rPr>
          <w:rFonts w:ascii="Arial" w:hAnsi="Arial" w:cs="Arial"/>
          <w:sz w:val="24"/>
          <w:szCs w:val="24"/>
        </w:rPr>
      </w:pPr>
    </w:p>
    <w:p w14:paraId="644349EA" w14:textId="3E539A22" w:rsidR="0052219B" w:rsidRPr="00AB3D78" w:rsidRDefault="00C36ED0" w:rsidP="001D277A">
      <w:pPr>
        <w:spacing w:line="240" w:lineRule="auto"/>
        <w:jc w:val="both"/>
        <w:rPr>
          <w:rFonts w:ascii="Arial" w:hAnsi="Arial" w:cs="Arial"/>
          <w:sz w:val="24"/>
          <w:szCs w:val="24"/>
        </w:rPr>
      </w:pPr>
      <w:r w:rsidRPr="00AB3D78">
        <w:rPr>
          <w:rFonts w:ascii="Arial" w:hAnsi="Arial" w:cs="Arial"/>
          <w:sz w:val="24"/>
          <w:szCs w:val="24"/>
        </w:rPr>
        <w:t xml:space="preserve">Die öffentliche Bekanntmachung erscheint im </w:t>
      </w:r>
      <w:r w:rsidR="00FE35BD">
        <w:rPr>
          <w:rFonts w:ascii="Arial" w:hAnsi="Arial" w:cs="Arial"/>
          <w:sz w:val="24"/>
          <w:szCs w:val="24"/>
        </w:rPr>
        <w:t>G</w:t>
      </w:r>
      <w:r w:rsidR="00FE35BD" w:rsidRPr="00AB3D78">
        <w:rPr>
          <w:rFonts w:ascii="Arial" w:hAnsi="Arial" w:cs="Arial"/>
          <w:sz w:val="24"/>
          <w:szCs w:val="24"/>
        </w:rPr>
        <w:t xml:space="preserve">emeinsamen </w:t>
      </w:r>
      <w:r w:rsidRPr="00AB3D78">
        <w:rPr>
          <w:rFonts w:ascii="Arial" w:hAnsi="Arial" w:cs="Arial"/>
          <w:sz w:val="24"/>
          <w:szCs w:val="24"/>
        </w:rPr>
        <w:t>Amtsblatt der Landeshauptstadt Hannover und der Region Hannover</w:t>
      </w:r>
      <w:r w:rsidR="00AF2908" w:rsidRPr="00AB3D78">
        <w:rPr>
          <w:rFonts w:ascii="Arial" w:hAnsi="Arial" w:cs="Arial"/>
          <w:sz w:val="24"/>
          <w:szCs w:val="24"/>
        </w:rPr>
        <w:t xml:space="preserve"> Nr. </w:t>
      </w:r>
      <w:r w:rsidR="00AB3D78" w:rsidRPr="00AB3D78">
        <w:rPr>
          <w:rFonts w:ascii="Arial" w:hAnsi="Arial" w:cs="Arial"/>
          <w:sz w:val="24"/>
          <w:szCs w:val="24"/>
        </w:rPr>
        <w:t>40</w:t>
      </w:r>
      <w:r w:rsidR="004C02E5" w:rsidRPr="00AB3D78">
        <w:rPr>
          <w:rFonts w:ascii="Arial" w:hAnsi="Arial" w:cs="Arial"/>
          <w:sz w:val="24"/>
          <w:szCs w:val="24"/>
        </w:rPr>
        <w:t xml:space="preserve"> vom </w:t>
      </w:r>
      <w:r w:rsidR="00AB3D78" w:rsidRPr="00AB3D78">
        <w:rPr>
          <w:rFonts w:ascii="Arial" w:hAnsi="Arial" w:cs="Arial"/>
          <w:sz w:val="24"/>
          <w:szCs w:val="24"/>
        </w:rPr>
        <w:t>13.10.2022</w:t>
      </w:r>
      <w:r w:rsidR="0052219B" w:rsidRPr="00AB3D78">
        <w:rPr>
          <w:rFonts w:ascii="Arial" w:hAnsi="Arial" w:cs="Arial"/>
          <w:sz w:val="24"/>
          <w:szCs w:val="24"/>
        </w:rPr>
        <w:t>,</w:t>
      </w:r>
      <w:r w:rsidR="004C02E5" w:rsidRPr="00AB3D78">
        <w:rPr>
          <w:rFonts w:ascii="Arial" w:hAnsi="Arial" w:cs="Arial"/>
          <w:sz w:val="24"/>
          <w:szCs w:val="24"/>
        </w:rPr>
        <w:t xml:space="preserve"> </w:t>
      </w:r>
      <w:r w:rsidR="0052219B" w:rsidRPr="00AB3D78">
        <w:rPr>
          <w:rFonts w:ascii="Arial" w:hAnsi="Arial" w:cs="Arial"/>
          <w:sz w:val="24"/>
          <w:szCs w:val="24"/>
        </w:rPr>
        <w:t>im Internet unter www.</w:t>
      </w:r>
      <w:r w:rsidR="005D73AF">
        <w:rPr>
          <w:rFonts w:ascii="Arial" w:hAnsi="Arial" w:cs="Arial"/>
          <w:sz w:val="24"/>
          <w:szCs w:val="24"/>
        </w:rPr>
        <w:t>b</w:t>
      </w:r>
      <w:r w:rsidR="005D73AF" w:rsidRPr="00AB3D78">
        <w:rPr>
          <w:rFonts w:ascii="Arial" w:hAnsi="Arial" w:cs="Arial"/>
          <w:sz w:val="24"/>
          <w:szCs w:val="24"/>
        </w:rPr>
        <w:t>ekanntmachungen</w:t>
      </w:r>
      <w:r w:rsidR="005D73AF">
        <w:rPr>
          <w:rFonts w:ascii="Arial" w:hAnsi="Arial" w:cs="Arial"/>
          <w:sz w:val="24"/>
          <w:szCs w:val="24"/>
        </w:rPr>
        <w:t>en.region-hannover.de</w:t>
      </w:r>
      <w:r w:rsidR="0052219B" w:rsidRPr="00AB3D78">
        <w:rPr>
          <w:rFonts w:ascii="Arial" w:hAnsi="Arial" w:cs="Arial"/>
          <w:sz w:val="24"/>
          <w:szCs w:val="24"/>
        </w:rPr>
        <w:t xml:space="preserve"> </w:t>
      </w:r>
      <w:r w:rsidRPr="00AB3D78">
        <w:rPr>
          <w:rFonts w:ascii="Arial" w:hAnsi="Arial" w:cs="Arial"/>
          <w:sz w:val="24"/>
          <w:szCs w:val="24"/>
        </w:rPr>
        <w:t>und gemäß § 20 UVPG im zentralen Informationsportal über Umweltverträglichkeitsprüfungen in Niedersachsen (</w:t>
      </w:r>
      <w:hyperlink r:id="rId7" w:history="1">
        <w:r w:rsidRPr="00AB3D78">
          <w:rPr>
            <w:rStyle w:val="Hyperlink"/>
            <w:rFonts w:ascii="Arial" w:hAnsi="Arial" w:cs="Arial"/>
            <w:color w:val="auto"/>
            <w:sz w:val="24"/>
            <w:szCs w:val="24"/>
            <w:u w:val="none"/>
          </w:rPr>
          <w:t>https://uvp.niedersachsen.de/portal</w:t>
        </w:r>
      </w:hyperlink>
      <w:r w:rsidRPr="00AB3D78">
        <w:rPr>
          <w:rFonts w:ascii="Arial" w:hAnsi="Arial" w:cs="Arial"/>
          <w:sz w:val="24"/>
          <w:szCs w:val="24"/>
        </w:rPr>
        <w:t>)</w:t>
      </w:r>
      <w:r w:rsidR="0052219B" w:rsidRPr="00AB3D78">
        <w:rPr>
          <w:rFonts w:ascii="Arial" w:hAnsi="Arial" w:cs="Arial"/>
          <w:sz w:val="24"/>
          <w:szCs w:val="24"/>
        </w:rPr>
        <w:t>.</w:t>
      </w:r>
    </w:p>
    <w:p w14:paraId="047776E5" w14:textId="77777777" w:rsidR="00805C56" w:rsidRPr="005A339E" w:rsidRDefault="00805C56" w:rsidP="001D277A">
      <w:pPr>
        <w:spacing w:line="240" w:lineRule="auto"/>
        <w:jc w:val="both"/>
        <w:rPr>
          <w:rFonts w:ascii="Arial" w:hAnsi="Arial" w:cs="Arial"/>
          <w:sz w:val="24"/>
          <w:szCs w:val="24"/>
        </w:rPr>
      </w:pPr>
    </w:p>
    <w:p w14:paraId="7618DD58" w14:textId="3EBD4B73" w:rsidR="00C36ED0" w:rsidRPr="005A339E" w:rsidRDefault="00431F3E" w:rsidP="001D277A">
      <w:pPr>
        <w:spacing w:line="240" w:lineRule="auto"/>
        <w:jc w:val="both"/>
        <w:rPr>
          <w:rFonts w:ascii="Arial" w:hAnsi="Arial" w:cs="Arial"/>
          <w:sz w:val="24"/>
          <w:szCs w:val="24"/>
        </w:rPr>
      </w:pPr>
      <w:r w:rsidRPr="00065819">
        <w:rPr>
          <w:rFonts w:ascii="Arial" w:hAnsi="Arial" w:cs="Arial"/>
          <w:sz w:val="24"/>
          <w:szCs w:val="24"/>
        </w:rPr>
        <w:t>Hinweise</w:t>
      </w:r>
      <w:r w:rsidRPr="005A339E">
        <w:rPr>
          <w:rFonts w:ascii="Arial" w:hAnsi="Arial" w:cs="Arial"/>
          <w:sz w:val="24"/>
          <w:szCs w:val="24"/>
        </w:rPr>
        <w:t xml:space="preserve"> auf diese Bekanntmachung erscheinen</w:t>
      </w:r>
      <w:r w:rsidR="0052219B" w:rsidRPr="005A339E">
        <w:rPr>
          <w:rFonts w:ascii="Arial" w:hAnsi="Arial" w:cs="Arial"/>
          <w:sz w:val="24"/>
          <w:szCs w:val="24"/>
        </w:rPr>
        <w:t xml:space="preserve"> am </w:t>
      </w:r>
      <w:r w:rsidR="005A339E" w:rsidRPr="005A339E">
        <w:rPr>
          <w:rFonts w:ascii="Arial" w:hAnsi="Arial" w:cs="Arial"/>
          <w:sz w:val="24"/>
          <w:szCs w:val="24"/>
        </w:rPr>
        <w:t>13.10.2022</w:t>
      </w:r>
      <w:r w:rsidRPr="005A339E">
        <w:rPr>
          <w:rFonts w:ascii="Arial" w:hAnsi="Arial" w:cs="Arial"/>
          <w:sz w:val="24"/>
          <w:szCs w:val="24"/>
        </w:rPr>
        <w:t xml:space="preserve"> </w:t>
      </w:r>
      <w:r w:rsidR="0052219B" w:rsidRPr="005A339E">
        <w:rPr>
          <w:rFonts w:ascii="Arial" w:hAnsi="Arial" w:cs="Arial"/>
          <w:sz w:val="24"/>
          <w:szCs w:val="24"/>
        </w:rPr>
        <w:t xml:space="preserve">in </w:t>
      </w:r>
      <w:r w:rsidR="004C02E5" w:rsidRPr="005A339E">
        <w:rPr>
          <w:rFonts w:ascii="Arial" w:hAnsi="Arial" w:cs="Arial"/>
          <w:sz w:val="24"/>
          <w:szCs w:val="24"/>
        </w:rPr>
        <w:t>der Hannoverschen Allgemeinen Zeitung (HAZ) und der Neuen Presse (NP)</w:t>
      </w:r>
      <w:r w:rsidR="00FE35BD">
        <w:rPr>
          <w:rFonts w:ascii="Arial" w:hAnsi="Arial" w:cs="Arial"/>
          <w:sz w:val="24"/>
          <w:szCs w:val="24"/>
        </w:rPr>
        <w:t xml:space="preserve"> sowie der N</w:t>
      </w:r>
      <w:bookmarkStart w:id="0" w:name="_GoBack"/>
      <w:bookmarkEnd w:id="0"/>
      <w:r w:rsidR="00FE35BD">
        <w:rPr>
          <w:rFonts w:ascii="Arial" w:hAnsi="Arial" w:cs="Arial"/>
          <w:sz w:val="24"/>
          <w:szCs w:val="24"/>
        </w:rPr>
        <w:t>euen Deister Zeitung.</w:t>
      </w:r>
    </w:p>
    <w:p w14:paraId="32F074FA" w14:textId="3159C60D" w:rsidR="0052219B" w:rsidRDefault="0052219B" w:rsidP="001D277A">
      <w:pPr>
        <w:spacing w:line="240" w:lineRule="auto"/>
        <w:jc w:val="both"/>
        <w:rPr>
          <w:rFonts w:ascii="Arial" w:hAnsi="Arial" w:cs="Arial"/>
          <w:sz w:val="24"/>
          <w:szCs w:val="24"/>
        </w:rPr>
      </w:pPr>
    </w:p>
    <w:p w14:paraId="1A8C033C" w14:textId="77777777" w:rsidR="00AB3883" w:rsidRPr="00BA3295" w:rsidRDefault="00AB3883" w:rsidP="00AB3883">
      <w:pPr>
        <w:tabs>
          <w:tab w:val="left" w:pos="851"/>
          <w:tab w:val="left" w:pos="1701"/>
          <w:tab w:val="left" w:pos="5670"/>
        </w:tabs>
        <w:autoSpaceDE w:val="0"/>
        <w:autoSpaceDN w:val="0"/>
        <w:adjustRightInd w:val="0"/>
        <w:spacing w:line="240" w:lineRule="auto"/>
        <w:jc w:val="both"/>
        <w:rPr>
          <w:rFonts w:ascii="Arial" w:hAnsi="Arial" w:cs="Arial"/>
          <w:sz w:val="32"/>
          <w:szCs w:val="24"/>
        </w:rPr>
      </w:pPr>
      <w:r w:rsidRPr="00AB3883">
        <w:rPr>
          <w:rFonts w:ascii="Arial" w:hAnsi="Arial" w:cs="Arial"/>
          <w:sz w:val="24"/>
        </w:rPr>
        <w:t xml:space="preserve">Gemäß § 3 Abs. 1 Planungssicherstellungsgesetz (PlanSiG) ist es zulässig die Auslegung durch eine Veröffentlichung im Internet zu ersetzt, wenn die jeweilige Auslegungsfrist spätestens mit Ablauf des 31.12.2022 endet. </w:t>
      </w:r>
    </w:p>
    <w:p w14:paraId="3C79750B" w14:textId="77777777" w:rsidR="00AB3883" w:rsidRPr="005A339E" w:rsidRDefault="00AB3883" w:rsidP="001D277A">
      <w:pPr>
        <w:spacing w:line="240" w:lineRule="auto"/>
        <w:jc w:val="both"/>
        <w:rPr>
          <w:rFonts w:ascii="Arial" w:hAnsi="Arial" w:cs="Arial"/>
          <w:sz w:val="24"/>
          <w:szCs w:val="24"/>
        </w:rPr>
      </w:pPr>
    </w:p>
    <w:p w14:paraId="4DC465F9" w14:textId="366E0B6B" w:rsidR="00206D4B" w:rsidRDefault="00EC73C2" w:rsidP="001D277A">
      <w:pPr>
        <w:spacing w:line="240" w:lineRule="auto"/>
        <w:jc w:val="both"/>
        <w:rPr>
          <w:rFonts w:ascii="Arial" w:hAnsi="Arial" w:cs="Arial"/>
          <w:sz w:val="24"/>
          <w:szCs w:val="24"/>
        </w:rPr>
      </w:pPr>
      <w:r w:rsidRPr="004B2290">
        <w:rPr>
          <w:rFonts w:ascii="Arial" w:hAnsi="Arial" w:cs="Arial"/>
          <w:sz w:val="24"/>
          <w:szCs w:val="24"/>
        </w:rPr>
        <w:t xml:space="preserve">Der </w:t>
      </w:r>
      <w:r w:rsidR="00744871" w:rsidRPr="004B2290">
        <w:rPr>
          <w:rFonts w:ascii="Arial" w:hAnsi="Arial" w:cs="Arial"/>
          <w:sz w:val="24"/>
          <w:szCs w:val="24"/>
        </w:rPr>
        <w:t>Genehmigungsa</w:t>
      </w:r>
      <w:r w:rsidRPr="004B2290">
        <w:rPr>
          <w:rFonts w:ascii="Arial" w:hAnsi="Arial" w:cs="Arial"/>
          <w:sz w:val="24"/>
          <w:szCs w:val="24"/>
        </w:rPr>
        <w:t>ntrag</w:t>
      </w:r>
      <w:r w:rsidR="009A13A8" w:rsidRPr="004B2290">
        <w:rPr>
          <w:rFonts w:ascii="Arial" w:hAnsi="Arial" w:cs="Arial"/>
          <w:sz w:val="24"/>
          <w:szCs w:val="24"/>
        </w:rPr>
        <w:t>,</w:t>
      </w:r>
      <w:r w:rsidRPr="004B2290">
        <w:rPr>
          <w:rFonts w:ascii="Arial" w:hAnsi="Arial" w:cs="Arial"/>
          <w:sz w:val="24"/>
          <w:szCs w:val="24"/>
        </w:rPr>
        <w:t xml:space="preserve"> die Antragsunterlagen</w:t>
      </w:r>
      <w:r w:rsidR="009A13A8" w:rsidRPr="004B2290">
        <w:rPr>
          <w:rFonts w:ascii="Arial" w:hAnsi="Arial" w:cs="Arial"/>
          <w:sz w:val="24"/>
          <w:szCs w:val="24"/>
        </w:rPr>
        <w:t xml:space="preserve">, </w:t>
      </w:r>
      <w:r w:rsidR="00942612" w:rsidRPr="004B2290">
        <w:rPr>
          <w:rFonts w:ascii="Arial" w:hAnsi="Arial" w:cs="Arial"/>
          <w:sz w:val="24"/>
          <w:szCs w:val="24"/>
        </w:rPr>
        <w:t xml:space="preserve">insbesondere die </w:t>
      </w:r>
      <w:r w:rsidR="0000336A" w:rsidRPr="004B2290">
        <w:rPr>
          <w:rFonts w:ascii="Arial" w:hAnsi="Arial" w:cs="Arial"/>
          <w:sz w:val="24"/>
          <w:szCs w:val="24"/>
        </w:rPr>
        <w:t xml:space="preserve">eingereichten </w:t>
      </w:r>
      <w:r w:rsidR="00B516D9">
        <w:rPr>
          <w:rFonts w:ascii="Arial" w:hAnsi="Arial" w:cs="Arial"/>
          <w:sz w:val="24"/>
          <w:szCs w:val="24"/>
        </w:rPr>
        <w:t>Immissionsprognosen</w:t>
      </w:r>
      <w:r w:rsidR="00942612" w:rsidRPr="00B516D9">
        <w:rPr>
          <w:rFonts w:ascii="Arial" w:hAnsi="Arial" w:cs="Arial"/>
          <w:sz w:val="24"/>
          <w:szCs w:val="24"/>
        </w:rPr>
        <w:t>, Baugrund</w:t>
      </w:r>
      <w:r w:rsidR="00B516D9" w:rsidRPr="00B516D9">
        <w:rPr>
          <w:rFonts w:ascii="Arial" w:hAnsi="Arial" w:cs="Arial"/>
          <w:sz w:val="24"/>
          <w:szCs w:val="24"/>
        </w:rPr>
        <w:t>gutachten</w:t>
      </w:r>
      <w:r w:rsidR="00942612" w:rsidRPr="00B516D9">
        <w:rPr>
          <w:rFonts w:ascii="Arial" w:hAnsi="Arial" w:cs="Arial"/>
          <w:sz w:val="24"/>
          <w:szCs w:val="24"/>
        </w:rPr>
        <w:t xml:space="preserve">, </w:t>
      </w:r>
      <w:r w:rsidR="00942612" w:rsidRPr="004B2290">
        <w:rPr>
          <w:rFonts w:ascii="Arial" w:hAnsi="Arial" w:cs="Arial"/>
          <w:sz w:val="24"/>
          <w:szCs w:val="24"/>
        </w:rPr>
        <w:t>Landschaftspflegerischen Begleitplan mit Eingriffs-/Ausgleichsbilanzierung</w:t>
      </w:r>
      <w:r w:rsidR="00B516D9">
        <w:rPr>
          <w:rFonts w:ascii="Arial" w:hAnsi="Arial" w:cs="Arial"/>
          <w:sz w:val="24"/>
          <w:szCs w:val="24"/>
        </w:rPr>
        <w:t xml:space="preserve"> und ergänzende Unterlagen zum Landschaftspflegerischen Begleitplan, </w:t>
      </w:r>
      <w:r w:rsidR="00805C56" w:rsidRPr="004B2290">
        <w:rPr>
          <w:rFonts w:ascii="Arial" w:hAnsi="Arial" w:cs="Arial"/>
          <w:sz w:val="24"/>
          <w:szCs w:val="24"/>
        </w:rPr>
        <w:t>der UVP-Bericht</w:t>
      </w:r>
      <w:r w:rsidR="009A13A8" w:rsidRPr="004B2290">
        <w:rPr>
          <w:rFonts w:ascii="Arial" w:hAnsi="Arial" w:cs="Arial"/>
          <w:sz w:val="24"/>
          <w:szCs w:val="24"/>
        </w:rPr>
        <w:t xml:space="preserve"> und eine allgemein verständliche Zusammenfassung</w:t>
      </w:r>
      <w:r w:rsidR="003F5A42" w:rsidRPr="004B2290">
        <w:rPr>
          <w:rFonts w:ascii="Arial" w:hAnsi="Arial" w:cs="Arial"/>
          <w:sz w:val="24"/>
          <w:szCs w:val="24"/>
        </w:rPr>
        <w:t xml:space="preserve"> (vgl. §§</w:t>
      </w:r>
      <w:r w:rsidR="0000336A" w:rsidRPr="004B2290">
        <w:rPr>
          <w:rFonts w:ascii="Arial" w:hAnsi="Arial" w:cs="Arial"/>
          <w:sz w:val="24"/>
          <w:szCs w:val="24"/>
        </w:rPr>
        <w:t> </w:t>
      </w:r>
      <w:r w:rsidR="003F5A42" w:rsidRPr="004B2290">
        <w:rPr>
          <w:rFonts w:ascii="Arial" w:hAnsi="Arial" w:cs="Arial"/>
          <w:sz w:val="24"/>
          <w:szCs w:val="24"/>
        </w:rPr>
        <w:t>4 bis 4 e der 9.</w:t>
      </w:r>
      <w:r w:rsidR="0000336A" w:rsidRPr="004B2290">
        <w:rPr>
          <w:rFonts w:ascii="Arial" w:hAnsi="Arial" w:cs="Arial"/>
          <w:sz w:val="24"/>
          <w:szCs w:val="24"/>
        </w:rPr>
        <w:t> </w:t>
      </w:r>
      <w:r w:rsidR="003F5A42" w:rsidRPr="004B2290">
        <w:rPr>
          <w:rFonts w:ascii="Arial" w:hAnsi="Arial" w:cs="Arial"/>
          <w:sz w:val="24"/>
          <w:szCs w:val="24"/>
        </w:rPr>
        <w:t>BImSchV) sowie vorliegende Stellungnahmen</w:t>
      </w:r>
      <w:r w:rsidR="00A44063" w:rsidRPr="004B2290">
        <w:rPr>
          <w:rFonts w:ascii="Arial" w:hAnsi="Arial" w:cs="Arial"/>
          <w:sz w:val="24"/>
          <w:szCs w:val="24"/>
        </w:rPr>
        <w:t xml:space="preserve"> </w:t>
      </w:r>
      <w:r w:rsidR="00A44063" w:rsidRPr="004B2290">
        <w:rPr>
          <w:rFonts w:ascii="Arial" w:hAnsi="Arial" w:cs="Arial"/>
          <w:sz w:val="24"/>
          <w:szCs w:val="24"/>
        </w:rPr>
        <w:lastRenderedPageBreak/>
        <w:t xml:space="preserve">der Träger öffentlicher Belange (TÖB) </w:t>
      </w:r>
      <w:r w:rsidR="003F5A42" w:rsidRPr="004B2290">
        <w:rPr>
          <w:rFonts w:ascii="Arial" w:hAnsi="Arial" w:cs="Arial"/>
          <w:sz w:val="24"/>
          <w:szCs w:val="24"/>
        </w:rPr>
        <w:t>zum Vorhaben</w:t>
      </w:r>
      <w:bookmarkStart w:id="1" w:name="_Hlk33603836"/>
      <w:r w:rsidR="0000336A" w:rsidRPr="004B2290" w:rsidDel="0000336A">
        <w:rPr>
          <w:rFonts w:ascii="Arial" w:hAnsi="Arial" w:cs="Arial"/>
          <w:sz w:val="24"/>
          <w:szCs w:val="24"/>
        </w:rPr>
        <w:t xml:space="preserve"> </w:t>
      </w:r>
      <w:bookmarkEnd w:id="1"/>
      <w:r w:rsidR="006A23A0" w:rsidRPr="004B2290">
        <w:rPr>
          <w:rFonts w:ascii="Arial" w:hAnsi="Arial" w:cs="Arial"/>
          <w:sz w:val="24"/>
          <w:szCs w:val="24"/>
        </w:rPr>
        <w:t>können</w:t>
      </w:r>
      <w:r w:rsidRPr="004B2290">
        <w:rPr>
          <w:rFonts w:ascii="Arial" w:hAnsi="Arial" w:cs="Arial"/>
          <w:sz w:val="24"/>
          <w:szCs w:val="24"/>
        </w:rPr>
        <w:t xml:space="preserve"> vom </w:t>
      </w:r>
      <w:r w:rsidR="006A23A0" w:rsidRPr="004B2290">
        <w:rPr>
          <w:rFonts w:ascii="Arial" w:hAnsi="Arial" w:cs="Arial"/>
          <w:b/>
          <w:bCs/>
          <w:sz w:val="24"/>
          <w:szCs w:val="24"/>
        </w:rPr>
        <w:t>20</w:t>
      </w:r>
      <w:r w:rsidRPr="004B2290">
        <w:rPr>
          <w:rFonts w:ascii="Arial" w:hAnsi="Arial" w:cs="Arial"/>
          <w:b/>
          <w:bCs/>
          <w:sz w:val="24"/>
          <w:szCs w:val="24"/>
        </w:rPr>
        <w:t>.</w:t>
      </w:r>
      <w:r w:rsidR="006A23A0" w:rsidRPr="004B2290">
        <w:rPr>
          <w:rFonts w:ascii="Arial" w:hAnsi="Arial" w:cs="Arial"/>
          <w:b/>
          <w:bCs/>
          <w:sz w:val="24"/>
          <w:szCs w:val="24"/>
        </w:rPr>
        <w:t>10</w:t>
      </w:r>
      <w:r w:rsidRPr="004B2290">
        <w:rPr>
          <w:rFonts w:ascii="Arial" w:hAnsi="Arial" w:cs="Arial"/>
          <w:b/>
          <w:bCs/>
          <w:sz w:val="24"/>
          <w:szCs w:val="24"/>
        </w:rPr>
        <w:t>.20</w:t>
      </w:r>
      <w:r w:rsidR="006A23A0" w:rsidRPr="004B2290">
        <w:rPr>
          <w:rFonts w:ascii="Arial" w:hAnsi="Arial" w:cs="Arial"/>
          <w:b/>
          <w:bCs/>
          <w:sz w:val="24"/>
          <w:szCs w:val="24"/>
        </w:rPr>
        <w:t>22</w:t>
      </w:r>
      <w:r w:rsidR="00EC6F3F" w:rsidRPr="004B2290">
        <w:rPr>
          <w:rFonts w:ascii="Arial" w:hAnsi="Arial" w:cs="Arial"/>
          <w:b/>
          <w:bCs/>
          <w:sz w:val="24"/>
          <w:szCs w:val="24"/>
        </w:rPr>
        <w:t xml:space="preserve"> bis </w:t>
      </w:r>
      <w:r w:rsidR="006A23A0" w:rsidRPr="004B2290">
        <w:rPr>
          <w:rFonts w:ascii="Arial" w:hAnsi="Arial" w:cs="Arial"/>
          <w:b/>
          <w:bCs/>
          <w:sz w:val="24"/>
          <w:szCs w:val="24"/>
        </w:rPr>
        <w:t>21</w:t>
      </w:r>
      <w:r w:rsidRPr="004B2290">
        <w:rPr>
          <w:rFonts w:ascii="Arial" w:hAnsi="Arial" w:cs="Arial"/>
          <w:b/>
          <w:bCs/>
          <w:sz w:val="24"/>
          <w:szCs w:val="24"/>
        </w:rPr>
        <w:t>.</w:t>
      </w:r>
      <w:r w:rsidR="006A23A0" w:rsidRPr="004B2290">
        <w:rPr>
          <w:rFonts w:ascii="Arial" w:hAnsi="Arial" w:cs="Arial"/>
          <w:b/>
          <w:bCs/>
          <w:sz w:val="24"/>
          <w:szCs w:val="24"/>
        </w:rPr>
        <w:t>11</w:t>
      </w:r>
      <w:r w:rsidRPr="004B2290">
        <w:rPr>
          <w:rFonts w:ascii="Arial" w:hAnsi="Arial" w:cs="Arial"/>
          <w:b/>
          <w:bCs/>
          <w:sz w:val="24"/>
          <w:szCs w:val="24"/>
        </w:rPr>
        <w:t>.20</w:t>
      </w:r>
      <w:r w:rsidR="00EC0635" w:rsidRPr="004B2290">
        <w:rPr>
          <w:rFonts w:ascii="Arial" w:hAnsi="Arial" w:cs="Arial"/>
          <w:b/>
          <w:bCs/>
          <w:sz w:val="24"/>
          <w:szCs w:val="24"/>
        </w:rPr>
        <w:t>2</w:t>
      </w:r>
      <w:r w:rsidR="006A23A0" w:rsidRPr="004B2290">
        <w:rPr>
          <w:rFonts w:ascii="Arial" w:hAnsi="Arial" w:cs="Arial"/>
          <w:b/>
          <w:bCs/>
          <w:sz w:val="24"/>
          <w:szCs w:val="24"/>
        </w:rPr>
        <w:t>2</w:t>
      </w:r>
      <w:r w:rsidRPr="004B2290">
        <w:rPr>
          <w:rFonts w:ascii="Arial" w:hAnsi="Arial" w:cs="Arial"/>
          <w:b/>
          <w:bCs/>
          <w:sz w:val="24"/>
          <w:szCs w:val="24"/>
        </w:rPr>
        <w:t xml:space="preserve"> (einschließlich</w:t>
      </w:r>
      <w:r w:rsidRPr="004B2290">
        <w:rPr>
          <w:rFonts w:ascii="Arial" w:hAnsi="Arial" w:cs="Arial"/>
          <w:b/>
          <w:sz w:val="24"/>
          <w:szCs w:val="24"/>
        </w:rPr>
        <w:t xml:space="preserve">) </w:t>
      </w:r>
      <w:r w:rsidR="006A23A0" w:rsidRPr="004B2290">
        <w:rPr>
          <w:rFonts w:ascii="Arial" w:hAnsi="Arial" w:cs="Arial"/>
          <w:sz w:val="24"/>
          <w:szCs w:val="24"/>
        </w:rPr>
        <w:t>unter:</w:t>
      </w:r>
    </w:p>
    <w:p w14:paraId="0288E26B" w14:textId="23BF2A3C" w:rsidR="00206D4B" w:rsidRPr="000E4350" w:rsidRDefault="00AB3883" w:rsidP="00C432B2">
      <w:pPr>
        <w:tabs>
          <w:tab w:val="left" w:pos="2268"/>
        </w:tabs>
        <w:spacing w:line="240" w:lineRule="auto"/>
        <w:jc w:val="both"/>
        <w:rPr>
          <w:rFonts w:ascii="Arial" w:hAnsi="Arial" w:cs="Arial"/>
          <w:color w:val="F4B083" w:themeColor="accent2" w:themeTint="99"/>
          <w:sz w:val="24"/>
          <w:szCs w:val="24"/>
        </w:rPr>
      </w:pPr>
      <w:r w:rsidRPr="000E4350">
        <w:rPr>
          <w:rFonts w:ascii="Arial" w:hAnsi="Arial" w:cs="Arial"/>
          <w:color w:val="F4B083" w:themeColor="accent2" w:themeTint="99"/>
          <w:sz w:val="24"/>
          <w:szCs w:val="24"/>
        </w:rPr>
        <w:tab/>
      </w:r>
      <w:r w:rsidRPr="000E4350">
        <w:rPr>
          <w:rFonts w:ascii="Arial" w:hAnsi="Arial" w:cs="Arial"/>
          <w:color w:val="F4B083" w:themeColor="accent2" w:themeTint="99"/>
          <w:sz w:val="24"/>
          <w:szCs w:val="24"/>
        </w:rPr>
        <w:tab/>
      </w:r>
    </w:p>
    <w:p w14:paraId="741244A6" w14:textId="297425D5" w:rsidR="00206D4B" w:rsidRPr="005D73AF" w:rsidRDefault="005D73AF" w:rsidP="00206D4B">
      <w:pPr>
        <w:tabs>
          <w:tab w:val="left" w:pos="851"/>
          <w:tab w:val="left" w:pos="5387"/>
        </w:tabs>
        <w:autoSpaceDE w:val="0"/>
        <w:autoSpaceDN w:val="0"/>
        <w:adjustRightInd w:val="0"/>
        <w:spacing w:line="240" w:lineRule="auto"/>
        <w:ind w:left="780"/>
        <w:jc w:val="both"/>
        <w:rPr>
          <w:rFonts w:ascii="Arial" w:hAnsi="Arial" w:cs="Arial"/>
          <w:b/>
          <w:sz w:val="28"/>
          <w:szCs w:val="24"/>
        </w:rPr>
      </w:pPr>
      <w:r w:rsidRPr="005D73AF">
        <w:rPr>
          <w:rFonts w:ascii="Arial" w:hAnsi="Arial" w:cs="Arial"/>
          <w:b/>
          <w:sz w:val="28"/>
          <w:szCs w:val="24"/>
        </w:rPr>
        <w:t>www.bekanntmachungen.region-hannover.de</w:t>
      </w:r>
    </w:p>
    <w:p w14:paraId="610EB7EB" w14:textId="77777777" w:rsidR="00EC73C2" w:rsidRPr="000E4350" w:rsidRDefault="00EC73C2" w:rsidP="00C432B2">
      <w:pPr>
        <w:tabs>
          <w:tab w:val="left" w:pos="2268"/>
        </w:tabs>
        <w:spacing w:line="240" w:lineRule="auto"/>
        <w:jc w:val="both"/>
        <w:rPr>
          <w:rFonts w:ascii="Arial" w:hAnsi="Arial" w:cs="Arial"/>
          <w:color w:val="F4B083" w:themeColor="accent2" w:themeTint="99"/>
          <w:sz w:val="24"/>
          <w:szCs w:val="24"/>
        </w:rPr>
      </w:pPr>
    </w:p>
    <w:p w14:paraId="33976ACB" w14:textId="1B4327C2" w:rsidR="008F2B62" w:rsidRPr="00C1371E" w:rsidRDefault="00EC73C2" w:rsidP="00C432B2">
      <w:pPr>
        <w:spacing w:line="240" w:lineRule="auto"/>
        <w:jc w:val="both"/>
        <w:rPr>
          <w:rFonts w:ascii="Arial" w:hAnsi="Arial" w:cs="Arial"/>
          <w:sz w:val="24"/>
          <w:szCs w:val="24"/>
        </w:rPr>
      </w:pPr>
      <w:r w:rsidRPr="00C1371E">
        <w:rPr>
          <w:rFonts w:ascii="Arial" w:hAnsi="Arial" w:cs="Arial"/>
          <w:sz w:val="24"/>
          <w:szCs w:val="24"/>
        </w:rPr>
        <w:t xml:space="preserve">von </w:t>
      </w:r>
      <w:r w:rsidR="001D277A" w:rsidRPr="00C1371E">
        <w:rPr>
          <w:rFonts w:ascii="Arial" w:hAnsi="Arial" w:cs="Arial"/>
          <w:sz w:val="24"/>
          <w:szCs w:val="24"/>
        </w:rPr>
        <w:t>Interessierten</w:t>
      </w:r>
      <w:r w:rsidRPr="00C1371E">
        <w:rPr>
          <w:rFonts w:ascii="Arial" w:hAnsi="Arial" w:cs="Arial"/>
          <w:sz w:val="24"/>
          <w:szCs w:val="24"/>
        </w:rPr>
        <w:t xml:space="preserve"> eingesehen werden. </w:t>
      </w:r>
      <w:r w:rsidR="00C1371E" w:rsidRPr="00C1371E">
        <w:rPr>
          <w:rFonts w:ascii="Arial" w:hAnsi="Arial" w:cs="Arial"/>
          <w:sz w:val="24"/>
          <w:szCs w:val="24"/>
        </w:rPr>
        <w:t>Innerhalb des Auslegungszeitraums und n</w:t>
      </w:r>
      <w:r w:rsidR="006A23A0" w:rsidRPr="00C1371E">
        <w:rPr>
          <w:rFonts w:ascii="Arial" w:hAnsi="Arial" w:cs="Arial"/>
          <w:sz w:val="24"/>
          <w:szCs w:val="24"/>
        </w:rPr>
        <w:t xml:space="preserve">ach </w:t>
      </w:r>
      <w:r w:rsidR="00C1371E" w:rsidRPr="00C1371E">
        <w:rPr>
          <w:rFonts w:ascii="Arial" w:hAnsi="Arial" w:cs="Arial"/>
          <w:sz w:val="24"/>
          <w:szCs w:val="24"/>
        </w:rPr>
        <w:t xml:space="preserve">vorheriger </w:t>
      </w:r>
      <w:r w:rsidR="006A23A0" w:rsidRPr="00C1371E">
        <w:rPr>
          <w:rFonts w:ascii="Arial" w:hAnsi="Arial" w:cs="Arial"/>
          <w:sz w:val="24"/>
          <w:szCs w:val="24"/>
        </w:rPr>
        <w:t>telefonischer Terminvereinbarung ist die Einsichtnahme</w:t>
      </w:r>
      <w:r w:rsidR="004B2290" w:rsidRPr="00C1371E">
        <w:rPr>
          <w:rFonts w:ascii="Arial" w:hAnsi="Arial" w:cs="Arial"/>
          <w:sz w:val="24"/>
          <w:szCs w:val="24"/>
        </w:rPr>
        <w:t xml:space="preserve"> in die </w:t>
      </w:r>
      <w:r w:rsidR="00E86DBD">
        <w:rPr>
          <w:rFonts w:ascii="Arial" w:hAnsi="Arial" w:cs="Arial"/>
          <w:sz w:val="24"/>
          <w:szCs w:val="24"/>
        </w:rPr>
        <w:t xml:space="preserve">Antragsunterlagen in </w:t>
      </w:r>
      <w:r w:rsidR="004B2290" w:rsidRPr="00C1371E">
        <w:rPr>
          <w:rFonts w:ascii="Arial" w:hAnsi="Arial" w:cs="Arial"/>
          <w:sz w:val="24"/>
          <w:szCs w:val="24"/>
        </w:rPr>
        <w:t>Papier</w:t>
      </w:r>
      <w:r w:rsidR="00E86DBD">
        <w:rPr>
          <w:rFonts w:ascii="Arial" w:hAnsi="Arial" w:cs="Arial"/>
          <w:sz w:val="24"/>
          <w:szCs w:val="24"/>
        </w:rPr>
        <w:t>form</w:t>
      </w:r>
      <w:r w:rsidR="006A23A0" w:rsidRPr="00C1371E">
        <w:rPr>
          <w:rFonts w:ascii="Arial" w:hAnsi="Arial" w:cs="Arial"/>
          <w:sz w:val="24"/>
          <w:szCs w:val="24"/>
        </w:rPr>
        <w:t xml:space="preserve"> bei der </w:t>
      </w:r>
    </w:p>
    <w:p w14:paraId="2B36DFE4" w14:textId="77777777" w:rsidR="004B2290" w:rsidRPr="00C1371E" w:rsidRDefault="004B2290" w:rsidP="00C432B2">
      <w:pPr>
        <w:spacing w:line="240" w:lineRule="auto"/>
        <w:jc w:val="both"/>
        <w:rPr>
          <w:rFonts w:ascii="Arial" w:hAnsi="Arial" w:cs="Arial"/>
          <w:sz w:val="24"/>
          <w:szCs w:val="24"/>
        </w:rPr>
      </w:pPr>
    </w:p>
    <w:p w14:paraId="0CB2A16B" w14:textId="14D8A444" w:rsidR="001D277A" w:rsidRPr="00C1371E" w:rsidRDefault="006A23A0" w:rsidP="008F2B62">
      <w:pPr>
        <w:pStyle w:val="Listenabsatz"/>
        <w:numPr>
          <w:ilvl w:val="0"/>
          <w:numId w:val="3"/>
        </w:numPr>
        <w:spacing w:line="240" w:lineRule="auto"/>
        <w:jc w:val="both"/>
        <w:rPr>
          <w:rFonts w:ascii="Arial" w:hAnsi="Arial" w:cs="Arial"/>
          <w:sz w:val="24"/>
          <w:szCs w:val="24"/>
        </w:rPr>
      </w:pPr>
      <w:r w:rsidRPr="00C1371E">
        <w:rPr>
          <w:rFonts w:ascii="Arial" w:hAnsi="Arial" w:cs="Arial"/>
          <w:sz w:val="24"/>
          <w:szCs w:val="24"/>
        </w:rPr>
        <w:t>Region Hannover,</w:t>
      </w:r>
      <w:r w:rsidR="00A154C2">
        <w:rPr>
          <w:rFonts w:ascii="Arial" w:hAnsi="Arial" w:cs="Arial"/>
          <w:sz w:val="24"/>
          <w:szCs w:val="24"/>
        </w:rPr>
        <w:t xml:space="preserve"> Nebenstelle:</w:t>
      </w:r>
      <w:r w:rsidRPr="00C1371E">
        <w:rPr>
          <w:rFonts w:ascii="Arial" w:hAnsi="Arial" w:cs="Arial"/>
          <w:sz w:val="24"/>
          <w:szCs w:val="24"/>
        </w:rPr>
        <w:t xml:space="preserve"> Baringstraße 6, </w:t>
      </w:r>
      <w:r w:rsidR="004B2290" w:rsidRPr="00C1371E">
        <w:rPr>
          <w:rFonts w:ascii="Arial" w:hAnsi="Arial" w:cs="Arial"/>
          <w:sz w:val="24"/>
          <w:szCs w:val="24"/>
        </w:rPr>
        <w:t>30169 Hannover; Tel.: 0511 / 616-</w:t>
      </w:r>
      <w:r w:rsidR="00FE35BD" w:rsidRPr="00C1371E">
        <w:rPr>
          <w:rFonts w:ascii="Arial" w:hAnsi="Arial" w:cs="Arial"/>
          <w:sz w:val="24"/>
          <w:szCs w:val="24"/>
        </w:rPr>
        <w:t>2</w:t>
      </w:r>
      <w:r w:rsidR="00FE35BD">
        <w:rPr>
          <w:rFonts w:ascii="Arial" w:hAnsi="Arial" w:cs="Arial"/>
          <w:sz w:val="24"/>
          <w:szCs w:val="24"/>
        </w:rPr>
        <w:t>2866</w:t>
      </w:r>
    </w:p>
    <w:p w14:paraId="69BD9581" w14:textId="77777777" w:rsidR="00C1371E" w:rsidRPr="00C1371E" w:rsidRDefault="00C1371E" w:rsidP="00C1371E">
      <w:pPr>
        <w:pStyle w:val="Listenabsatz"/>
        <w:spacing w:line="240" w:lineRule="auto"/>
        <w:jc w:val="both"/>
        <w:rPr>
          <w:rFonts w:ascii="Arial" w:hAnsi="Arial" w:cs="Arial"/>
          <w:sz w:val="24"/>
          <w:szCs w:val="24"/>
        </w:rPr>
      </w:pPr>
    </w:p>
    <w:p w14:paraId="6789DB67" w14:textId="1D35438B" w:rsidR="00C1371E" w:rsidRPr="00C1371E" w:rsidRDefault="004B2290" w:rsidP="00C1371E">
      <w:pPr>
        <w:pStyle w:val="Listenabsatz"/>
        <w:spacing w:line="240" w:lineRule="auto"/>
        <w:ind w:hanging="720"/>
        <w:jc w:val="both"/>
        <w:rPr>
          <w:rFonts w:ascii="Arial" w:hAnsi="Arial" w:cs="Arial"/>
          <w:sz w:val="24"/>
          <w:szCs w:val="24"/>
        </w:rPr>
      </w:pPr>
      <w:r w:rsidRPr="00C1371E">
        <w:rPr>
          <w:rFonts w:ascii="Arial" w:hAnsi="Arial" w:cs="Arial"/>
          <w:sz w:val="24"/>
          <w:szCs w:val="24"/>
        </w:rPr>
        <w:t xml:space="preserve">und bei der </w:t>
      </w:r>
    </w:p>
    <w:p w14:paraId="1F6CF993" w14:textId="77777777" w:rsidR="00C1371E" w:rsidRPr="00C1371E" w:rsidRDefault="00C1371E" w:rsidP="004B2290">
      <w:pPr>
        <w:pStyle w:val="Listenabsatz"/>
        <w:spacing w:line="240" w:lineRule="auto"/>
        <w:jc w:val="both"/>
        <w:rPr>
          <w:rFonts w:ascii="Arial" w:hAnsi="Arial" w:cs="Arial"/>
          <w:sz w:val="24"/>
          <w:szCs w:val="24"/>
        </w:rPr>
      </w:pPr>
    </w:p>
    <w:p w14:paraId="3E090831" w14:textId="3038EEF1" w:rsidR="004B2290" w:rsidRPr="00C1371E" w:rsidRDefault="004B2290" w:rsidP="004B2290">
      <w:pPr>
        <w:pStyle w:val="Listenabsatz"/>
        <w:numPr>
          <w:ilvl w:val="0"/>
          <w:numId w:val="3"/>
        </w:numPr>
        <w:spacing w:line="240" w:lineRule="auto"/>
        <w:jc w:val="both"/>
        <w:rPr>
          <w:rFonts w:ascii="Arial" w:hAnsi="Arial" w:cs="Arial"/>
          <w:sz w:val="24"/>
          <w:szCs w:val="24"/>
        </w:rPr>
      </w:pPr>
      <w:r w:rsidRPr="00C1371E">
        <w:rPr>
          <w:rFonts w:ascii="Arial" w:hAnsi="Arial" w:cs="Arial"/>
          <w:sz w:val="24"/>
          <w:szCs w:val="24"/>
        </w:rPr>
        <w:t>Stadt Neustadt a. Rbge., Theresenstraße 4, Eingang D, 31535 Neustadt a. Rbge.; Tel.: 05032-84 363</w:t>
      </w:r>
    </w:p>
    <w:p w14:paraId="3BE740B1" w14:textId="13336959" w:rsidR="00470C5C" w:rsidRPr="00C1371E" w:rsidRDefault="00470C5C" w:rsidP="00C432B2">
      <w:pPr>
        <w:spacing w:line="240" w:lineRule="auto"/>
        <w:jc w:val="both"/>
        <w:rPr>
          <w:rFonts w:ascii="Arial" w:hAnsi="Arial" w:cs="Arial"/>
          <w:sz w:val="24"/>
          <w:szCs w:val="24"/>
        </w:rPr>
      </w:pPr>
    </w:p>
    <w:p w14:paraId="365D2DFC" w14:textId="29940DA7" w:rsidR="004B2290" w:rsidRDefault="00C1371E" w:rsidP="00C432B2">
      <w:pPr>
        <w:spacing w:line="240" w:lineRule="auto"/>
        <w:jc w:val="both"/>
        <w:rPr>
          <w:rFonts w:ascii="Arial" w:hAnsi="Arial" w:cs="Arial"/>
          <w:sz w:val="24"/>
          <w:szCs w:val="24"/>
        </w:rPr>
      </w:pPr>
      <w:r w:rsidRPr="00C1371E">
        <w:rPr>
          <w:rFonts w:ascii="Arial" w:hAnsi="Arial" w:cs="Arial"/>
          <w:sz w:val="24"/>
          <w:szCs w:val="24"/>
        </w:rPr>
        <w:t>möglich</w:t>
      </w:r>
      <w:r>
        <w:rPr>
          <w:rFonts w:ascii="Arial" w:hAnsi="Arial" w:cs="Arial"/>
          <w:sz w:val="24"/>
          <w:szCs w:val="24"/>
        </w:rPr>
        <w:t>.</w:t>
      </w:r>
    </w:p>
    <w:p w14:paraId="5E38DA79" w14:textId="77777777" w:rsidR="00C1371E" w:rsidRPr="00AB3D78" w:rsidRDefault="00C1371E" w:rsidP="00C432B2">
      <w:pPr>
        <w:spacing w:line="240" w:lineRule="auto"/>
        <w:jc w:val="both"/>
        <w:rPr>
          <w:rFonts w:ascii="Arial" w:hAnsi="Arial" w:cs="Arial"/>
          <w:sz w:val="24"/>
          <w:szCs w:val="24"/>
        </w:rPr>
      </w:pPr>
    </w:p>
    <w:p w14:paraId="31A99055" w14:textId="5FD71F5A" w:rsidR="001D277A" w:rsidRPr="00AB3D78" w:rsidRDefault="009A13A8" w:rsidP="00C432B2">
      <w:pPr>
        <w:spacing w:line="240" w:lineRule="auto"/>
        <w:jc w:val="both"/>
        <w:rPr>
          <w:rFonts w:ascii="Arial" w:hAnsi="Arial" w:cs="Arial"/>
          <w:sz w:val="24"/>
          <w:szCs w:val="24"/>
        </w:rPr>
      </w:pPr>
      <w:r w:rsidRPr="00AB3D78">
        <w:rPr>
          <w:rFonts w:ascii="Arial" w:hAnsi="Arial" w:cs="Arial"/>
          <w:sz w:val="24"/>
          <w:szCs w:val="24"/>
        </w:rPr>
        <w:t xml:space="preserve">Die Antragsunterlagen sind im selben Zeitraum </w:t>
      </w:r>
      <w:r w:rsidR="00797C24">
        <w:rPr>
          <w:rFonts w:ascii="Arial" w:hAnsi="Arial" w:cs="Arial"/>
          <w:sz w:val="24"/>
          <w:szCs w:val="24"/>
        </w:rPr>
        <w:t xml:space="preserve">auch </w:t>
      </w:r>
      <w:r w:rsidRPr="00AB3D78">
        <w:rPr>
          <w:rFonts w:ascii="Arial" w:hAnsi="Arial" w:cs="Arial"/>
          <w:sz w:val="24"/>
          <w:szCs w:val="24"/>
        </w:rPr>
        <w:t>im zentralen Informationsportal über Umweltverträglichkeitsprüfungen in Niedersachsen (</w:t>
      </w:r>
      <w:hyperlink r:id="rId8" w:history="1">
        <w:r w:rsidRPr="00AB3D78">
          <w:rPr>
            <w:rStyle w:val="Hyperlink"/>
            <w:rFonts w:ascii="Arial" w:hAnsi="Arial" w:cs="Arial"/>
            <w:color w:val="auto"/>
            <w:sz w:val="24"/>
            <w:szCs w:val="24"/>
            <w:u w:val="none"/>
          </w:rPr>
          <w:t>https://uvp.niedersachsen.de/portal</w:t>
        </w:r>
      </w:hyperlink>
      <w:r w:rsidRPr="00AB3D78">
        <w:rPr>
          <w:rFonts w:ascii="Arial" w:hAnsi="Arial" w:cs="Arial"/>
          <w:sz w:val="24"/>
          <w:szCs w:val="24"/>
        </w:rPr>
        <w:t>)</w:t>
      </w:r>
      <w:r w:rsidR="001273DD" w:rsidRPr="00AB3D78">
        <w:rPr>
          <w:rFonts w:ascii="Arial" w:hAnsi="Arial" w:cs="Arial"/>
          <w:sz w:val="24"/>
          <w:szCs w:val="24"/>
        </w:rPr>
        <w:t xml:space="preserve"> einzusehen.</w:t>
      </w:r>
    </w:p>
    <w:p w14:paraId="526185AF" w14:textId="77777777" w:rsidR="00DB6A4D" w:rsidRPr="00404F04" w:rsidRDefault="00DB6A4D" w:rsidP="00C432B2">
      <w:pPr>
        <w:spacing w:line="240" w:lineRule="auto"/>
        <w:jc w:val="both"/>
        <w:rPr>
          <w:rFonts w:ascii="Arial" w:hAnsi="Arial" w:cs="Arial"/>
          <w:sz w:val="24"/>
          <w:szCs w:val="24"/>
        </w:rPr>
      </w:pPr>
    </w:p>
    <w:p w14:paraId="20ACC87A" w14:textId="61B6EF5C" w:rsidR="00626225" w:rsidRDefault="00547C68" w:rsidP="00C432B2">
      <w:pPr>
        <w:spacing w:line="240" w:lineRule="auto"/>
        <w:jc w:val="both"/>
        <w:rPr>
          <w:rFonts w:ascii="Arial" w:hAnsi="Arial" w:cs="Arial"/>
          <w:sz w:val="24"/>
          <w:szCs w:val="24"/>
        </w:rPr>
      </w:pPr>
      <w:r w:rsidRPr="00404F04">
        <w:rPr>
          <w:rFonts w:ascii="Arial" w:hAnsi="Arial" w:cs="Arial"/>
          <w:sz w:val="24"/>
          <w:szCs w:val="24"/>
        </w:rPr>
        <w:t xml:space="preserve">In der Zeit </w:t>
      </w:r>
      <w:r w:rsidRPr="00BA3295">
        <w:rPr>
          <w:rFonts w:ascii="Arial" w:hAnsi="Arial" w:cs="Arial"/>
          <w:sz w:val="24"/>
          <w:szCs w:val="24"/>
        </w:rPr>
        <w:t>vom</w:t>
      </w:r>
      <w:r w:rsidR="001D277A" w:rsidRPr="00BA3295">
        <w:rPr>
          <w:rFonts w:ascii="Arial" w:hAnsi="Arial" w:cs="Arial"/>
          <w:b/>
          <w:sz w:val="24"/>
          <w:szCs w:val="24"/>
        </w:rPr>
        <w:t xml:space="preserve"> </w:t>
      </w:r>
      <w:r w:rsidR="00604008" w:rsidRPr="00BA3295">
        <w:rPr>
          <w:rFonts w:ascii="Arial" w:hAnsi="Arial" w:cs="Arial"/>
          <w:b/>
          <w:sz w:val="24"/>
          <w:szCs w:val="24"/>
        </w:rPr>
        <w:t>22.11.</w:t>
      </w:r>
      <w:r w:rsidR="0045296E" w:rsidRPr="00BA3295">
        <w:rPr>
          <w:rFonts w:ascii="Arial" w:hAnsi="Arial" w:cs="Arial"/>
          <w:b/>
          <w:sz w:val="24"/>
          <w:szCs w:val="24"/>
        </w:rPr>
        <w:t>20</w:t>
      </w:r>
      <w:r w:rsidR="00AB3D78" w:rsidRPr="00BA3295">
        <w:rPr>
          <w:rFonts w:ascii="Arial" w:hAnsi="Arial" w:cs="Arial"/>
          <w:b/>
          <w:sz w:val="24"/>
          <w:szCs w:val="24"/>
        </w:rPr>
        <w:t>22</w:t>
      </w:r>
      <w:r w:rsidR="001D277A" w:rsidRPr="00BA3295">
        <w:rPr>
          <w:rFonts w:ascii="Arial" w:hAnsi="Arial" w:cs="Arial"/>
          <w:b/>
          <w:sz w:val="24"/>
          <w:szCs w:val="24"/>
        </w:rPr>
        <w:t xml:space="preserve"> bis </w:t>
      </w:r>
      <w:r w:rsidR="008743F1" w:rsidRPr="00BA3295">
        <w:rPr>
          <w:rFonts w:ascii="Arial" w:hAnsi="Arial" w:cs="Arial"/>
          <w:b/>
          <w:sz w:val="24"/>
          <w:szCs w:val="24"/>
        </w:rPr>
        <w:t>21</w:t>
      </w:r>
      <w:r w:rsidR="00404F04" w:rsidRPr="00BA3295">
        <w:rPr>
          <w:rFonts w:ascii="Arial" w:hAnsi="Arial" w:cs="Arial"/>
          <w:b/>
          <w:sz w:val="24"/>
          <w:szCs w:val="24"/>
        </w:rPr>
        <w:t>.12</w:t>
      </w:r>
      <w:r w:rsidR="001D277A" w:rsidRPr="00BA3295">
        <w:rPr>
          <w:rFonts w:ascii="Arial" w:hAnsi="Arial" w:cs="Arial"/>
          <w:b/>
          <w:sz w:val="24"/>
          <w:szCs w:val="24"/>
        </w:rPr>
        <w:t>.20</w:t>
      </w:r>
      <w:r w:rsidR="00404F04" w:rsidRPr="00BA3295">
        <w:rPr>
          <w:rFonts w:ascii="Arial" w:hAnsi="Arial" w:cs="Arial"/>
          <w:b/>
          <w:sz w:val="24"/>
          <w:szCs w:val="24"/>
        </w:rPr>
        <w:t>22</w:t>
      </w:r>
      <w:r w:rsidR="00EC0635" w:rsidRPr="00BA3295">
        <w:rPr>
          <w:rFonts w:ascii="Arial" w:hAnsi="Arial" w:cs="Arial"/>
          <w:b/>
          <w:sz w:val="24"/>
          <w:szCs w:val="24"/>
        </w:rPr>
        <w:t xml:space="preserve"> </w:t>
      </w:r>
      <w:r w:rsidRPr="00BA3295">
        <w:rPr>
          <w:rFonts w:ascii="Arial" w:hAnsi="Arial" w:cs="Arial"/>
          <w:b/>
          <w:sz w:val="24"/>
          <w:szCs w:val="24"/>
        </w:rPr>
        <w:t>(einschließlich)</w:t>
      </w:r>
      <w:r w:rsidRPr="00404F04">
        <w:rPr>
          <w:rFonts w:ascii="Arial" w:hAnsi="Arial" w:cs="Arial"/>
          <w:sz w:val="24"/>
          <w:szCs w:val="24"/>
        </w:rPr>
        <w:t xml:space="preserve"> -Einwendungsfrist</w:t>
      </w:r>
      <w:r w:rsidR="00CE669F" w:rsidRPr="00404F04">
        <w:rPr>
          <w:rFonts w:ascii="Arial" w:hAnsi="Arial" w:cs="Arial"/>
          <w:sz w:val="24"/>
          <w:szCs w:val="24"/>
        </w:rPr>
        <w:t>-</w:t>
      </w:r>
      <w:r w:rsidR="009151E4" w:rsidRPr="00404F04">
        <w:rPr>
          <w:rFonts w:ascii="Arial" w:hAnsi="Arial" w:cs="Arial"/>
          <w:sz w:val="24"/>
          <w:szCs w:val="24"/>
        </w:rPr>
        <w:t xml:space="preserve"> </w:t>
      </w:r>
      <w:r w:rsidR="00EC73C2" w:rsidRPr="00404F04">
        <w:rPr>
          <w:rFonts w:ascii="Arial" w:hAnsi="Arial" w:cs="Arial"/>
          <w:sz w:val="24"/>
          <w:szCs w:val="24"/>
        </w:rPr>
        <w:t xml:space="preserve">können Einwendungen gegen das Vorhaben </w:t>
      </w:r>
      <w:r w:rsidR="00EC73C2" w:rsidRPr="00404F04">
        <w:rPr>
          <w:rFonts w:ascii="Arial" w:hAnsi="Arial" w:cs="Arial"/>
          <w:sz w:val="24"/>
          <w:szCs w:val="24"/>
          <w:u w:val="single"/>
        </w:rPr>
        <w:t>schriftlich</w:t>
      </w:r>
      <w:r w:rsidR="00EC73C2" w:rsidRPr="00404F04">
        <w:rPr>
          <w:rFonts w:ascii="Arial" w:hAnsi="Arial" w:cs="Arial"/>
          <w:sz w:val="24"/>
          <w:szCs w:val="24"/>
        </w:rPr>
        <w:t xml:space="preserve"> </w:t>
      </w:r>
      <w:r w:rsidR="00484F90">
        <w:rPr>
          <w:rFonts w:ascii="Arial" w:hAnsi="Arial" w:cs="Arial"/>
          <w:sz w:val="24"/>
          <w:szCs w:val="24"/>
        </w:rPr>
        <w:t>an die Stadt Neustadt a. Rbge. (Postanschrift s. oben) oder an die Region Hannover, Team Immissionsschutz, Hildesheimer Str. 20, 30169 Hannover (Postanschrift) sowie</w:t>
      </w:r>
      <w:r w:rsidR="003F5A42" w:rsidRPr="00404F04">
        <w:rPr>
          <w:rFonts w:ascii="Arial" w:hAnsi="Arial" w:cs="Arial"/>
          <w:sz w:val="24"/>
          <w:szCs w:val="24"/>
        </w:rPr>
        <w:t xml:space="preserve"> elektronisch</w:t>
      </w:r>
      <w:r w:rsidR="00484F90">
        <w:rPr>
          <w:rFonts w:ascii="Arial" w:hAnsi="Arial" w:cs="Arial"/>
          <w:sz w:val="24"/>
          <w:szCs w:val="24"/>
        </w:rPr>
        <w:t xml:space="preserve"> an</w:t>
      </w:r>
    </w:p>
    <w:p w14:paraId="7E92342F" w14:textId="77777777" w:rsidR="00626225" w:rsidRDefault="00626225" w:rsidP="00C432B2">
      <w:pPr>
        <w:spacing w:line="240" w:lineRule="auto"/>
        <w:jc w:val="both"/>
        <w:rPr>
          <w:rFonts w:ascii="Arial" w:hAnsi="Arial" w:cs="Arial"/>
          <w:sz w:val="24"/>
          <w:szCs w:val="24"/>
        </w:rPr>
      </w:pPr>
    </w:p>
    <w:p w14:paraId="2D5A1A39" w14:textId="77777777" w:rsidR="00626225" w:rsidRDefault="00626225" w:rsidP="00626225">
      <w:pPr>
        <w:pStyle w:val="Listenabsatz"/>
        <w:numPr>
          <w:ilvl w:val="0"/>
          <w:numId w:val="3"/>
        </w:numPr>
        <w:spacing w:line="240" w:lineRule="auto"/>
        <w:jc w:val="both"/>
        <w:rPr>
          <w:rFonts w:ascii="Arial" w:hAnsi="Arial" w:cs="Arial"/>
          <w:sz w:val="24"/>
          <w:szCs w:val="24"/>
        </w:rPr>
      </w:pPr>
      <w:r w:rsidRPr="00626225">
        <w:rPr>
          <w:rFonts w:ascii="Arial" w:hAnsi="Arial" w:cs="Arial"/>
          <w:sz w:val="24"/>
          <w:szCs w:val="24"/>
        </w:rPr>
        <w:t xml:space="preserve">Region Hannover: </w:t>
      </w:r>
      <w:hyperlink r:id="rId9" w:history="1">
        <w:r w:rsidRPr="00626225">
          <w:rPr>
            <w:rStyle w:val="Hyperlink"/>
            <w:rFonts w:ascii="Arial" w:hAnsi="Arial" w:cs="Arial"/>
            <w:color w:val="auto"/>
            <w:sz w:val="24"/>
            <w:szCs w:val="24"/>
            <w:u w:val="none"/>
          </w:rPr>
          <w:t>immissionsschutz@region-hannover.de</w:t>
        </w:r>
      </w:hyperlink>
      <w:r w:rsidRPr="00626225">
        <w:rPr>
          <w:rFonts w:ascii="Arial" w:hAnsi="Arial" w:cs="Arial"/>
          <w:sz w:val="24"/>
          <w:szCs w:val="24"/>
        </w:rPr>
        <w:t xml:space="preserve"> </w:t>
      </w:r>
    </w:p>
    <w:p w14:paraId="0DC4A293" w14:textId="18924641" w:rsidR="00626225" w:rsidRPr="00626225" w:rsidRDefault="00626225" w:rsidP="00626225">
      <w:pPr>
        <w:pStyle w:val="Listenabsatz"/>
        <w:numPr>
          <w:ilvl w:val="0"/>
          <w:numId w:val="3"/>
        </w:numPr>
        <w:spacing w:line="240" w:lineRule="auto"/>
        <w:jc w:val="both"/>
        <w:rPr>
          <w:rFonts w:ascii="Arial" w:hAnsi="Arial" w:cs="Arial"/>
          <w:sz w:val="24"/>
          <w:szCs w:val="24"/>
        </w:rPr>
      </w:pPr>
      <w:r w:rsidRPr="00626225">
        <w:rPr>
          <w:rFonts w:ascii="Arial" w:hAnsi="Arial" w:cs="Arial"/>
          <w:sz w:val="24"/>
          <w:szCs w:val="24"/>
        </w:rPr>
        <w:t>Stadt Neustadt a. Rbge.: bauordnung@neustadt-a-rbge.de</w:t>
      </w:r>
      <w:r w:rsidR="003F5A42" w:rsidRPr="00626225">
        <w:rPr>
          <w:rFonts w:ascii="Arial" w:hAnsi="Arial" w:cs="Arial"/>
          <w:sz w:val="24"/>
          <w:szCs w:val="24"/>
        </w:rPr>
        <w:t xml:space="preserve"> </w:t>
      </w:r>
    </w:p>
    <w:p w14:paraId="4942BEBA" w14:textId="77777777" w:rsidR="00626225" w:rsidRDefault="00626225" w:rsidP="00626225">
      <w:pPr>
        <w:pStyle w:val="Listenabsatz"/>
        <w:spacing w:line="240" w:lineRule="auto"/>
        <w:jc w:val="both"/>
        <w:rPr>
          <w:rFonts w:ascii="Arial" w:hAnsi="Arial" w:cs="Arial"/>
          <w:sz w:val="24"/>
          <w:szCs w:val="24"/>
        </w:rPr>
      </w:pPr>
    </w:p>
    <w:p w14:paraId="5A109635" w14:textId="04CD832E" w:rsidR="00F1642A" w:rsidRPr="00626225" w:rsidRDefault="00484F90" w:rsidP="00626225">
      <w:pPr>
        <w:pStyle w:val="Listenabsatz"/>
        <w:spacing w:line="240" w:lineRule="auto"/>
        <w:ind w:left="0"/>
        <w:jc w:val="both"/>
        <w:rPr>
          <w:rFonts w:ascii="Arial" w:hAnsi="Arial" w:cs="Arial"/>
          <w:sz w:val="24"/>
          <w:szCs w:val="24"/>
        </w:rPr>
      </w:pPr>
      <w:r>
        <w:rPr>
          <w:rFonts w:ascii="Arial" w:hAnsi="Arial" w:cs="Arial"/>
          <w:sz w:val="24"/>
          <w:szCs w:val="24"/>
        </w:rPr>
        <w:t xml:space="preserve">unter </w:t>
      </w:r>
      <w:r w:rsidR="00CF173F">
        <w:rPr>
          <w:rFonts w:ascii="Arial" w:hAnsi="Arial" w:cs="Arial"/>
          <w:sz w:val="24"/>
          <w:szCs w:val="24"/>
        </w:rPr>
        <w:t xml:space="preserve">dem Kennwort „Einwendung Windpark Mandelsloh“ </w:t>
      </w:r>
      <w:r w:rsidR="00EC73C2" w:rsidRPr="00626225">
        <w:rPr>
          <w:rFonts w:ascii="Arial" w:hAnsi="Arial" w:cs="Arial"/>
          <w:sz w:val="24"/>
          <w:szCs w:val="24"/>
        </w:rPr>
        <w:t>erhoben werden.</w:t>
      </w:r>
      <w:r w:rsidR="008F2672" w:rsidRPr="00626225">
        <w:rPr>
          <w:rFonts w:ascii="Arial" w:hAnsi="Arial" w:cs="Arial"/>
          <w:sz w:val="24"/>
          <w:szCs w:val="24"/>
        </w:rPr>
        <w:t xml:space="preserve"> </w:t>
      </w:r>
      <w:r w:rsidR="00797C24" w:rsidRPr="00626225">
        <w:rPr>
          <w:rStyle w:val="Hervorhebung"/>
          <w:rFonts w:ascii="Arial" w:hAnsi="Arial" w:cs="Arial"/>
          <w:bCs/>
          <w:i w:val="0"/>
          <w:iCs w:val="0"/>
          <w:color w:val="141414"/>
          <w:sz w:val="24"/>
          <w:szCs w:val="18"/>
          <w:shd w:val="clear" w:color="auto" w:fill="FFFFFF"/>
        </w:rPr>
        <w:t>Weitere Informationen, die für die Entscheidung über die Zulässigkeit des Vorhabens von Bedeutung sein können und die der Genehmigungsbehörde erst nach Beginn der Auslegung vorliegen, werden der Öffentlichkeit nach den Bestimmungen über den Zugang zu Umweltinformationen zugänglich gemacht.</w:t>
      </w:r>
      <w:r w:rsidR="00EC73C2" w:rsidRPr="00626225">
        <w:rPr>
          <w:rFonts w:ascii="Arial" w:hAnsi="Arial" w:cs="Arial"/>
          <w:sz w:val="36"/>
          <w:szCs w:val="24"/>
        </w:rPr>
        <w:t xml:space="preserve"> </w:t>
      </w:r>
      <w:r w:rsidR="00DB1D72" w:rsidRPr="00626225">
        <w:rPr>
          <w:rFonts w:ascii="Arial" w:hAnsi="Arial" w:cs="Arial"/>
          <w:sz w:val="24"/>
          <w:szCs w:val="24"/>
        </w:rPr>
        <w:t xml:space="preserve">Mit Ablauf der Einwendungsfrist sind für das Genehmigungsverfahren alle Einwendungen ausgeschlossen, die nicht auf besonderen privatrechtlichen Titeln beruhen. </w:t>
      </w:r>
    </w:p>
    <w:p w14:paraId="495F6185" w14:textId="77777777" w:rsidR="00F1642A" w:rsidRPr="000E62F5" w:rsidRDefault="00F1642A" w:rsidP="00C432B2">
      <w:pPr>
        <w:spacing w:line="240" w:lineRule="auto"/>
        <w:jc w:val="both"/>
        <w:rPr>
          <w:rFonts w:ascii="Arial" w:hAnsi="Arial" w:cs="Arial"/>
          <w:sz w:val="24"/>
          <w:szCs w:val="24"/>
        </w:rPr>
      </w:pPr>
    </w:p>
    <w:p w14:paraId="6B2D053A" w14:textId="696EBA49" w:rsidR="00EC73C2" w:rsidRPr="000E62F5" w:rsidRDefault="00801FAC" w:rsidP="00C432B2">
      <w:pPr>
        <w:spacing w:line="240" w:lineRule="auto"/>
        <w:jc w:val="both"/>
        <w:rPr>
          <w:rFonts w:ascii="Arial" w:hAnsi="Arial" w:cs="Arial"/>
          <w:sz w:val="24"/>
          <w:szCs w:val="24"/>
        </w:rPr>
      </w:pPr>
      <w:r w:rsidRPr="000E62F5">
        <w:rPr>
          <w:rFonts w:ascii="Arial" w:hAnsi="Arial" w:cs="Arial"/>
          <w:sz w:val="24"/>
          <w:szCs w:val="24"/>
        </w:rPr>
        <w:t>A</w:t>
      </w:r>
      <w:r w:rsidR="00EC73C2" w:rsidRPr="000E62F5">
        <w:rPr>
          <w:rFonts w:ascii="Arial" w:hAnsi="Arial" w:cs="Arial"/>
          <w:sz w:val="24"/>
          <w:szCs w:val="24"/>
        </w:rPr>
        <w:t>lle form- und fristgerecht e</w:t>
      </w:r>
      <w:r w:rsidR="00CE669F" w:rsidRPr="000E62F5">
        <w:rPr>
          <w:rFonts w:ascii="Arial" w:hAnsi="Arial" w:cs="Arial"/>
          <w:sz w:val="24"/>
          <w:szCs w:val="24"/>
        </w:rPr>
        <w:t>rhobenen Einwendungen werden dem Antragsteller</w:t>
      </w:r>
      <w:r w:rsidR="00EC73C2" w:rsidRPr="000E62F5">
        <w:rPr>
          <w:rFonts w:ascii="Arial" w:hAnsi="Arial" w:cs="Arial"/>
          <w:sz w:val="24"/>
          <w:szCs w:val="24"/>
        </w:rPr>
        <w:t xml:space="preserve"> zur Kenntnis gegeben. Namen und Anschriften</w:t>
      </w:r>
      <w:r w:rsidR="00F16CA3" w:rsidRPr="000E62F5">
        <w:rPr>
          <w:rFonts w:ascii="Arial" w:hAnsi="Arial" w:cs="Arial"/>
          <w:sz w:val="24"/>
          <w:szCs w:val="24"/>
        </w:rPr>
        <w:t xml:space="preserve"> der Einwendenden</w:t>
      </w:r>
      <w:r w:rsidR="00EC73C2" w:rsidRPr="000E62F5">
        <w:rPr>
          <w:rFonts w:ascii="Arial" w:hAnsi="Arial" w:cs="Arial"/>
          <w:sz w:val="24"/>
          <w:szCs w:val="24"/>
        </w:rPr>
        <w:t xml:space="preserve"> werden auf </w:t>
      </w:r>
      <w:r w:rsidR="00547C68" w:rsidRPr="000E62F5">
        <w:rPr>
          <w:rFonts w:ascii="Arial" w:hAnsi="Arial" w:cs="Arial"/>
          <w:sz w:val="24"/>
          <w:szCs w:val="24"/>
        </w:rPr>
        <w:t>deren Antrag</w:t>
      </w:r>
      <w:r w:rsidR="00EC73C2" w:rsidRPr="000E62F5">
        <w:rPr>
          <w:rFonts w:ascii="Arial" w:hAnsi="Arial" w:cs="Arial"/>
          <w:sz w:val="24"/>
          <w:szCs w:val="24"/>
        </w:rPr>
        <w:t xml:space="preserve"> unkenntlich gemacht.</w:t>
      </w:r>
    </w:p>
    <w:p w14:paraId="392E8113" w14:textId="77777777" w:rsidR="003F5A42" w:rsidRPr="000E62F5" w:rsidRDefault="003F5A42" w:rsidP="00C432B2">
      <w:pPr>
        <w:spacing w:line="240" w:lineRule="auto"/>
        <w:jc w:val="both"/>
        <w:rPr>
          <w:rFonts w:ascii="Arial" w:hAnsi="Arial" w:cs="Arial"/>
          <w:sz w:val="24"/>
          <w:szCs w:val="24"/>
        </w:rPr>
      </w:pPr>
    </w:p>
    <w:p w14:paraId="481A8B3F" w14:textId="25784F7E" w:rsidR="00CF45DE" w:rsidRPr="000E62F5" w:rsidRDefault="00CF45DE" w:rsidP="00C432B2">
      <w:pPr>
        <w:spacing w:line="240" w:lineRule="auto"/>
        <w:jc w:val="both"/>
        <w:rPr>
          <w:rFonts w:ascii="Arial" w:hAnsi="Arial" w:cs="Arial"/>
          <w:sz w:val="24"/>
          <w:szCs w:val="24"/>
        </w:rPr>
      </w:pPr>
      <w:r w:rsidRPr="000E62F5">
        <w:rPr>
          <w:rFonts w:ascii="Arial" w:hAnsi="Arial" w:cs="Arial"/>
          <w:sz w:val="24"/>
          <w:szCs w:val="24"/>
        </w:rPr>
        <w:t xml:space="preserve">Bei Einwendungen, die von mehr als 50 Personen auf Unterschriftenlisten unterzeichnet oder in Form vervielfältigter </w:t>
      </w:r>
      <w:r w:rsidR="001A0C5C" w:rsidRPr="000E62F5">
        <w:rPr>
          <w:rFonts w:ascii="Arial" w:hAnsi="Arial" w:cs="Arial"/>
          <w:sz w:val="24"/>
          <w:szCs w:val="24"/>
        </w:rPr>
        <w:t>gleichlautender</w:t>
      </w:r>
      <w:r w:rsidRPr="000E62F5">
        <w:rPr>
          <w:rFonts w:ascii="Arial" w:hAnsi="Arial" w:cs="Arial"/>
          <w:sz w:val="24"/>
          <w:szCs w:val="24"/>
        </w:rPr>
        <w:t xml:space="preserve"> Texte eingereicht wurden, gilt nur derjenige als Vertreter für die anderen Unterzeichner, der mit seinem Namen, seinem Beruf und seiner Anschrift als Vertreter bezeichnet wird. Gleichförmige Einwendungen, die diese Angaben nicht enthalten, sowie Einwendungen mit fehlenden oder unleserlichen</w:t>
      </w:r>
      <w:r w:rsidR="003B2DA8" w:rsidRPr="000E62F5">
        <w:rPr>
          <w:rFonts w:ascii="Arial" w:hAnsi="Arial" w:cs="Arial"/>
          <w:sz w:val="24"/>
          <w:szCs w:val="24"/>
        </w:rPr>
        <w:t xml:space="preserve"> Namen bzw. Adressangaben werden</w:t>
      </w:r>
      <w:r w:rsidRPr="000E62F5">
        <w:rPr>
          <w:rFonts w:ascii="Arial" w:hAnsi="Arial" w:cs="Arial"/>
          <w:sz w:val="24"/>
          <w:szCs w:val="24"/>
        </w:rPr>
        <w:t xml:space="preserve"> von der Genehmigungsbehörde u</w:t>
      </w:r>
      <w:r w:rsidR="003B2DA8" w:rsidRPr="000E62F5">
        <w:rPr>
          <w:rFonts w:ascii="Arial" w:hAnsi="Arial" w:cs="Arial"/>
          <w:sz w:val="24"/>
          <w:szCs w:val="24"/>
        </w:rPr>
        <w:t>nberücksichtigt gelassen</w:t>
      </w:r>
      <w:r w:rsidR="00C44E9D" w:rsidRPr="000E62F5">
        <w:rPr>
          <w:rFonts w:ascii="Arial" w:hAnsi="Arial" w:cs="Arial"/>
          <w:sz w:val="24"/>
          <w:szCs w:val="24"/>
        </w:rPr>
        <w:t xml:space="preserve"> (§§ 17-19 Verwaltungsverfahrensgesetz)</w:t>
      </w:r>
      <w:r w:rsidR="001D277A" w:rsidRPr="000E62F5">
        <w:rPr>
          <w:rFonts w:ascii="Arial" w:hAnsi="Arial" w:cs="Arial"/>
          <w:sz w:val="24"/>
          <w:szCs w:val="24"/>
        </w:rPr>
        <w:t>.</w:t>
      </w:r>
    </w:p>
    <w:p w14:paraId="3D5CC575" w14:textId="77777777" w:rsidR="001D277A" w:rsidRPr="000E62F5" w:rsidRDefault="001D277A" w:rsidP="00C432B2">
      <w:pPr>
        <w:spacing w:line="240" w:lineRule="auto"/>
        <w:jc w:val="both"/>
        <w:rPr>
          <w:rFonts w:ascii="Arial" w:hAnsi="Arial" w:cs="Arial"/>
          <w:sz w:val="24"/>
          <w:szCs w:val="24"/>
        </w:rPr>
      </w:pPr>
    </w:p>
    <w:p w14:paraId="2B0FDD9E" w14:textId="445A657C" w:rsidR="00EC73C2" w:rsidRPr="000E62F5" w:rsidRDefault="009B0B1C" w:rsidP="00C432B2">
      <w:pPr>
        <w:spacing w:line="240" w:lineRule="auto"/>
        <w:jc w:val="both"/>
        <w:rPr>
          <w:rFonts w:ascii="Arial" w:hAnsi="Arial" w:cs="Arial"/>
          <w:sz w:val="24"/>
          <w:szCs w:val="24"/>
        </w:rPr>
      </w:pPr>
      <w:r>
        <w:rPr>
          <w:rFonts w:ascii="Arial" w:hAnsi="Arial" w:cs="Arial"/>
          <w:sz w:val="24"/>
          <w:szCs w:val="24"/>
        </w:rPr>
        <w:t>Mit Ablauf der Einwendungsfrist entscheidet die Genehmigungsbehörde nach pflichtgemäßen Ermessen</w:t>
      </w:r>
      <w:r w:rsidR="00C0293F">
        <w:rPr>
          <w:rFonts w:ascii="Arial" w:hAnsi="Arial" w:cs="Arial"/>
          <w:sz w:val="24"/>
          <w:szCs w:val="24"/>
        </w:rPr>
        <w:t xml:space="preserve"> (§ 10 Abs. 6 BImSchG)</w:t>
      </w:r>
      <w:r>
        <w:rPr>
          <w:rFonts w:ascii="Arial" w:hAnsi="Arial" w:cs="Arial"/>
          <w:sz w:val="24"/>
          <w:szCs w:val="24"/>
        </w:rPr>
        <w:t xml:space="preserve">, ob ein Erörterungstermin durchgeführt </w:t>
      </w:r>
      <w:r>
        <w:rPr>
          <w:rFonts w:ascii="Arial" w:hAnsi="Arial" w:cs="Arial"/>
          <w:sz w:val="24"/>
          <w:szCs w:val="24"/>
        </w:rPr>
        <w:lastRenderedPageBreak/>
        <w:t>wird. Findet ein Erörterungstermin statt, werden die</w:t>
      </w:r>
      <w:r w:rsidR="00EC73C2" w:rsidRPr="000E62F5">
        <w:rPr>
          <w:rFonts w:ascii="Arial" w:hAnsi="Arial" w:cs="Arial"/>
          <w:sz w:val="24"/>
          <w:szCs w:val="24"/>
        </w:rPr>
        <w:t xml:space="preserve"> form- und fristgerecht erhobenen Einwendungen</w:t>
      </w:r>
      <w:r w:rsidR="00547C68" w:rsidRPr="000E62F5">
        <w:rPr>
          <w:rFonts w:ascii="Arial" w:hAnsi="Arial" w:cs="Arial"/>
          <w:sz w:val="24"/>
          <w:szCs w:val="24"/>
        </w:rPr>
        <w:t xml:space="preserve"> gegen das beantragte Vorhaben</w:t>
      </w:r>
      <w:r w:rsidR="00A161AC" w:rsidRPr="000E62F5">
        <w:rPr>
          <w:rFonts w:ascii="Arial" w:hAnsi="Arial" w:cs="Arial"/>
          <w:sz w:val="24"/>
          <w:szCs w:val="24"/>
        </w:rPr>
        <w:t xml:space="preserve"> am</w:t>
      </w:r>
      <w:r w:rsidR="00EC73C2" w:rsidRPr="000E62F5">
        <w:rPr>
          <w:rFonts w:ascii="Arial" w:hAnsi="Arial" w:cs="Arial"/>
          <w:sz w:val="24"/>
          <w:szCs w:val="24"/>
        </w:rPr>
        <w:t xml:space="preserve"> </w:t>
      </w:r>
    </w:p>
    <w:p w14:paraId="1AB5AE26" w14:textId="77777777" w:rsidR="00EC73C2" w:rsidRPr="000E62F5" w:rsidRDefault="00EC73C2" w:rsidP="00C432B2">
      <w:pPr>
        <w:spacing w:line="240" w:lineRule="auto"/>
        <w:jc w:val="both"/>
        <w:rPr>
          <w:rFonts w:ascii="Arial" w:hAnsi="Arial" w:cs="Arial"/>
          <w:sz w:val="24"/>
          <w:szCs w:val="24"/>
        </w:rPr>
      </w:pPr>
    </w:p>
    <w:p w14:paraId="46E6A0AD" w14:textId="101D4864" w:rsidR="00EC73C2" w:rsidRPr="000E62F5" w:rsidRDefault="0060718A" w:rsidP="00C432B2">
      <w:pPr>
        <w:tabs>
          <w:tab w:val="center" w:pos="4680"/>
        </w:tabs>
        <w:spacing w:line="240" w:lineRule="auto"/>
        <w:jc w:val="both"/>
        <w:rPr>
          <w:rFonts w:ascii="Arial" w:hAnsi="Arial" w:cs="Arial"/>
          <w:b/>
          <w:bCs/>
          <w:i/>
          <w:iCs/>
          <w:sz w:val="24"/>
          <w:szCs w:val="24"/>
        </w:rPr>
      </w:pPr>
      <w:r w:rsidRPr="000E62F5">
        <w:rPr>
          <w:rFonts w:ascii="Arial" w:hAnsi="Arial" w:cs="Arial"/>
          <w:b/>
          <w:bCs/>
          <w:sz w:val="24"/>
          <w:szCs w:val="24"/>
        </w:rPr>
        <w:tab/>
      </w:r>
      <w:r w:rsidR="00E64B0E" w:rsidRPr="000E62F5">
        <w:rPr>
          <w:rFonts w:ascii="Arial" w:hAnsi="Arial" w:cs="Arial"/>
          <w:b/>
          <w:bCs/>
          <w:sz w:val="24"/>
          <w:szCs w:val="24"/>
        </w:rPr>
        <w:t>D</w:t>
      </w:r>
      <w:r w:rsidR="000E62F5" w:rsidRPr="000E62F5">
        <w:rPr>
          <w:rFonts w:ascii="Arial" w:hAnsi="Arial" w:cs="Arial"/>
          <w:b/>
          <w:bCs/>
          <w:sz w:val="24"/>
          <w:szCs w:val="24"/>
        </w:rPr>
        <w:t>onnerstag</w:t>
      </w:r>
      <w:r w:rsidR="00EC73C2" w:rsidRPr="000E62F5">
        <w:rPr>
          <w:rFonts w:ascii="Arial" w:hAnsi="Arial" w:cs="Arial"/>
          <w:b/>
          <w:bCs/>
          <w:i/>
          <w:iCs/>
          <w:sz w:val="24"/>
          <w:szCs w:val="24"/>
        </w:rPr>
        <w:t xml:space="preserve">, </w:t>
      </w:r>
      <w:r w:rsidR="00EC73C2" w:rsidRPr="000E62F5">
        <w:rPr>
          <w:rFonts w:ascii="Arial" w:hAnsi="Arial" w:cs="Arial"/>
          <w:b/>
          <w:bCs/>
          <w:sz w:val="24"/>
          <w:szCs w:val="24"/>
        </w:rPr>
        <w:t xml:space="preserve">den </w:t>
      </w:r>
      <w:r w:rsidR="000E62F5" w:rsidRPr="000E62F5">
        <w:rPr>
          <w:rFonts w:ascii="Arial" w:hAnsi="Arial" w:cs="Arial"/>
          <w:b/>
          <w:bCs/>
          <w:sz w:val="24"/>
          <w:szCs w:val="24"/>
        </w:rPr>
        <w:t>02.02</w:t>
      </w:r>
      <w:r w:rsidR="00EC73C2" w:rsidRPr="000E62F5">
        <w:rPr>
          <w:rFonts w:ascii="Arial" w:hAnsi="Arial" w:cs="Arial"/>
          <w:b/>
          <w:bCs/>
          <w:sz w:val="24"/>
          <w:szCs w:val="24"/>
        </w:rPr>
        <w:t>.20</w:t>
      </w:r>
      <w:r w:rsidR="000E62F5" w:rsidRPr="000E62F5">
        <w:rPr>
          <w:rFonts w:ascii="Arial" w:hAnsi="Arial" w:cs="Arial"/>
          <w:b/>
          <w:bCs/>
          <w:sz w:val="24"/>
          <w:szCs w:val="24"/>
        </w:rPr>
        <w:t>23</w:t>
      </w:r>
      <w:r w:rsidR="00547C68" w:rsidRPr="000E62F5">
        <w:rPr>
          <w:rFonts w:ascii="Arial" w:hAnsi="Arial" w:cs="Arial"/>
          <w:b/>
          <w:bCs/>
          <w:sz w:val="24"/>
          <w:szCs w:val="24"/>
        </w:rPr>
        <w:t>,</w:t>
      </w:r>
      <w:r w:rsidR="009F6924" w:rsidRPr="000E62F5">
        <w:rPr>
          <w:rFonts w:ascii="Arial" w:hAnsi="Arial" w:cs="Arial"/>
          <w:b/>
          <w:bCs/>
          <w:sz w:val="24"/>
          <w:szCs w:val="24"/>
        </w:rPr>
        <w:t xml:space="preserve"> 09</w:t>
      </w:r>
      <w:r w:rsidR="0063194F" w:rsidRPr="000E62F5">
        <w:rPr>
          <w:rFonts w:ascii="Arial" w:hAnsi="Arial" w:cs="Arial"/>
          <w:b/>
          <w:bCs/>
          <w:sz w:val="24"/>
          <w:szCs w:val="24"/>
        </w:rPr>
        <w:t>:</w:t>
      </w:r>
      <w:r w:rsidR="00EC73C2" w:rsidRPr="000E62F5">
        <w:rPr>
          <w:rFonts w:ascii="Arial" w:hAnsi="Arial" w:cs="Arial"/>
          <w:b/>
          <w:bCs/>
          <w:sz w:val="24"/>
          <w:szCs w:val="24"/>
        </w:rPr>
        <w:t>00 Uhr</w:t>
      </w:r>
    </w:p>
    <w:p w14:paraId="18AEE185" w14:textId="77777777" w:rsidR="00EC73C2" w:rsidRPr="000E62F5" w:rsidRDefault="0060718A" w:rsidP="00C432B2">
      <w:pPr>
        <w:tabs>
          <w:tab w:val="center" w:pos="4680"/>
        </w:tabs>
        <w:spacing w:line="240" w:lineRule="auto"/>
        <w:jc w:val="both"/>
        <w:rPr>
          <w:rFonts w:ascii="Arial" w:hAnsi="Arial" w:cs="Arial"/>
          <w:b/>
          <w:bCs/>
          <w:sz w:val="24"/>
          <w:szCs w:val="24"/>
        </w:rPr>
      </w:pPr>
      <w:r w:rsidRPr="000E62F5">
        <w:rPr>
          <w:rFonts w:ascii="Arial" w:hAnsi="Arial" w:cs="Arial"/>
          <w:b/>
          <w:bCs/>
          <w:sz w:val="24"/>
          <w:szCs w:val="24"/>
        </w:rPr>
        <w:tab/>
      </w:r>
      <w:r w:rsidR="00A161AC" w:rsidRPr="000E62F5">
        <w:rPr>
          <w:rFonts w:ascii="Arial" w:hAnsi="Arial" w:cs="Arial"/>
          <w:b/>
          <w:bCs/>
          <w:sz w:val="24"/>
          <w:szCs w:val="24"/>
        </w:rPr>
        <w:t>im Dienstgebäude</w:t>
      </w:r>
      <w:r w:rsidR="00EC73C2" w:rsidRPr="000E62F5">
        <w:rPr>
          <w:rFonts w:ascii="Arial" w:hAnsi="Arial" w:cs="Arial"/>
          <w:b/>
          <w:bCs/>
          <w:sz w:val="24"/>
          <w:szCs w:val="24"/>
        </w:rPr>
        <w:t xml:space="preserve"> </w:t>
      </w:r>
      <w:r w:rsidR="00A161AC" w:rsidRPr="000E62F5">
        <w:rPr>
          <w:rFonts w:ascii="Arial" w:hAnsi="Arial" w:cs="Arial"/>
          <w:b/>
          <w:bCs/>
          <w:sz w:val="24"/>
          <w:szCs w:val="24"/>
        </w:rPr>
        <w:t>der Region Hannover</w:t>
      </w:r>
    </w:p>
    <w:p w14:paraId="080E6889" w14:textId="66C53640" w:rsidR="00EC73C2" w:rsidRDefault="00F84FD9" w:rsidP="00C432B2">
      <w:pPr>
        <w:spacing w:line="240" w:lineRule="auto"/>
        <w:jc w:val="both"/>
        <w:rPr>
          <w:rFonts w:ascii="Arial" w:hAnsi="Arial" w:cs="Arial"/>
          <w:b/>
          <w:sz w:val="24"/>
          <w:szCs w:val="24"/>
        </w:rPr>
      </w:pPr>
      <w:r w:rsidRPr="000E62F5">
        <w:rPr>
          <w:rFonts w:ascii="Arial" w:hAnsi="Arial" w:cs="Arial"/>
          <w:sz w:val="24"/>
          <w:szCs w:val="24"/>
        </w:rPr>
        <w:tab/>
      </w:r>
      <w:r w:rsidR="0060718A" w:rsidRPr="000E62F5">
        <w:rPr>
          <w:rFonts w:ascii="Arial" w:hAnsi="Arial" w:cs="Arial"/>
          <w:sz w:val="24"/>
          <w:szCs w:val="24"/>
        </w:rPr>
        <w:tab/>
      </w:r>
      <w:r w:rsidR="0060718A" w:rsidRPr="000E62F5">
        <w:rPr>
          <w:rFonts w:ascii="Arial" w:hAnsi="Arial" w:cs="Arial"/>
          <w:sz w:val="24"/>
          <w:szCs w:val="24"/>
        </w:rPr>
        <w:tab/>
      </w:r>
      <w:r w:rsidR="00A161AC" w:rsidRPr="000E62F5">
        <w:rPr>
          <w:rFonts w:ascii="Arial" w:hAnsi="Arial" w:cs="Arial"/>
          <w:b/>
          <w:sz w:val="24"/>
          <w:szCs w:val="24"/>
        </w:rPr>
        <w:t>Hild</w:t>
      </w:r>
      <w:r w:rsidR="0063194F" w:rsidRPr="000E62F5">
        <w:rPr>
          <w:rFonts w:ascii="Arial" w:hAnsi="Arial" w:cs="Arial"/>
          <w:b/>
          <w:sz w:val="24"/>
          <w:szCs w:val="24"/>
        </w:rPr>
        <w:t xml:space="preserve">esheimer Str. </w:t>
      </w:r>
      <w:r w:rsidR="00F17D78" w:rsidRPr="000E62F5">
        <w:rPr>
          <w:rFonts w:ascii="Arial" w:hAnsi="Arial" w:cs="Arial"/>
          <w:b/>
          <w:sz w:val="24"/>
          <w:szCs w:val="24"/>
        </w:rPr>
        <w:t>18</w:t>
      </w:r>
      <w:r w:rsidR="0063194F" w:rsidRPr="000E62F5">
        <w:rPr>
          <w:rFonts w:ascii="Arial" w:hAnsi="Arial" w:cs="Arial"/>
          <w:b/>
          <w:sz w:val="24"/>
          <w:szCs w:val="24"/>
        </w:rPr>
        <w:t xml:space="preserve">, Raum </w:t>
      </w:r>
      <w:r w:rsidR="000E62F5" w:rsidRPr="000E62F5">
        <w:rPr>
          <w:rFonts w:ascii="Arial" w:hAnsi="Arial" w:cs="Arial"/>
          <w:b/>
          <w:sz w:val="24"/>
          <w:szCs w:val="24"/>
        </w:rPr>
        <w:t>602</w:t>
      </w:r>
      <w:r w:rsidR="0063194F" w:rsidRPr="000E62F5">
        <w:rPr>
          <w:rFonts w:ascii="Arial" w:hAnsi="Arial" w:cs="Arial"/>
          <w:b/>
          <w:sz w:val="24"/>
          <w:szCs w:val="24"/>
        </w:rPr>
        <w:t>, 3016</w:t>
      </w:r>
      <w:r w:rsidR="00A161AC" w:rsidRPr="000E62F5">
        <w:rPr>
          <w:rFonts w:ascii="Arial" w:hAnsi="Arial" w:cs="Arial"/>
          <w:b/>
          <w:sz w:val="24"/>
          <w:szCs w:val="24"/>
        </w:rPr>
        <w:t>9</w:t>
      </w:r>
      <w:r w:rsidRPr="000E62F5">
        <w:rPr>
          <w:rFonts w:ascii="Arial" w:hAnsi="Arial" w:cs="Arial"/>
          <w:b/>
          <w:sz w:val="24"/>
          <w:szCs w:val="24"/>
        </w:rPr>
        <w:t xml:space="preserve"> </w:t>
      </w:r>
      <w:r w:rsidR="00A161AC" w:rsidRPr="000E62F5">
        <w:rPr>
          <w:rFonts w:ascii="Arial" w:hAnsi="Arial" w:cs="Arial"/>
          <w:b/>
          <w:sz w:val="24"/>
          <w:szCs w:val="24"/>
        </w:rPr>
        <w:t>Hannover</w:t>
      </w:r>
    </w:p>
    <w:p w14:paraId="36BF10BD" w14:textId="6F8886F5" w:rsidR="009B0B1C" w:rsidRPr="009B0B1C" w:rsidRDefault="009B0B1C" w:rsidP="00C432B2">
      <w:pPr>
        <w:spacing w:line="240" w:lineRule="auto"/>
        <w:jc w:val="both"/>
        <w:rPr>
          <w:rFonts w:ascii="Arial" w:hAnsi="Arial" w:cs="Arial"/>
          <w:sz w:val="24"/>
          <w:szCs w:val="24"/>
        </w:rPr>
      </w:pPr>
      <w:r w:rsidRPr="009B0B1C">
        <w:rPr>
          <w:rFonts w:ascii="Arial" w:hAnsi="Arial" w:cs="Arial"/>
          <w:sz w:val="24"/>
          <w:szCs w:val="24"/>
        </w:rPr>
        <w:t>erörtert.</w:t>
      </w:r>
    </w:p>
    <w:p w14:paraId="2BCD129B" w14:textId="77777777" w:rsidR="001D277A" w:rsidRPr="000E62F5" w:rsidRDefault="001D277A" w:rsidP="001D277A">
      <w:pPr>
        <w:tabs>
          <w:tab w:val="center" w:pos="4680"/>
        </w:tabs>
        <w:spacing w:line="240" w:lineRule="auto"/>
        <w:jc w:val="both"/>
        <w:rPr>
          <w:rFonts w:ascii="Arial" w:hAnsi="Arial" w:cs="Arial"/>
          <w:b/>
          <w:sz w:val="24"/>
          <w:szCs w:val="24"/>
        </w:rPr>
      </w:pPr>
    </w:p>
    <w:p w14:paraId="754F9F0B" w14:textId="5EABF54C" w:rsidR="00BC309C" w:rsidRPr="000E62F5" w:rsidRDefault="00EC73C2" w:rsidP="001D277A">
      <w:pPr>
        <w:tabs>
          <w:tab w:val="center" w:pos="4680"/>
        </w:tabs>
        <w:spacing w:line="240" w:lineRule="auto"/>
        <w:jc w:val="both"/>
        <w:rPr>
          <w:rFonts w:ascii="Arial" w:hAnsi="Arial" w:cs="Arial"/>
          <w:sz w:val="24"/>
          <w:szCs w:val="24"/>
        </w:rPr>
      </w:pPr>
      <w:r w:rsidRPr="000E62F5">
        <w:rPr>
          <w:rFonts w:ascii="Arial" w:hAnsi="Arial" w:cs="Arial"/>
          <w:sz w:val="24"/>
          <w:szCs w:val="24"/>
        </w:rPr>
        <w:t xml:space="preserve">Die form- und fristgerecht erhobenen Einwendungen werden auch bei Ausbleiben der Antragsteller/in oder der Personen, die Einwendungen erhoben haben, erörtert. </w:t>
      </w:r>
      <w:r w:rsidR="00547C68" w:rsidRPr="000E62F5">
        <w:rPr>
          <w:rFonts w:ascii="Arial" w:hAnsi="Arial" w:cs="Arial"/>
          <w:sz w:val="24"/>
          <w:szCs w:val="24"/>
        </w:rPr>
        <w:t>Sollte nach Einschätzung der Genehmigungsbehörde</w:t>
      </w:r>
      <w:r w:rsidR="00BC309C" w:rsidRPr="000E62F5">
        <w:rPr>
          <w:rFonts w:ascii="Arial" w:hAnsi="Arial" w:cs="Arial"/>
          <w:sz w:val="24"/>
          <w:szCs w:val="24"/>
        </w:rPr>
        <w:t xml:space="preserve"> ein Erörterungstermin nicht erforderlich sein, entfällt dieser. Diese Entscheidung </w:t>
      </w:r>
      <w:r w:rsidR="00484F90">
        <w:rPr>
          <w:rFonts w:ascii="Arial" w:hAnsi="Arial" w:cs="Arial"/>
          <w:sz w:val="24"/>
          <w:szCs w:val="24"/>
        </w:rPr>
        <w:t>wird in diesem Fall</w:t>
      </w:r>
      <w:r w:rsidR="00BA3295">
        <w:rPr>
          <w:rFonts w:ascii="Arial" w:hAnsi="Arial" w:cs="Arial"/>
          <w:sz w:val="24"/>
          <w:szCs w:val="24"/>
        </w:rPr>
        <w:t xml:space="preserve"> </w:t>
      </w:r>
      <w:r w:rsidR="00BC309C" w:rsidRPr="000E62F5">
        <w:rPr>
          <w:rFonts w:ascii="Arial" w:hAnsi="Arial" w:cs="Arial"/>
          <w:sz w:val="24"/>
          <w:szCs w:val="24"/>
        </w:rPr>
        <w:t>öffentlich bekannt gemacht.</w:t>
      </w:r>
    </w:p>
    <w:p w14:paraId="0A9567EE" w14:textId="77777777" w:rsidR="00A865E2" w:rsidRPr="000E62F5" w:rsidRDefault="00A865E2" w:rsidP="001D277A">
      <w:pPr>
        <w:spacing w:line="240" w:lineRule="auto"/>
        <w:jc w:val="both"/>
        <w:rPr>
          <w:rFonts w:ascii="Arial" w:hAnsi="Arial" w:cs="Arial"/>
          <w:sz w:val="24"/>
          <w:szCs w:val="24"/>
        </w:rPr>
      </w:pPr>
    </w:p>
    <w:p w14:paraId="20C0BD8D" w14:textId="00434619" w:rsidR="00EC73C2" w:rsidRPr="000E62F5" w:rsidRDefault="00BC309C" w:rsidP="001D277A">
      <w:pPr>
        <w:spacing w:line="240" w:lineRule="auto"/>
        <w:jc w:val="both"/>
        <w:rPr>
          <w:rFonts w:ascii="Arial" w:hAnsi="Arial" w:cs="Arial"/>
          <w:sz w:val="24"/>
          <w:szCs w:val="24"/>
        </w:rPr>
      </w:pPr>
      <w:r w:rsidRPr="000E62F5">
        <w:rPr>
          <w:rFonts w:ascii="Arial" w:hAnsi="Arial" w:cs="Arial"/>
          <w:sz w:val="24"/>
          <w:szCs w:val="24"/>
        </w:rPr>
        <w:t>Die Entscheidung über den Antrag wird ebenfalls</w:t>
      </w:r>
      <w:r w:rsidR="008F0E57" w:rsidRPr="000E62F5">
        <w:rPr>
          <w:rFonts w:ascii="Arial" w:hAnsi="Arial" w:cs="Arial"/>
          <w:sz w:val="24"/>
          <w:szCs w:val="24"/>
        </w:rPr>
        <w:t xml:space="preserve"> </w:t>
      </w:r>
      <w:r w:rsidR="00835457" w:rsidRPr="000E62F5">
        <w:rPr>
          <w:rFonts w:ascii="Arial" w:hAnsi="Arial" w:cs="Arial"/>
          <w:sz w:val="24"/>
          <w:szCs w:val="24"/>
        </w:rPr>
        <w:t>-auf gleichem Weg</w:t>
      </w:r>
      <w:r w:rsidR="00374E4A" w:rsidRPr="000E62F5">
        <w:rPr>
          <w:rFonts w:ascii="Arial" w:hAnsi="Arial" w:cs="Arial"/>
          <w:sz w:val="24"/>
          <w:szCs w:val="24"/>
        </w:rPr>
        <w:t>-</w:t>
      </w:r>
      <w:r w:rsidR="000973C2" w:rsidRPr="000E62F5">
        <w:rPr>
          <w:rFonts w:ascii="Arial" w:hAnsi="Arial" w:cs="Arial"/>
          <w:sz w:val="24"/>
          <w:szCs w:val="24"/>
        </w:rPr>
        <w:t xml:space="preserve"> öffentlich bekannt gegeben.</w:t>
      </w:r>
      <w:r w:rsidRPr="000E62F5">
        <w:rPr>
          <w:rFonts w:ascii="Arial" w:hAnsi="Arial" w:cs="Arial"/>
          <w:sz w:val="24"/>
          <w:szCs w:val="24"/>
        </w:rPr>
        <w:t xml:space="preserve"> Die Zustellung an Personen, die Einwendungen erhoben haben, kann durch öffentliche Bekanntmachung erfolgen. </w:t>
      </w:r>
    </w:p>
    <w:p w14:paraId="1D348485" w14:textId="77777777" w:rsidR="00835457" w:rsidRPr="000E62F5" w:rsidRDefault="00835457" w:rsidP="00C432B2">
      <w:pPr>
        <w:tabs>
          <w:tab w:val="left" w:pos="6521"/>
        </w:tabs>
        <w:spacing w:line="240" w:lineRule="auto"/>
        <w:rPr>
          <w:rFonts w:ascii="Arial" w:hAnsi="Arial" w:cs="Arial"/>
          <w:sz w:val="24"/>
          <w:szCs w:val="24"/>
        </w:rPr>
      </w:pPr>
    </w:p>
    <w:p w14:paraId="02CCA1EF" w14:textId="77777777" w:rsidR="00EC73C2" w:rsidRPr="001A0C5C" w:rsidRDefault="00EC73C2" w:rsidP="00C432B2">
      <w:pPr>
        <w:tabs>
          <w:tab w:val="left" w:pos="6521"/>
        </w:tabs>
        <w:spacing w:line="240" w:lineRule="auto"/>
        <w:jc w:val="both"/>
        <w:rPr>
          <w:rFonts w:ascii="Arial" w:hAnsi="Arial" w:cs="Arial"/>
          <w:sz w:val="24"/>
          <w:szCs w:val="24"/>
        </w:rPr>
      </w:pPr>
      <w:r w:rsidRPr="001A0C5C">
        <w:rPr>
          <w:rFonts w:ascii="Arial" w:hAnsi="Arial" w:cs="Arial"/>
          <w:sz w:val="24"/>
          <w:szCs w:val="24"/>
        </w:rPr>
        <w:t>Region Hannover</w:t>
      </w:r>
    </w:p>
    <w:p w14:paraId="7F6D0977" w14:textId="77777777" w:rsidR="00EC73C2" w:rsidRPr="001A0C5C" w:rsidRDefault="00EC73C2" w:rsidP="00C432B2">
      <w:pPr>
        <w:tabs>
          <w:tab w:val="left" w:pos="6521"/>
        </w:tabs>
        <w:spacing w:line="240" w:lineRule="auto"/>
        <w:jc w:val="both"/>
        <w:rPr>
          <w:rFonts w:ascii="Arial" w:hAnsi="Arial" w:cs="Arial"/>
          <w:sz w:val="24"/>
          <w:szCs w:val="24"/>
        </w:rPr>
      </w:pPr>
      <w:r w:rsidRPr="001A0C5C">
        <w:rPr>
          <w:rFonts w:ascii="Arial" w:hAnsi="Arial" w:cs="Arial"/>
          <w:sz w:val="24"/>
          <w:szCs w:val="24"/>
        </w:rPr>
        <w:t>Der Regionspräsident</w:t>
      </w:r>
    </w:p>
    <w:p w14:paraId="15110A8E" w14:textId="77777777" w:rsidR="003B2DA8" w:rsidRPr="001A0C5C" w:rsidRDefault="00EC73C2" w:rsidP="00C432B2">
      <w:pPr>
        <w:tabs>
          <w:tab w:val="left" w:pos="6521"/>
        </w:tabs>
        <w:spacing w:line="240" w:lineRule="auto"/>
        <w:jc w:val="both"/>
        <w:rPr>
          <w:rFonts w:ascii="Arial" w:hAnsi="Arial" w:cs="Arial"/>
          <w:sz w:val="24"/>
          <w:szCs w:val="24"/>
        </w:rPr>
      </w:pPr>
      <w:r w:rsidRPr="001A0C5C">
        <w:rPr>
          <w:rFonts w:ascii="Arial" w:hAnsi="Arial" w:cs="Arial"/>
          <w:sz w:val="24"/>
          <w:szCs w:val="24"/>
        </w:rPr>
        <w:t>Im Auftrag</w:t>
      </w:r>
    </w:p>
    <w:p w14:paraId="49CE986A" w14:textId="1AE3251B" w:rsidR="0063194F" w:rsidRPr="001A0C5C" w:rsidRDefault="000E4350" w:rsidP="00C432B2">
      <w:pPr>
        <w:tabs>
          <w:tab w:val="left" w:pos="6521"/>
        </w:tabs>
        <w:spacing w:line="240" w:lineRule="auto"/>
        <w:jc w:val="both"/>
        <w:rPr>
          <w:rFonts w:ascii="Arial" w:hAnsi="Arial" w:cs="Arial"/>
          <w:sz w:val="24"/>
          <w:szCs w:val="24"/>
        </w:rPr>
      </w:pPr>
      <w:r>
        <w:rPr>
          <w:rFonts w:ascii="Arial" w:hAnsi="Arial" w:cs="Arial"/>
          <w:sz w:val="24"/>
          <w:szCs w:val="24"/>
        </w:rPr>
        <w:t>Pierau</w:t>
      </w:r>
    </w:p>
    <w:sectPr w:rsidR="0063194F" w:rsidRPr="001A0C5C">
      <w:pgSz w:w="11907" w:h="16840" w:code="9"/>
      <w:pgMar w:top="851" w:right="1134" w:bottom="907" w:left="1366" w:header="720" w:footer="851" w:gutter="0"/>
      <w:paperSrc w:first="1" w:other="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36F9A6" w16cid:durableId="21FFE4AF"/>
  <w16cid:commentId w16cid:paraId="19504B9B" w16cid:durableId="21FFE10B"/>
  <w16cid:commentId w16cid:paraId="5FE4FC9C" w16cid:durableId="21FFE0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FDAAD" w14:textId="77777777" w:rsidR="00532CCE" w:rsidRDefault="00532CCE">
      <w:r>
        <w:separator/>
      </w:r>
    </w:p>
  </w:endnote>
  <w:endnote w:type="continuationSeparator" w:id="0">
    <w:p w14:paraId="4C7AC2E2" w14:textId="77777777" w:rsidR="00532CCE" w:rsidRDefault="0053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Light">
    <w:panose1 w:val="0200040604000002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26079" w14:textId="77777777" w:rsidR="00532CCE" w:rsidRDefault="00532CCE">
      <w:r>
        <w:separator/>
      </w:r>
    </w:p>
  </w:footnote>
  <w:footnote w:type="continuationSeparator" w:id="0">
    <w:p w14:paraId="61F2247F" w14:textId="77777777" w:rsidR="00532CCE" w:rsidRDefault="00532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843D8"/>
    <w:multiLevelType w:val="hybridMultilevel"/>
    <w:tmpl w:val="0D6EB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3B5C73"/>
    <w:multiLevelType w:val="hybridMultilevel"/>
    <w:tmpl w:val="0238607C"/>
    <w:lvl w:ilvl="0" w:tplc="04070017">
      <w:start w:val="1"/>
      <w:numFmt w:val="lowerLetter"/>
      <w:lvlText w:val="%1)"/>
      <w:lvlJc w:val="left"/>
      <w:pPr>
        <w:tabs>
          <w:tab w:val="num" w:pos="2148"/>
        </w:tabs>
        <w:ind w:left="2148" w:hanging="360"/>
      </w:pPr>
      <w:rPr>
        <w:rFonts w:hint="default"/>
      </w:rPr>
    </w:lvl>
    <w:lvl w:ilvl="1" w:tplc="04070019" w:tentative="1">
      <w:start w:val="1"/>
      <w:numFmt w:val="lowerLetter"/>
      <w:lvlText w:val="%2."/>
      <w:lvlJc w:val="left"/>
      <w:pPr>
        <w:tabs>
          <w:tab w:val="num" w:pos="2868"/>
        </w:tabs>
        <w:ind w:left="2868" w:hanging="360"/>
      </w:pPr>
    </w:lvl>
    <w:lvl w:ilvl="2" w:tplc="0407001B" w:tentative="1">
      <w:start w:val="1"/>
      <w:numFmt w:val="lowerRoman"/>
      <w:lvlText w:val="%3."/>
      <w:lvlJc w:val="right"/>
      <w:pPr>
        <w:tabs>
          <w:tab w:val="num" w:pos="3588"/>
        </w:tabs>
        <w:ind w:left="3588" w:hanging="180"/>
      </w:pPr>
    </w:lvl>
    <w:lvl w:ilvl="3" w:tplc="0407000F" w:tentative="1">
      <w:start w:val="1"/>
      <w:numFmt w:val="decimal"/>
      <w:lvlText w:val="%4."/>
      <w:lvlJc w:val="left"/>
      <w:pPr>
        <w:tabs>
          <w:tab w:val="num" w:pos="4308"/>
        </w:tabs>
        <w:ind w:left="4308" w:hanging="360"/>
      </w:pPr>
    </w:lvl>
    <w:lvl w:ilvl="4" w:tplc="04070019" w:tentative="1">
      <w:start w:val="1"/>
      <w:numFmt w:val="lowerLetter"/>
      <w:lvlText w:val="%5."/>
      <w:lvlJc w:val="left"/>
      <w:pPr>
        <w:tabs>
          <w:tab w:val="num" w:pos="5028"/>
        </w:tabs>
        <w:ind w:left="5028" w:hanging="360"/>
      </w:pPr>
    </w:lvl>
    <w:lvl w:ilvl="5" w:tplc="0407001B" w:tentative="1">
      <w:start w:val="1"/>
      <w:numFmt w:val="lowerRoman"/>
      <w:lvlText w:val="%6."/>
      <w:lvlJc w:val="right"/>
      <w:pPr>
        <w:tabs>
          <w:tab w:val="num" w:pos="5748"/>
        </w:tabs>
        <w:ind w:left="5748" w:hanging="180"/>
      </w:pPr>
    </w:lvl>
    <w:lvl w:ilvl="6" w:tplc="0407000F" w:tentative="1">
      <w:start w:val="1"/>
      <w:numFmt w:val="decimal"/>
      <w:lvlText w:val="%7."/>
      <w:lvlJc w:val="left"/>
      <w:pPr>
        <w:tabs>
          <w:tab w:val="num" w:pos="6468"/>
        </w:tabs>
        <w:ind w:left="6468" w:hanging="360"/>
      </w:pPr>
    </w:lvl>
    <w:lvl w:ilvl="7" w:tplc="04070019" w:tentative="1">
      <w:start w:val="1"/>
      <w:numFmt w:val="lowerLetter"/>
      <w:lvlText w:val="%8."/>
      <w:lvlJc w:val="left"/>
      <w:pPr>
        <w:tabs>
          <w:tab w:val="num" w:pos="7188"/>
        </w:tabs>
        <w:ind w:left="7188" w:hanging="360"/>
      </w:pPr>
    </w:lvl>
    <w:lvl w:ilvl="8" w:tplc="0407001B" w:tentative="1">
      <w:start w:val="1"/>
      <w:numFmt w:val="lowerRoman"/>
      <w:lvlText w:val="%9."/>
      <w:lvlJc w:val="right"/>
      <w:pPr>
        <w:tabs>
          <w:tab w:val="num" w:pos="7908"/>
        </w:tabs>
        <w:ind w:left="7908" w:hanging="180"/>
      </w:pPr>
    </w:lvl>
  </w:abstractNum>
  <w:abstractNum w:abstractNumId="2" w15:restartNumberingAfterBreak="0">
    <w:nsid w:val="617A4F63"/>
    <w:multiLevelType w:val="hybridMultilevel"/>
    <w:tmpl w:val="FD8C88D6"/>
    <w:lvl w:ilvl="0" w:tplc="C23AB386">
      <w:start w:val="1"/>
      <w:numFmt w:val="lowerLetter"/>
      <w:lvlText w:val="%1)"/>
      <w:lvlJc w:val="left"/>
      <w:pPr>
        <w:ind w:left="780" w:hanging="360"/>
      </w:pPr>
      <w:rPr>
        <w:color w:val="auto"/>
      </w:rPr>
    </w:lvl>
    <w:lvl w:ilvl="1" w:tplc="04070019">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C2"/>
    <w:rsid w:val="0000336A"/>
    <w:rsid w:val="00025029"/>
    <w:rsid w:val="000554F7"/>
    <w:rsid w:val="000600F1"/>
    <w:rsid w:val="0006499D"/>
    <w:rsid w:val="00065819"/>
    <w:rsid w:val="00074701"/>
    <w:rsid w:val="00076A80"/>
    <w:rsid w:val="000973C2"/>
    <w:rsid w:val="000A1D73"/>
    <w:rsid w:val="000D68A5"/>
    <w:rsid w:val="000E4350"/>
    <w:rsid w:val="000E62F5"/>
    <w:rsid w:val="000F0F31"/>
    <w:rsid w:val="00103881"/>
    <w:rsid w:val="0011655C"/>
    <w:rsid w:val="0012205F"/>
    <w:rsid w:val="001273DD"/>
    <w:rsid w:val="00136557"/>
    <w:rsid w:val="00156899"/>
    <w:rsid w:val="001771F3"/>
    <w:rsid w:val="001859F2"/>
    <w:rsid w:val="00195308"/>
    <w:rsid w:val="001A018A"/>
    <w:rsid w:val="001A0C5C"/>
    <w:rsid w:val="001A541B"/>
    <w:rsid w:val="001B3787"/>
    <w:rsid w:val="001D177C"/>
    <w:rsid w:val="001D277A"/>
    <w:rsid w:val="001F569F"/>
    <w:rsid w:val="00206D4B"/>
    <w:rsid w:val="00212D9A"/>
    <w:rsid w:val="00237A5E"/>
    <w:rsid w:val="00262AAA"/>
    <w:rsid w:val="0027102B"/>
    <w:rsid w:val="00271F6F"/>
    <w:rsid w:val="00282615"/>
    <w:rsid w:val="002854F8"/>
    <w:rsid w:val="00292124"/>
    <w:rsid w:val="00296AA4"/>
    <w:rsid w:val="002A07E1"/>
    <w:rsid w:val="002B51DA"/>
    <w:rsid w:val="002C37CC"/>
    <w:rsid w:val="002C7CB5"/>
    <w:rsid w:val="002D0E77"/>
    <w:rsid w:val="002D3EFA"/>
    <w:rsid w:val="002E6602"/>
    <w:rsid w:val="002E6FC8"/>
    <w:rsid w:val="002F77C8"/>
    <w:rsid w:val="00304044"/>
    <w:rsid w:val="00316589"/>
    <w:rsid w:val="00364D2A"/>
    <w:rsid w:val="00374E4A"/>
    <w:rsid w:val="003A47DE"/>
    <w:rsid w:val="003B2DA8"/>
    <w:rsid w:val="003B3917"/>
    <w:rsid w:val="003F5A42"/>
    <w:rsid w:val="00404F04"/>
    <w:rsid w:val="00425A93"/>
    <w:rsid w:val="00430FED"/>
    <w:rsid w:val="004317F5"/>
    <w:rsid w:val="00431F3E"/>
    <w:rsid w:val="00433020"/>
    <w:rsid w:val="004346ED"/>
    <w:rsid w:val="0043694E"/>
    <w:rsid w:val="00446B46"/>
    <w:rsid w:val="0045296E"/>
    <w:rsid w:val="00452EBF"/>
    <w:rsid w:val="004535D0"/>
    <w:rsid w:val="00465E61"/>
    <w:rsid w:val="00470C5C"/>
    <w:rsid w:val="00484F90"/>
    <w:rsid w:val="00485C2C"/>
    <w:rsid w:val="004B2290"/>
    <w:rsid w:val="004B7F8B"/>
    <w:rsid w:val="004C02E5"/>
    <w:rsid w:val="004D34C9"/>
    <w:rsid w:val="004E6AFC"/>
    <w:rsid w:val="0051165B"/>
    <w:rsid w:val="0052219B"/>
    <w:rsid w:val="00532CCE"/>
    <w:rsid w:val="00547C68"/>
    <w:rsid w:val="00547C86"/>
    <w:rsid w:val="00567E41"/>
    <w:rsid w:val="00586A97"/>
    <w:rsid w:val="00596C14"/>
    <w:rsid w:val="005A0FF2"/>
    <w:rsid w:val="005A339E"/>
    <w:rsid w:val="005C6A5A"/>
    <w:rsid w:val="005D3BC6"/>
    <w:rsid w:val="005D73AF"/>
    <w:rsid w:val="005E682B"/>
    <w:rsid w:val="00604008"/>
    <w:rsid w:val="0060693E"/>
    <w:rsid w:val="0060718A"/>
    <w:rsid w:val="00626225"/>
    <w:rsid w:val="0063194F"/>
    <w:rsid w:val="00644365"/>
    <w:rsid w:val="00650DA8"/>
    <w:rsid w:val="006658D7"/>
    <w:rsid w:val="0067100A"/>
    <w:rsid w:val="0068621F"/>
    <w:rsid w:val="00693B3D"/>
    <w:rsid w:val="0069736A"/>
    <w:rsid w:val="006A23A0"/>
    <w:rsid w:val="006C600A"/>
    <w:rsid w:val="006D0A2A"/>
    <w:rsid w:val="007019CE"/>
    <w:rsid w:val="007075FB"/>
    <w:rsid w:val="007207FB"/>
    <w:rsid w:val="007340C5"/>
    <w:rsid w:val="00744871"/>
    <w:rsid w:val="007518A6"/>
    <w:rsid w:val="00774717"/>
    <w:rsid w:val="00781963"/>
    <w:rsid w:val="00781A2C"/>
    <w:rsid w:val="00786A32"/>
    <w:rsid w:val="00787680"/>
    <w:rsid w:val="00797C24"/>
    <w:rsid w:val="007C74B1"/>
    <w:rsid w:val="007D2B16"/>
    <w:rsid w:val="00801FAC"/>
    <w:rsid w:val="00805C56"/>
    <w:rsid w:val="00805DC4"/>
    <w:rsid w:val="008202AD"/>
    <w:rsid w:val="008204BD"/>
    <w:rsid w:val="00835457"/>
    <w:rsid w:val="00836C82"/>
    <w:rsid w:val="00836EF7"/>
    <w:rsid w:val="00857D90"/>
    <w:rsid w:val="008622AD"/>
    <w:rsid w:val="008743F1"/>
    <w:rsid w:val="00874AF5"/>
    <w:rsid w:val="00880A14"/>
    <w:rsid w:val="00891AE2"/>
    <w:rsid w:val="00892BD1"/>
    <w:rsid w:val="0089312B"/>
    <w:rsid w:val="008D08B2"/>
    <w:rsid w:val="008D4463"/>
    <w:rsid w:val="008E7E91"/>
    <w:rsid w:val="008F0E57"/>
    <w:rsid w:val="008F2672"/>
    <w:rsid w:val="008F2B62"/>
    <w:rsid w:val="009151E4"/>
    <w:rsid w:val="009217CB"/>
    <w:rsid w:val="00927F84"/>
    <w:rsid w:val="00935051"/>
    <w:rsid w:val="00942612"/>
    <w:rsid w:val="0094413E"/>
    <w:rsid w:val="00952A33"/>
    <w:rsid w:val="009709A6"/>
    <w:rsid w:val="00973F2D"/>
    <w:rsid w:val="0098071F"/>
    <w:rsid w:val="00986EFB"/>
    <w:rsid w:val="009962A7"/>
    <w:rsid w:val="009A13A8"/>
    <w:rsid w:val="009A3D00"/>
    <w:rsid w:val="009B0B1C"/>
    <w:rsid w:val="009B6C80"/>
    <w:rsid w:val="009E1EA7"/>
    <w:rsid w:val="009F6924"/>
    <w:rsid w:val="00A029F0"/>
    <w:rsid w:val="00A04ED4"/>
    <w:rsid w:val="00A05730"/>
    <w:rsid w:val="00A1352D"/>
    <w:rsid w:val="00A154C2"/>
    <w:rsid w:val="00A161AC"/>
    <w:rsid w:val="00A20421"/>
    <w:rsid w:val="00A44063"/>
    <w:rsid w:val="00A45FDD"/>
    <w:rsid w:val="00A60BE4"/>
    <w:rsid w:val="00A650BE"/>
    <w:rsid w:val="00A75A9A"/>
    <w:rsid w:val="00A865E2"/>
    <w:rsid w:val="00AA0BDC"/>
    <w:rsid w:val="00AA6786"/>
    <w:rsid w:val="00AB3883"/>
    <w:rsid w:val="00AB3D78"/>
    <w:rsid w:val="00AE5DB5"/>
    <w:rsid w:val="00AF2908"/>
    <w:rsid w:val="00AF3477"/>
    <w:rsid w:val="00B32632"/>
    <w:rsid w:val="00B364F4"/>
    <w:rsid w:val="00B516D9"/>
    <w:rsid w:val="00B954BA"/>
    <w:rsid w:val="00BA3295"/>
    <w:rsid w:val="00BB4BE6"/>
    <w:rsid w:val="00BB74F3"/>
    <w:rsid w:val="00BC309C"/>
    <w:rsid w:val="00C0293F"/>
    <w:rsid w:val="00C1371E"/>
    <w:rsid w:val="00C14829"/>
    <w:rsid w:val="00C225BC"/>
    <w:rsid w:val="00C279F1"/>
    <w:rsid w:val="00C36ED0"/>
    <w:rsid w:val="00C432B2"/>
    <w:rsid w:val="00C4442E"/>
    <w:rsid w:val="00C44E9D"/>
    <w:rsid w:val="00C4560B"/>
    <w:rsid w:val="00C46449"/>
    <w:rsid w:val="00C50F08"/>
    <w:rsid w:val="00C56A84"/>
    <w:rsid w:val="00C61CC9"/>
    <w:rsid w:val="00C61F66"/>
    <w:rsid w:val="00C62B44"/>
    <w:rsid w:val="00C65BB8"/>
    <w:rsid w:val="00C724F2"/>
    <w:rsid w:val="00C76E43"/>
    <w:rsid w:val="00CA5816"/>
    <w:rsid w:val="00CB72D8"/>
    <w:rsid w:val="00CC43B4"/>
    <w:rsid w:val="00CD17FC"/>
    <w:rsid w:val="00CE1FE4"/>
    <w:rsid w:val="00CE3E2A"/>
    <w:rsid w:val="00CE669F"/>
    <w:rsid w:val="00CF173F"/>
    <w:rsid w:val="00CF45DE"/>
    <w:rsid w:val="00CF7B43"/>
    <w:rsid w:val="00D01CB9"/>
    <w:rsid w:val="00D02BF0"/>
    <w:rsid w:val="00D06D03"/>
    <w:rsid w:val="00D11DA9"/>
    <w:rsid w:val="00D15DF2"/>
    <w:rsid w:val="00D400CF"/>
    <w:rsid w:val="00D44216"/>
    <w:rsid w:val="00D73275"/>
    <w:rsid w:val="00D74873"/>
    <w:rsid w:val="00D93D89"/>
    <w:rsid w:val="00DB1D72"/>
    <w:rsid w:val="00DB6A4D"/>
    <w:rsid w:val="00DC4932"/>
    <w:rsid w:val="00DD0EC2"/>
    <w:rsid w:val="00DD50A5"/>
    <w:rsid w:val="00DE2203"/>
    <w:rsid w:val="00DF5E38"/>
    <w:rsid w:val="00E027E9"/>
    <w:rsid w:val="00E1317A"/>
    <w:rsid w:val="00E50236"/>
    <w:rsid w:val="00E52684"/>
    <w:rsid w:val="00E63EBA"/>
    <w:rsid w:val="00E64B0E"/>
    <w:rsid w:val="00E763B2"/>
    <w:rsid w:val="00E86DBD"/>
    <w:rsid w:val="00EA02D0"/>
    <w:rsid w:val="00EB18E2"/>
    <w:rsid w:val="00EB4E35"/>
    <w:rsid w:val="00EC0635"/>
    <w:rsid w:val="00EC58A5"/>
    <w:rsid w:val="00EC6F3F"/>
    <w:rsid w:val="00EC73C2"/>
    <w:rsid w:val="00EF2B20"/>
    <w:rsid w:val="00F03659"/>
    <w:rsid w:val="00F1642A"/>
    <w:rsid w:val="00F1674C"/>
    <w:rsid w:val="00F16CA3"/>
    <w:rsid w:val="00F17D78"/>
    <w:rsid w:val="00F36D1A"/>
    <w:rsid w:val="00F40A50"/>
    <w:rsid w:val="00F41E58"/>
    <w:rsid w:val="00F60244"/>
    <w:rsid w:val="00F65FA9"/>
    <w:rsid w:val="00F71817"/>
    <w:rsid w:val="00F773A6"/>
    <w:rsid w:val="00F84FD9"/>
    <w:rsid w:val="00F928D6"/>
    <w:rsid w:val="00FA0F31"/>
    <w:rsid w:val="00FB409A"/>
    <w:rsid w:val="00FE35BD"/>
    <w:rsid w:val="00FF4840"/>
    <w:rsid w:val="00FF64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CF643ED"/>
  <w15:docId w15:val="{2DB96536-CD1B-49A2-BC3D-C4CC20AB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3C2"/>
    <w:pPr>
      <w:spacing w:line="240" w:lineRule="exact"/>
    </w:pPr>
    <w:rPr>
      <w:rFonts w:ascii="Dax-Light" w:hAnsi="Dax-Light"/>
    </w:rPr>
  </w:style>
  <w:style w:type="paragraph" w:styleId="berschrift4">
    <w:name w:val="heading 4"/>
    <w:basedOn w:val="Standard"/>
    <w:next w:val="Standard"/>
    <w:qFormat/>
    <w:rsid w:val="00EC73C2"/>
    <w:pPr>
      <w:keepNext/>
      <w:tabs>
        <w:tab w:val="left" w:pos="2694"/>
      </w:tabs>
      <w:spacing w:line="220" w:lineRule="exact"/>
      <w:jc w:val="center"/>
      <w:outlineLvl w:val="3"/>
    </w:pPr>
    <w:rPr>
      <w:rFonts w:cs="Arial"/>
      <w:b/>
      <w:bCs/>
      <w:i/>
      <w:iCs/>
    </w:rPr>
  </w:style>
  <w:style w:type="paragraph" w:styleId="berschrift7">
    <w:name w:val="heading 7"/>
    <w:basedOn w:val="Standard"/>
    <w:next w:val="Standard"/>
    <w:qFormat/>
    <w:rsid w:val="00EC73C2"/>
    <w:pPr>
      <w:keepNext/>
      <w:tabs>
        <w:tab w:val="left" w:pos="2694"/>
      </w:tabs>
      <w:spacing w:line="220" w:lineRule="exact"/>
      <w:jc w:val="center"/>
      <w:outlineLvl w:val="6"/>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EC73C2"/>
    <w:pPr>
      <w:spacing w:line="220" w:lineRule="atLeast"/>
      <w:jc w:val="center"/>
    </w:pPr>
    <w:rPr>
      <w:rFonts w:ascii="Arial" w:hAnsi="Arial"/>
      <w:b/>
      <w:u w:val="single"/>
    </w:rPr>
  </w:style>
  <w:style w:type="paragraph" w:styleId="Textkrper">
    <w:name w:val="Body Text"/>
    <w:basedOn w:val="Standard"/>
    <w:rsid w:val="00EC73C2"/>
    <w:pPr>
      <w:tabs>
        <w:tab w:val="center" w:pos="4536"/>
      </w:tabs>
      <w:spacing w:line="220" w:lineRule="atLeast"/>
      <w:jc w:val="both"/>
    </w:pPr>
    <w:rPr>
      <w:rFonts w:ascii="Arial" w:hAnsi="Arial"/>
      <w:sz w:val="22"/>
    </w:rPr>
  </w:style>
  <w:style w:type="paragraph" w:styleId="Textkrper3">
    <w:name w:val="Body Text 3"/>
    <w:basedOn w:val="Standard"/>
    <w:rsid w:val="00EC73C2"/>
    <w:pPr>
      <w:spacing w:line="220" w:lineRule="atLeast"/>
      <w:jc w:val="both"/>
    </w:pPr>
    <w:rPr>
      <w:rFonts w:ascii="Arial" w:hAnsi="Arial"/>
      <w:i/>
      <w:iCs/>
    </w:rPr>
  </w:style>
  <w:style w:type="paragraph" w:styleId="Sprechblasentext">
    <w:name w:val="Balloon Text"/>
    <w:basedOn w:val="Standard"/>
    <w:semiHidden/>
    <w:rsid w:val="00986EFB"/>
    <w:rPr>
      <w:rFonts w:ascii="Tahoma" w:hAnsi="Tahoma" w:cs="Tahoma"/>
      <w:sz w:val="16"/>
      <w:szCs w:val="16"/>
    </w:rPr>
  </w:style>
  <w:style w:type="character" w:styleId="Kommentarzeichen">
    <w:name w:val="annotation reference"/>
    <w:rsid w:val="001D277A"/>
    <w:rPr>
      <w:sz w:val="16"/>
      <w:szCs w:val="16"/>
    </w:rPr>
  </w:style>
  <w:style w:type="paragraph" w:styleId="Kommentartext">
    <w:name w:val="annotation text"/>
    <w:basedOn w:val="Standard"/>
    <w:link w:val="KommentartextZchn"/>
    <w:rsid w:val="001D277A"/>
  </w:style>
  <w:style w:type="character" w:customStyle="1" w:styleId="KommentartextZchn">
    <w:name w:val="Kommentartext Zchn"/>
    <w:link w:val="Kommentartext"/>
    <w:rsid w:val="001D277A"/>
    <w:rPr>
      <w:rFonts w:ascii="Dax-Light" w:hAnsi="Dax-Light"/>
    </w:rPr>
  </w:style>
  <w:style w:type="paragraph" w:styleId="Kommentarthema">
    <w:name w:val="annotation subject"/>
    <w:basedOn w:val="Kommentartext"/>
    <w:next w:val="Kommentartext"/>
    <w:link w:val="KommentarthemaZchn"/>
    <w:rsid w:val="001D277A"/>
    <w:rPr>
      <w:b/>
      <w:bCs/>
    </w:rPr>
  </w:style>
  <w:style w:type="character" w:customStyle="1" w:styleId="KommentarthemaZchn">
    <w:name w:val="Kommentarthema Zchn"/>
    <w:link w:val="Kommentarthema"/>
    <w:rsid w:val="001D277A"/>
    <w:rPr>
      <w:rFonts w:ascii="Dax-Light" w:hAnsi="Dax-Light"/>
      <w:b/>
      <w:bCs/>
    </w:rPr>
  </w:style>
  <w:style w:type="paragraph" w:styleId="Textkrper-Zeileneinzug">
    <w:name w:val="Body Text Indent"/>
    <w:basedOn w:val="Standard"/>
    <w:link w:val="Textkrper-ZeileneinzugZchn"/>
    <w:rsid w:val="00F03659"/>
    <w:pPr>
      <w:spacing w:after="120"/>
      <w:ind w:left="283"/>
    </w:pPr>
  </w:style>
  <w:style w:type="character" w:customStyle="1" w:styleId="Textkrper-ZeileneinzugZchn">
    <w:name w:val="Textkörper-Zeileneinzug Zchn"/>
    <w:link w:val="Textkrper-Zeileneinzug"/>
    <w:rsid w:val="00F03659"/>
    <w:rPr>
      <w:rFonts w:ascii="Dax-Light" w:hAnsi="Dax-Light"/>
    </w:rPr>
  </w:style>
  <w:style w:type="character" w:styleId="Hervorhebung">
    <w:name w:val="Emphasis"/>
    <w:uiPriority w:val="20"/>
    <w:qFormat/>
    <w:rsid w:val="00DB1D72"/>
    <w:rPr>
      <w:i/>
      <w:iCs/>
    </w:rPr>
  </w:style>
  <w:style w:type="character" w:styleId="Hyperlink">
    <w:name w:val="Hyperlink"/>
    <w:rsid w:val="00C36ED0"/>
    <w:rPr>
      <w:color w:val="0000FF"/>
      <w:u w:val="single"/>
    </w:rPr>
  </w:style>
  <w:style w:type="character" w:customStyle="1" w:styleId="UnresolvedMention">
    <w:name w:val="Unresolved Mention"/>
    <w:basedOn w:val="Absatz-Standardschriftart"/>
    <w:uiPriority w:val="99"/>
    <w:semiHidden/>
    <w:unhideWhenUsed/>
    <w:rsid w:val="0089312B"/>
    <w:rPr>
      <w:color w:val="605E5C"/>
      <w:shd w:val="clear" w:color="auto" w:fill="E1DFDD"/>
    </w:rPr>
  </w:style>
  <w:style w:type="paragraph" w:customStyle="1" w:styleId="Default">
    <w:name w:val="Default"/>
    <w:basedOn w:val="Standard"/>
    <w:rsid w:val="00E63EBA"/>
    <w:pPr>
      <w:autoSpaceDE w:val="0"/>
      <w:autoSpaceDN w:val="0"/>
      <w:spacing w:line="240" w:lineRule="auto"/>
    </w:pPr>
    <w:rPr>
      <w:rFonts w:ascii="Arial" w:eastAsiaTheme="minorHAnsi" w:hAnsi="Arial" w:cs="Arial"/>
      <w:color w:val="000000"/>
      <w:sz w:val="24"/>
      <w:szCs w:val="24"/>
      <w:lang w:eastAsia="en-US"/>
    </w:rPr>
  </w:style>
  <w:style w:type="paragraph" w:styleId="berarbeitung">
    <w:name w:val="Revision"/>
    <w:hidden/>
    <w:uiPriority w:val="99"/>
    <w:semiHidden/>
    <w:rsid w:val="004535D0"/>
    <w:rPr>
      <w:rFonts w:ascii="Dax-Light" w:hAnsi="Dax-Light"/>
    </w:rPr>
  </w:style>
  <w:style w:type="paragraph" w:styleId="Listenabsatz">
    <w:name w:val="List Paragraph"/>
    <w:basedOn w:val="Standard"/>
    <w:uiPriority w:val="34"/>
    <w:qFormat/>
    <w:rsid w:val="008F2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31113">
      <w:bodyDiv w:val="1"/>
      <w:marLeft w:val="0"/>
      <w:marRight w:val="0"/>
      <w:marTop w:val="0"/>
      <w:marBottom w:val="0"/>
      <w:divBdr>
        <w:top w:val="none" w:sz="0" w:space="0" w:color="auto"/>
        <w:left w:val="none" w:sz="0" w:space="0" w:color="auto"/>
        <w:bottom w:val="none" w:sz="0" w:space="0" w:color="auto"/>
        <w:right w:val="none" w:sz="0" w:space="0" w:color="auto"/>
      </w:divBdr>
    </w:div>
    <w:div w:id="533155299">
      <w:bodyDiv w:val="1"/>
      <w:marLeft w:val="0"/>
      <w:marRight w:val="0"/>
      <w:marTop w:val="0"/>
      <w:marBottom w:val="0"/>
      <w:divBdr>
        <w:top w:val="none" w:sz="0" w:space="0" w:color="auto"/>
        <w:left w:val="none" w:sz="0" w:space="0" w:color="auto"/>
        <w:bottom w:val="none" w:sz="0" w:space="0" w:color="auto"/>
        <w:right w:val="none" w:sz="0" w:space="0" w:color="auto"/>
      </w:divBdr>
      <w:divsChild>
        <w:div w:id="1710109830">
          <w:marLeft w:val="0"/>
          <w:marRight w:val="0"/>
          <w:marTop w:val="0"/>
          <w:marBottom w:val="0"/>
          <w:divBdr>
            <w:top w:val="none" w:sz="0" w:space="0" w:color="auto"/>
            <w:left w:val="none" w:sz="0" w:space="0" w:color="auto"/>
            <w:bottom w:val="none" w:sz="0" w:space="0" w:color="auto"/>
            <w:right w:val="none" w:sz="0" w:space="0" w:color="auto"/>
          </w:divBdr>
        </w:div>
      </w:divsChild>
    </w:div>
    <w:div w:id="641810183">
      <w:bodyDiv w:val="1"/>
      <w:marLeft w:val="0"/>
      <w:marRight w:val="0"/>
      <w:marTop w:val="0"/>
      <w:marBottom w:val="0"/>
      <w:divBdr>
        <w:top w:val="none" w:sz="0" w:space="0" w:color="auto"/>
        <w:left w:val="none" w:sz="0" w:space="0" w:color="auto"/>
        <w:bottom w:val="none" w:sz="0" w:space="0" w:color="auto"/>
        <w:right w:val="none" w:sz="0" w:space="0" w:color="auto"/>
      </w:divBdr>
    </w:div>
    <w:div w:id="1207061199">
      <w:bodyDiv w:val="1"/>
      <w:marLeft w:val="0"/>
      <w:marRight w:val="0"/>
      <w:marTop w:val="0"/>
      <w:marBottom w:val="0"/>
      <w:divBdr>
        <w:top w:val="none" w:sz="0" w:space="0" w:color="auto"/>
        <w:left w:val="none" w:sz="0" w:space="0" w:color="auto"/>
        <w:bottom w:val="none" w:sz="0" w:space="0" w:color="auto"/>
        <w:right w:val="none" w:sz="0" w:space="0" w:color="auto"/>
      </w:divBdr>
    </w:div>
    <w:div w:id="207762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vp.niedersachsen.de/portal" TargetMode="External"/><Relationship Id="rId3" Type="http://schemas.openxmlformats.org/officeDocument/2006/relationships/settings" Target="settings.xml"/><Relationship Id="rId7" Type="http://schemas.openxmlformats.org/officeDocument/2006/relationships/hyperlink" Target="https://uvp.niedersachsen.de/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mmissionsschutz@region-hannov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5942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Bekanntmachung</vt:lpstr>
    </vt:vector>
  </TitlesOfParts>
  <Company>HannIT</Company>
  <LinksUpToDate>false</LinksUpToDate>
  <CharactersWithSpaces>6756</CharactersWithSpaces>
  <SharedDoc>false</SharedDoc>
  <HLinks>
    <vt:vector size="12" baseType="variant">
      <vt:variant>
        <vt:i4>7471222</vt:i4>
      </vt:variant>
      <vt:variant>
        <vt:i4>3</vt:i4>
      </vt:variant>
      <vt:variant>
        <vt:i4>0</vt:i4>
      </vt:variant>
      <vt:variant>
        <vt:i4>5</vt:i4>
      </vt:variant>
      <vt:variant>
        <vt:lpwstr>https://uvp.niedersachsen.de/portal</vt:lpwstr>
      </vt:variant>
      <vt:variant>
        <vt:lpwstr/>
      </vt:variant>
      <vt:variant>
        <vt:i4>7471222</vt:i4>
      </vt:variant>
      <vt:variant>
        <vt:i4>0</vt:i4>
      </vt:variant>
      <vt:variant>
        <vt:i4>0</vt:i4>
      </vt:variant>
      <vt:variant>
        <vt:i4>5</vt:i4>
      </vt:variant>
      <vt:variant>
        <vt:lpwstr>https://uvp.niedersachsen.de/portal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creator>umielmann</dc:creator>
  <cp:lastModifiedBy>Scherf, Jennifer -36.23-</cp:lastModifiedBy>
  <cp:revision>5</cp:revision>
  <cp:lastPrinted>2022-09-29T08:01:00Z</cp:lastPrinted>
  <dcterms:created xsi:type="dcterms:W3CDTF">2022-09-30T08:00:00Z</dcterms:created>
  <dcterms:modified xsi:type="dcterms:W3CDTF">2022-10-04T12:56:00Z</dcterms:modified>
</cp:coreProperties>
</file>