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682FDB" w:rsidRDefault="00DE4EC2">
      <w:pPr>
        <w:contextualSpacing/>
        <w:rPr>
          <w:rFonts w:ascii="Arial" w:hAnsi="Arial" w:cs="Arial"/>
          <w:b/>
        </w:rPr>
      </w:pPr>
      <w:r w:rsidRPr="006138E5">
        <w:rPr>
          <w:rFonts w:ascii="Arial" w:hAnsi="Arial" w:cs="Arial"/>
          <w:b/>
        </w:rPr>
        <w:t>Az.: 42.3-</w:t>
      </w:r>
      <w:r w:rsidR="00097ACC" w:rsidRPr="006138E5">
        <w:rPr>
          <w:rFonts w:ascii="Arial" w:hAnsi="Arial" w:cs="Arial"/>
          <w:b/>
        </w:rPr>
        <w:t>641</w:t>
      </w:r>
      <w:r w:rsidR="00682FDB">
        <w:rPr>
          <w:rFonts w:ascii="Arial" w:hAnsi="Arial" w:cs="Arial"/>
          <w:b/>
        </w:rPr>
        <w:t>/3</w:t>
      </w:r>
    </w:p>
    <w:p w:rsidR="00DE4EC2" w:rsidRPr="00682FDB" w:rsidRDefault="00DE4EC2">
      <w:pPr>
        <w:contextualSpacing/>
        <w:rPr>
          <w:rFonts w:ascii="Arial" w:hAnsi="Arial" w:cs="Arial"/>
          <w:b/>
        </w:rPr>
      </w:pPr>
    </w:p>
    <w:p w:rsidR="00DE4EC2" w:rsidRPr="00682FDB" w:rsidRDefault="00DE4EC2" w:rsidP="00682FDB">
      <w:pPr>
        <w:spacing w:after="120"/>
        <w:contextualSpacing/>
        <w:rPr>
          <w:rFonts w:ascii="Arial" w:hAnsi="Arial" w:cs="Arial"/>
          <w:b/>
        </w:rPr>
      </w:pPr>
      <w:r w:rsidRPr="00682FDB">
        <w:rPr>
          <w:rFonts w:ascii="Arial" w:hAnsi="Arial" w:cs="Arial"/>
          <w:b/>
        </w:rPr>
        <w:t>Vollzug der Wassergesetze und des Gesetzes über die Umweltverträglichkeitsprüfung (UVPG);</w:t>
      </w:r>
    </w:p>
    <w:p w:rsidR="00682FDB" w:rsidRPr="00682FDB" w:rsidRDefault="00682FDB" w:rsidP="00682FDB">
      <w:pPr>
        <w:pStyle w:val="Kopfzeile"/>
        <w:tabs>
          <w:tab w:val="clear" w:pos="4536"/>
          <w:tab w:val="clear" w:pos="9072"/>
        </w:tabs>
        <w:spacing w:after="120"/>
        <w:jc w:val="both"/>
        <w:rPr>
          <w:b/>
          <w:szCs w:val="22"/>
        </w:rPr>
      </w:pPr>
      <w:r w:rsidRPr="00682FDB">
        <w:rPr>
          <w:b/>
          <w:szCs w:val="22"/>
        </w:rPr>
        <w:t>Neubau der Lindenstraßenbrücke über den Simbach bei Moosmühle und Gewässer-ausbaumaßnahmen am Simbach ober- und unterhalb der Brücke durch die Stadt Simbach a. Inn, Innstraße 14, 84359 Simbach a. Inn</w:t>
      </w:r>
    </w:p>
    <w:p w:rsidR="006138E5" w:rsidRPr="00682FDB" w:rsidRDefault="00682FDB" w:rsidP="00682FDB">
      <w:pPr>
        <w:pStyle w:val="Kopfzeile"/>
        <w:tabs>
          <w:tab w:val="clear" w:pos="4536"/>
          <w:tab w:val="clear" w:pos="9072"/>
        </w:tabs>
        <w:spacing w:after="120"/>
        <w:jc w:val="both"/>
        <w:rPr>
          <w:b/>
          <w:szCs w:val="22"/>
        </w:rPr>
      </w:pPr>
      <w:r w:rsidRPr="00682FDB">
        <w:rPr>
          <w:b/>
          <w:szCs w:val="22"/>
        </w:rPr>
        <w:t>Antrag der Stadt Simbach a. Inn vom 02.06.2022 auf wasserrechtliche Planfeststellung gemäß § 68 Abs. 1 WHG und Zulassung des vorzeitigen Beginns gemäß § 69 Abs. 2 i.V.m. § 17 WHG</w:t>
      </w:r>
    </w:p>
    <w:p w:rsidR="00DE4EC2" w:rsidRPr="00682FDB" w:rsidRDefault="00DE4EC2" w:rsidP="00682FDB">
      <w:pPr>
        <w:spacing w:after="120"/>
        <w:contextualSpacing/>
        <w:rPr>
          <w:rFonts w:ascii="Arial" w:hAnsi="Arial" w:cs="Arial"/>
          <w:b/>
          <w:sz w:val="10"/>
          <w:szCs w:val="8"/>
        </w:rPr>
      </w:pPr>
    </w:p>
    <w:p w:rsidR="00DE4EC2" w:rsidRPr="00682FDB" w:rsidRDefault="008632B1" w:rsidP="00682FDB">
      <w:pPr>
        <w:spacing w:after="120"/>
        <w:contextualSpacing/>
        <w:rPr>
          <w:rFonts w:ascii="Arial" w:hAnsi="Arial" w:cs="Arial"/>
        </w:rPr>
      </w:pPr>
      <w:r w:rsidRPr="00682FDB">
        <w:rPr>
          <w:rFonts w:ascii="Arial" w:hAnsi="Arial" w:cs="Arial"/>
          <w:b/>
        </w:rPr>
        <w:t>Feststellung über die Verpflichtung zur Durchführung einer Umweltverträglichkeitsprüfung</w:t>
      </w:r>
    </w:p>
    <w:p w:rsidR="00DE4EC2" w:rsidRPr="00682FDB" w:rsidRDefault="00DE4EC2">
      <w:pPr>
        <w:contextualSpacing/>
        <w:rPr>
          <w:rFonts w:ascii="Arial" w:hAnsi="Arial" w:cs="Arial"/>
        </w:rPr>
      </w:pPr>
    </w:p>
    <w:p w:rsidR="00657614" w:rsidRPr="00682FDB" w:rsidRDefault="00657614">
      <w:pPr>
        <w:contextualSpacing/>
        <w:rPr>
          <w:rFonts w:ascii="Arial" w:hAnsi="Arial" w:cs="Arial"/>
        </w:rPr>
      </w:pPr>
    </w:p>
    <w:p w:rsidR="008632B1" w:rsidRPr="00682FDB" w:rsidRDefault="008632B1" w:rsidP="008632B1">
      <w:pPr>
        <w:contextualSpacing/>
        <w:jc w:val="center"/>
        <w:rPr>
          <w:rFonts w:ascii="Arial" w:hAnsi="Arial" w:cs="Arial"/>
          <w:b/>
          <w:sz w:val="24"/>
        </w:rPr>
      </w:pPr>
      <w:r w:rsidRPr="00682FDB">
        <w:rPr>
          <w:rFonts w:ascii="Arial" w:hAnsi="Arial" w:cs="Arial"/>
          <w:b/>
          <w:sz w:val="24"/>
        </w:rPr>
        <w:t>Bekanntmachung nach § 5 Abs. 2 Satz 1 UVPG</w:t>
      </w:r>
    </w:p>
    <w:p w:rsidR="008632B1" w:rsidRPr="00682FDB" w:rsidRDefault="008632B1">
      <w:pPr>
        <w:contextualSpacing/>
        <w:rPr>
          <w:rFonts w:ascii="Arial" w:hAnsi="Arial" w:cs="Arial"/>
        </w:rPr>
      </w:pPr>
    </w:p>
    <w:p w:rsidR="008632B1" w:rsidRPr="00682FDB" w:rsidRDefault="008632B1">
      <w:pPr>
        <w:contextualSpacing/>
        <w:rPr>
          <w:rFonts w:ascii="Arial" w:hAnsi="Arial" w:cs="Arial"/>
        </w:rPr>
      </w:pPr>
    </w:p>
    <w:p w:rsidR="008632B1" w:rsidRPr="00682FDB" w:rsidRDefault="005E76CA">
      <w:pPr>
        <w:contextualSpacing/>
        <w:rPr>
          <w:rFonts w:ascii="Arial" w:hAnsi="Arial" w:cs="Arial"/>
        </w:rPr>
      </w:pPr>
      <w:r w:rsidRPr="00682FDB">
        <w:rPr>
          <w:rFonts w:ascii="Arial" w:hAnsi="Arial" w:cs="Arial"/>
        </w:rPr>
        <w:t xml:space="preserve">Die Stadt Simbach a. Inn beantragt die Planfeststellung gemäß § 68 WHG für </w:t>
      </w:r>
      <w:r w:rsidR="00682FDB" w:rsidRPr="00682FDB">
        <w:rPr>
          <w:rFonts w:ascii="Arial" w:hAnsi="Arial" w:cs="Arial"/>
        </w:rPr>
        <w:t xml:space="preserve">die Gewässerausbaumaßnahmen zum Abbruch und Neubau der Lindenstraßenbrücke über den Simbach bei Moosmühle </w:t>
      </w:r>
      <w:r w:rsidR="00FB4D65" w:rsidRPr="00682FDB">
        <w:rPr>
          <w:rFonts w:ascii="Arial" w:hAnsi="Arial" w:cs="Arial"/>
        </w:rPr>
        <w:t xml:space="preserve">auf den Grundstücken Fl.Nr. </w:t>
      </w:r>
      <w:r w:rsidR="00FB4D65">
        <w:rPr>
          <w:rFonts w:ascii="Arial" w:hAnsi="Arial" w:cs="Arial"/>
        </w:rPr>
        <w:t>300/2 und 323/2</w:t>
      </w:r>
      <w:r w:rsidR="00FB4D65">
        <w:rPr>
          <w:rFonts w:ascii="Arial" w:hAnsi="Arial" w:cs="Arial"/>
        </w:rPr>
        <w:t xml:space="preserve">, Gemarkung und Stadt Simbach a. Inn </w:t>
      </w:r>
      <w:r w:rsidR="00682FDB" w:rsidRPr="00682FDB">
        <w:rPr>
          <w:rFonts w:ascii="Arial" w:hAnsi="Arial" w:cs="Arial"/>
        </w:rPr>
        <w:t xml:space="preserve">sowie die damit zusammenhängenden Gewässerausbaumaßnahmen und Spartenumlegungen </w:t>
      </w:r>
      <w:r w:rsidR="00FB4D65">
        <w:rPr>
          <w:rFonts w:ascii="Arial" w:hAnsi="Arial" w:cs="Arial"/>
        </w:rPr>
        <w:t xml:space="preserve">auf den Grundstücken </w:t>
      </w:r>
      <w:r w:rsidR="00682FDB" w:rsidRPr="00682FDB">
        <w:rPr>
          <w:rFonts w:ascii="Arial" w:hAnsi="Arial" w:cs="Arial"/>
        </w:rPr>
        <w:t>ober- und unterhalb der Brücke</w:t>
      </w:r>
      <w:r w:rsidR="00FB4D65">
        <w:rPr>
          <w:rFonts w:ascii="Arial" w:hAnsi="Arial" w:cs="Arial"/>
        </w:rPr>
        <w:t xml:space="preserve"> gemäß Erläuterungsbericht</w:t>
      </w:r>
      <w:bookmarkStart w:id="0" w:name="_GoBack"/>
      <w:bookmarkEnd w:id="0"/>
      <w:r w:rsidR="00FB4D65">
        <w:rPr>
          <w:rFonts w:ascii="Arial" w:hAnsi="Arial" w:cs="Arial"/>
        </w:rPr>
        <w:t>.</w:t>
      </w:r>
      <w:r w:rsidR="00682FDB" w:rsidRPr="00682FDB">
        <w:rPr>
          <w:rFonts w:ascii="Arial" w:hAnsi="Arial" w:cs="Arial"/>
        </w:rPr>
        <w:t xml:space="preserve"> </w:t>
      </w:r>
    </w:p>
    <w:p w:rsidR="008632B1" w:rsidRPr="00682FDB" w:rsidRDefault="008632B1">
      <w:pPr>
        <w:contextualSpacing/>
        <w:rPr>
          <w:rFonts w:ascii="Arial" w:hAnsi="Arial" w:cs="Arial"/>
        </w:rPr>
      </w:pPr>
    </w:p>
    <w:p w:rsidR="0083101D" w:rsidRPr="00682FDB" w:rsidRDefault="008632B1">
      <w:pPr>
        <w:contextualSpacing/>
        <w:rPr>
          <w:rFonts w:ascii="Arial" w:hAnsi="Arial" w:cs="Arial"/>
        </w:rPr>
      </w:pPr>
      <w:r w:rsidRPr="00682FDB">
        <w:rPr>
          <w:rFonts w:ascii="Arial" w:hAnsi="Arial" w:cs="Arial"/>
        </w:rPr>
        <w:t>Bei dem Vorhaben handelt es sich um eine</w:t>
      </w:r>
      <w:r w:rsidR="00BE45E7" w:rsidRPr="00682FDB">
        <w:rPr>
          <w:rFonts w:ascii="Arial" w:hAnsi="Arial" w:cs="Arial"/>
        </w:rPr>
        <w:t>n</w:t>
      </w:r>
      <w:r w:rsidR="00B441E0" w:rsidRPr="00682FDB">
        <w:rPr>
          <w:rFonts w:ascii="Arial" w:hAnsi="Arial" w:cs="Arial"/>
        </w:rPr>
        <w:t xml:space="preserve"> </w:t>
      </w:r>
      <w:r w:rsidRPr="00682FDB">
        <w:rPr>
          <w:rFonts w:ascii="Arial" w:hAnsi="Arial" w:cs="Arial"/>
        </w:rPr>
        <w:t>Gewässer</w:t>
      </w:r>
      <w:r w:rsidR="00BE45E7" w:rsidRPr="00682FDB">
        <w:rPr>
          <w:rFonts w:ascii="Arial" w:hAnsi="Arial" w:cs="Arial"/>
        </w:rPr>
        <w:t>ausbau</w:t>
      </w:r>
      <w:r w:rsidR="0083101D" w:rsidRPr="00682FDB">
        <w:rPr>
          <w:rFonts w:ascii="Arial" w:hAnsi="Arial" w:cs="Arial"/>
        </w:rPr>
        <w:t xml:space="preserve"> mit </w:t>
      </w:r>
      <w:r w:rsidR="00583643" w:rsidRPr="00682FDB">
        <w:rPr>
          <w:rFonts w:ascii="Arial" w:hAnsi="Arial" w:cs="Arial"/>
        </w:rPr>
        <w:t>Planfeststellung</w:t>
      </w:r>
      <w:r w:rsidR="0083101D" w:rsidRPr="00682FDB">
        <w:rPr>
          <w:rFonts w:ascii="Arial" w:hAnsi="Arial" w:cs="Arial"/>
        </w:rPr>
        <w:t>spflicht</w:t>
      </w:r>
      <w:r w:rsidRPr="00682FDB">
        <w:rPr>
          <w:rFonts w:ascii="Arial" w:hAnsi="Arial" w:cs="Arial"/>
        </w:rPr>
        <w:t xml:space="preserve"> gemäß </w:t>
      </w:r>
      <w:r w:rsidR="00F441AE" w:rsidRPr="00682FDB">
        <w:rPr>
          <w:rFonts w:ascii="Arial" w:hAnsi="Arial" w:cs="Arial"/>
        </w:rPr>
        <w:t>§ </w:t>
      </w:r>
      <w:r w:rsidR="00BE45E7" w:rsidRPr="00682FDB">
        <w:rPr>
          <w:rFonts w:ascii="Arial" w:hAnsi="Arial" w:cs="Arial"/>
        </w:rPr>
        <w:t xml:space="preserve">68 Abs. </w:t>
      </w:r>
      <w:r w:rsidR="005E76CA" w:rsidRPr="00682FDB">
        <w:rPr>
          <w:rFonts w:ascii="Arial" w:hAnsi="Arial" w:cs="Arial"/>
        </w:rPr>
        <w:t>1</w:t>
      </w:r>
      <w:r w:rsidR="00BE45E7" w:rsidRPr="00682FDB">
        <w:rPr>
          <w:rFonts w:ascii="Arial" w:hAnsi="Arial" w:cs="Arial"/>
        </w:rPr>
        <w:t xml:space="preserve"> WHG</w:t>
      </w:r>
      <w:r w:rsidRPr="00682FDB">
        <w:rPr>
          <w:rFonts w:ascii="Arial" w:hAnsi="Arial" w:cs="Arial"/>
        </w:rPr>
        <w:t>.</w:t>
      </w:r>
      <w:r w:rsidR="001644EE" w:rsidRPr="00682FDB">
        <w:rPr>
          <w:rFonts w:ascii="Arial" w:hAnsi="Arial" w:cs="Arial"/>
        </w:rPr>
        <w:t xml:space="preserve"> </w:t>
      </w:r>
    </w:p>
    <w:p w:rsidR="0083101D" w:rsidRPr="00682FDB" w:rsidRDefault="0083101D">
      <w:pPr>
        <w:contextualSpacing/>
        <w:rPr>
          <w:rFonts w:ascii="Arial" w:hAnsi="Arial" w:cs="Arial"/>
        </w:rPr>
      </w:pPr>
    </w:p>
    <w:p w:rsidR="00F441AE" w:rsidRPr="007D5551" w:rsidRDefault="005E76CA">
      <w:pPr>
        <w:contextualSpacing/>
        <w:rPr>
          <w:rFonts w:ascii="Arial" w:hAnsi="Arial" w:cs="Arial"/>
        </w:rPr>
      </w:pPr>
      <w:r w:rsidRPr="00682FDB">
        <w:rPr>
          <w:rFonts w:ascii="Arial" w:hAnsi="Arial" w:cs="Arial"/>
        </w:rPr>
        <w:t xml:space="preserve">Im Vorfeld des Erlaubnisverfahrens wurde eine allgemeine Vorprüfung gemäß § 7 Abs. </w:t>
      </w:r>
      <w:r w:rsidR="008F0F5B" w:rsidRPr="00682FDB">
        <w:rPr>
          <w:rFonts w:ascii="Arial" w:hAnsi="Arial" w:cs="Arial"/>
        </w:rPr>
        <w:t>1 UVPG verbunden mit Nr. 13.18.1</w:t>
      </w:r>
      <w:r w:rsidRPr="00682FDB">
        <w:rPr>
          <w:rFonts w:ascii="Arial" w:hAnsi="Arial" w:cs="Arial"/>
        </w:rPr>
        <w:t xml:space="preserve"> der Anlage 1 zum UVPG vorgenommen. </w:t>
      </w:r>
      <w:r w:rsidRPr="00682FDB">
        <w:rPr>
          <w:rFonts w:ascii="Arial" w:hAnsi="Arial" w:cs="Arial"/>
        </w:rPr>
        <w:fldChar w:fldCharType="begin"/>
      </w:r>
      <w:r w:rsidRPr="00682FDB">
        <w:rPr>
          <w:rFonts w:ascii="Arial" w:hAnsi="Arial" w:cs="Arial"/>
        </w:rPr>
        <w:instrText xml:space="preserve"> FILLIN  \* MERGEFORMAT </w:instrText>
      </w:r>
      <w:r w:rsidRPr="00682FDB">
        <w:rPr>
          <w:rFonts w:ascii="Arial" w:hAnsi="Arial" w:cs="Arial"/>
        </w:rPr>
        <w:fldChar w:fldCharType="end"/>
      </w:r>
      <w:r w:rsidRPr="00682FDB">
        <w:rPr>
          <w:rFonts w:ascii="Arial" w:hAnsi="Arial" w:cs="Arial"/>
        </w:rPr>
        <w:t xml:space="preserve">Beteiligt wurden das Wasserwirtschaftsamt Deggendorf und die untere Naturschutzbehörde des Landratsamtes Rottal-Inn. </w:t>
      </w:r>
      <w:r w:rsidR="00D631A4" w:rsidRPr="00682FDB">
        <w:rPr>
          <w:rFonts w:ascii="Arial" w:hAnsi="Arial" w:cs="Arial"/>
        </w:rPr>
        <w:t xml:space="preserve"> </w:t>
      </w:r>
    </w:p>
    <w:p w:rsidR="007D5551" w:rsidRPr="007D5551" w:rsidRDefault="007D5551" w:rsidP="007D5551">
      <w:pPr>
        <w:contextualSpacing/>
        <w:rPr>
          <w:rFonts w:ascii="Arial" w:hAnsi="Arial" w:cs="Arial"/>
        </w:rPr>
      </w:pPr>
      <w:r w:rsidRPr="007D5551">
        <w:rPr>
          <w:rFonts w:ascii="Arial" w:hAnsi="Arial" w:cs="Arial"/>
        </w:rPr>
        <w:t>Bei der geplanten Ausführung handelt es sich teils um einen naturfernen und teils um einen naturnahen Gewässerausbau. Im Baubereich befinden sich keine Wasserschutzgebiete oder Heilquellenschutzgebiete. Das Vorhaben befindet sich jedoch im Risikogebiet und in einem faktischen bzw. berechneten Überschwemmungsgebiet. Wasserwirtschaftliche Schutzkriterien sind daher betroffen. Von Seiten des Wasserwirtschaftsamtes sind mit der beantragten Maßnahme, wie bereits erläutert, keine erheblichen nachteiligen Umweltauswirkungen auf die Gewässer gegenüber dem Istzustand zu erwarten, eine Umweltverträglichkeitsprüfung ist nach Ansicht des Wasserwirtschaftsamtes somit nicht erforderlich.</w:t>
      </w:r>
    </w:p>
    <w:p w:rsidR="00A50F3C" w:rsidRPr="007D5551" w:rsidRDefault="007D5551" w:rsidP="007D5551">
      <w:pPr>
        <w:contextualSpacing/>
        <w:rPr>
          <w:rFonts w:ascii="Arial" w:hAnsi="Arial" w:cs="Arial"/>
        </w:rPr>
      </w:pPr>
      <w:r w:rsidRPr="007D5551">
        <w:rPr>
          <w:rFonts w:ascii="Arial" w:hAnsi="Arial" w:cs="Arial"/>
        </w:rPr>
        <w:t>Gemäß der naturschutzfachlichen Stellungnahme der unteren Naturschutzbehörde des Landratsamtes Rottal-Inn wurden die Antragsunterlagen zur Vorprüfung geprüft. Die Planung führt in der Summe zu einer Verbesserung des ökologischen Zustandes im Plangebiet. Durch die im landschaftspflegerischen Begleitplan festgesetzten Maßnahmen können Beeinträchtigungen des Naturhaushaltes vermieden bzw. kompensiert werden. Es besteht daher aus naturschutzfachlicher Sicht Einverständnis mit der vorliegenden Planung.</w:t>
      </w:r>
    </w:p>
    <w:p w:rsidR="0083101D" w:rsidRPr="007D5551" w:rsidRDefault="0083101D" w:rsidP="0083101D">
      <w:pPr>
        <w:contextualSpacing/>
        <w:rPr>
          <w:rFonts w:ascii="Arial" w:hAnsi="Arial" w:cs="Arial"/>
        </w:rPr>
      </w:pPr>
    </w:p>
    <w:p w:rsidR="00A50F3C" w:rsidRPr="00682FDB" w:rsidRDefault="00A50F3C">
      <w:pPr>
        <w:contextualSpacing/>
        <w:rPr>
          <w:rFonts w:ascii="Arial" w:hAnsi="Arial" w:cs="Arial"/>
        </w:rPr>
      </w:pPr>
      <w:r w:rsidRPr="00682FDB">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rsidR="00A50F3C" w:rsidRPr="00682FDB" w:rsidRDefault="00A50F3C">
      <w:pPr>
        <w:contextualSpacing/>
        <w:rPr>
          <w:rFonts w:ascii="Arial" w:hAnsi="Arial" w:cs="Arial"/>
        </w:rPr>
      </w:pPr>
    </w:p>
    <w:p w:rsidR="00A50F3C" w:rsidRPr="00682FDB" w:rsidRDefault="00A50F3C">
      <w:pPr>
        <w:contextualSpacing/>
        <w:rPr>
          <w:rFonts w:ascii="Arial" w:hAnsi="Arial" w:cs="Arial"/>
        </w:rPr>
      </w:pPr>
      <w:r w:rsidRPr="00682FDB">
        <w:rPr>
          <w:rFonts w:ascii="Arial" w:hAnsi="Arial" w:cs="Arial"/>
        </w:rPr>
        <w:lastRenderedPageBreak/>
        <w:t>Es wird darauf hingewiesen, dass diese Feststellung nicht selbständig anfechtbar ist (§ 5 Abs. 3 Satz 1 UVPG).</w:t>
      </w:r>
    </w:p>
    <w:p w:rsidR="00A50F3C" w:rsidRPr="00682FDB" w:rsidRDefault="00A50F3C">
      <w:pPr>
        <w:contextualSpacing/>
        <w:rPr>
          <w:rFonts w:ascii="Arial" w:hAnsi="Arial" w:cs="Arial"/>
        </w:rPr>
      </w:pPr>
    </w:p>
    <w:p w:rsidR="008632B1" w:rsidRPr="00682FDB" w:rsidRDefault="008632B1">
      <w:pPr>
        <w:contextualSpacing/>
        <w:rPr>
          <w:rFonts w:ascii="Arial" w:hAnsi="Arial" w:cs="Arial"/>
        </w:rPr>
      </w:pPr>
    </w:p>
    <w:p w:rsidR="00657614" w:rsidRPr="00682FDB" w:rsidRDefault="00657614">
      <w:pPr>
        <w:contextualSpacing/>
        <w:rPr>
          <w:rFonts w:ascii="Arial" w:hAnsi="Arial" w:cs="Arial"/>
        </w:rPr>
      </w:pPr>
      <w:r w:rsidRPr="00682FDB">
        <w:rPr>
          <w:rFonts w:ascii="Arial" w:hAnsi="Arial" w:cs="Arial"/>
        </w:rPr>
        <w:t xml:space="preserve">Pfarrkirchen, </w:t>
      </w:r>
      <w:r w:rsidR="00FC390F" w:rsidRPr="00682FDB">
        <w:rPr>
          <w:rFonts w:ascii="Arial" w:hAnsi="Arial" w:cs="Arial"/>
        </w:rPr>
        <w:t>19.</w:t>
      </w:r>
      <w:r w:rsidR="00682FDB" w:rsidRPr="00682FDB">
        <w:rPr>
          <w:rFonts w:ascii="Arial" w:hAnsi="Arial" w:cs="Arial"/>
        </w:rPr>
        <w:t>10</w:t>
      </w:r>
      <w:r w:rsidR="00FC390F" w:rsidRPr="00682FDB">
        <w:rPr>
          <w:rFonts w:ascii="Arial" w:hAnsi="Arial" w:cs="Arial"/>
        </w:rPr>
        <w:t>.202</w:t>
      </w:r>
      <w:r w:rsidR="00682FDB" w:rsidRPr="00682FDB">
        <w:rPr>
          <w:rFonts w:ascii="Arial" w:hAnsi="Arial" w:cs="Arial"/>
        </w:rPr>
        <w:t>2</w:t>
      </w:r>
    </w:p>
    <w:p w:rsidR="00657614" w:rsidRPr="00682FDB" w:rsidRDefault="00657614">
      <w:pPr>
        <w:contextualSpacing/>
        <w:rPr>
          <w:rFonts w:ascii="Arial" w:hAnsi="Arial" w:cs="Arial"/>
        </w:rPr>
      </w:pPr>
    </w:p>
    <w:p w:rsidR="00657614" w:rsidRPr="00FC390F" w:rsidRDefault="00657614">
      <w:pPr>
        <w:contextualSpacing/>
        <w:rPr>
          <w:rFonts w:ascii="Arial" w:hAnsi="Arial" w:cs="Arial"/>
        </w:rPr>
      </w:pPr>
      <w:r w:rsidRPr="00FC390F">
        <w:rPr>
          <w:rFonts w:ascii="Arial" w:hAnsi="Arial" w:cs="Arial"/>
        </w:rPr>
        <w:t xml:space="preserve">Landratsamt Rottal-Inn </w:t>
      </w:r>
    </w:p>
    <w:p w:rsidR="00657614" w:rsidRPr="00FC390F" w:rsidRDefault="00657614">
      <w:pPr>
        <w:contextualSpacing/>
        <w:rPr>
          <w:rFonts w:ascii="Arial" w:hAnsi="Arial" w:cs="Arial"/>
        </w:rPr>
      </w:pPr>
      <w:r w:rsidRPr="00FC390F">
        <w:rPr>
          <w:rFonts w:ascii="Arial" w:hAnsi="Arial" w:cs="Arial"/>
        </w:rPr>
        <w:t>Wasserrechtsbehörde</w:t>
      </w:r>
    </w:p>
    <w:p w:rsidR="00657614" w:rsidRPr="00FC390F" w:rsidRDefault="00657614">
      <w:pPr>
        <w:contextualSpacing/>
        <w:rPr>
          <w:rFonts w:ascii="Arial" w:hAnsi="Arial" w:cs="Arial"/>
        </w:rPr>
      </w:pPr>
    </w:p>
    <w:p w:rsidR="00657614" w:rsidRPr="00FC390F" w:rsidRDefault="00657614">
      <w:pPr>
        <w:contextualSpacing/>
        <w:rPr>
          <w:rFonts w:ascii="Arial" w:hAnsi="Arial" w:cs="Arial"/>
        </w:rPr>
      </w:pPr>
      <w:r w:rsidRPr="00FC390F">
        <w:rPr>
          <w:rFonts w:ascii="Arial" w:hAnsi="Arial" w:cs="Arial"/>
        </w:rPr>
        <w:t>Hampel</w:t>
      </w:r>
    </w:p>
    <w:p w:rsidR="00A50F3C" w:rsidRPr="00FC390F" w:rsidRDefault="00A50F3C">
      <w:pPr>
        <w:contextualSpacing/>
        <w:rPr>
          <w:rFonts w:ascii="Arial" w:hAnsi="Arial" w:cs="Arial"/>
        </w:rPr>
      </w:pPr>
      <w:r w:rsidRPr="00FC390F">
        <w:rPr>
          <w:rFonts w:ascii="Arial" w:hAnsi="Arial" w:cs="Arial"/>
        </w:rPr>
        <w:t>Reg. Amtmann</w:t>
      </w:r>
    </w:p>
    <w:sectPr w:rsidR="00A50F3C" w:rsidRPr="00FC39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97ACC"/>
    <w:rsid w:val="000A54BD"/>
    <w:rsid w:val="000D39F5"/>
    <w:rsid w:val="0016153F"/>
    <w:rsid w:val="001644EE"/>
    <w:rsid w:val="00164710"/>
    <w:rsid w:val="0025345F"/>
    <w:rsid w:val="002762D5"/>
    <w:rsid w:val="00280D0F"/>
    <w:rsid w:val="002C0BC6"/>
    <w:rsid w:val="002E3B18"/>
    <w:rsid w:val="002F4ED4"/>
    <w:rsid w:val="002F51FF"/>
    <w:rsid w:val="00331005"/>
    <w:rsid w:val="00347E60"/>
    <w:rsid w:val="003B05A2"/>
    <w:rsid w:val="00412DF8"/>
    <w:rsid w:val="0043240E"/>
    <w:rsid w:val="004B4946"/>
    <w:rsid w:val="004D45A8"/>
    <w:rsid w:val="005547C3"/>
    <w:rsid w:val="00555E23"/>
    <w:rsid w:val="005745C1"/>
    <w:rsid w:val="00583643"/>
    <w:rsid w:val="005A4BB0"/>
    <w:rsid w:val="005E76CA"/>
    <w:rsid w:val="005F27BA"/>
    <w:rsid w:val="006138E5"/>
    <w:rsid w:val="0063241F"/>
    <w:rsid w:val="00645034"/>
    <w:rsid w:val="00657614"/>
    <w:rsid w:val="00682FDB"/>
    <w:rsid w:val="006B51C6"/>
    <w:rsid w:val="00704902"/>
    <w:rsid w:val="00745680"/>
    <w:rsid w:val="00754BC8"/>
    <w:rsid w:val="00757335"/>
    <w:rsid w:val="00774193"/>
    <w:rsid w:val="00776C8E"/>
    <w:rsid w:val="0078625B"/>
    <w:rsid w:val="007A2EB9"/>
    <w:rsid w:val="007B71DE"/>
    <w:rsid w:val="007C22AD"/>
    <w:rsid w:val="007D5551"/>
    <w:rsid w:val="0083101D"/>
    <w:rsid w:val="008632B1"/>
    <w:rsid w:val="008F0F5B"/>
    <w:rsid w:val="00901763"/>
    <w:rsid w:val="00946D57"/>
    <w:rsid w:val="00952D72"/>
    <w:rsid w:val="00973D3C"/>
    <w:rsid w:val="00985D4A"/>
    <w:rsid w:val="00A50F3C"/>
    <w:rsid w:val="00B441E0"/>
    <w:rsid w:val="00B45C9C"/>
    <w:rsid w:val="00BB516C"/>
    <w:rsid w:val="00BE45E7"/>
    <w:rsid w:val="00BF4099"/>
    <w:rsid w:val="00C848E1"/>
    <w:rsid w:val="00CB490A"/>
    <w:rsid w:val="00CD1270"/>
    <w:rsid w:val="00CE7C92"/>
    <w:rsid w:val="00D3530E"/>
    <w:rsid w:val="00D6122B"/>
    <w:rsid w:val="00D616DB"/>
    <w:rsid w:val="00D631A4"/>
    <w:rsid w:val="00D86A69"/>
    <w:rsid w:val="00D92359"/>
    <w:rsid w:val="00DE4EC2"/>
    <w:rsid w:val="00DE6A0D"/>
    <w:rsid w:val="00E24CB5"/>
    <w:rsid w:val="00F12620"/>
    <w:rsid w:val="00F262C1"/>
    <w:rsid w:val="00F26808"/>
    <w:rsid w:val="00F441AE"/>
    <w:rsid w:val="00F8426E"/>
    <w:rsid w:val="00FB4D65"/>
    <w:rsid w:val="00FC0519"/>
    <w:rsid w:val="00FC390F"/>
    <w:rsid w:val="00FD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4B1F"/>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 w:type="paragraph" w:styleId="Kopfzeile">
    <w:name w:val="header"/>
    <w:basedOn w:val="Standard"/>
    <w:link w:val="KopfzeileZchn"/>
    <w:rsid w:val="006138E5"/>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6138E5"/>
    <w:rPr>
      <w:rFonts w:ascii="Arial" w:eastAsia="Times New Roman" w:hAnsi="Arial" w:cs="Times New Roman"/>
      <w:szCs w:val="20"/>
      <w:lang w:eastAsia="de-DE"/>
    </w:rPr>
  </w:style>
  <w:style w:type="character" w:styleId="Seitenzahl">
    <w:name w:val="page number"/>
    <w:basedOn w:val="Absatz-Standardschriftart"/>
    <w:rsid w:val="0068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5</cp:revision>
  <dcterms:created xsi:type="dcterms:W3CDTF">2022-10-19T06:56:00Z</dcterms:created>
  <dcterms:modified xsi:type="dcterms:W3CDTF">2022-10-19T07:04:00Z</dcterms:modified>
</cp:coreProperties>
</file>