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8B" w:rsidRPr="00663903" w:rsidRDefault="005801E7" w:rsidP="0065238B">
      <w:pPr>
        <w:pStyle w:val="berschrift1"/>
        <w:rPr>
          <w:sz w:val="36"/>
        </w:rPr>
      </w:pPr>
      <w:r>
        <w:rPr>
          <w:sz w:val="36"/>
        </w:rPr>
        <w:t>Öffentliche Bekannt</w:t>
      </w:r>
      <w:r w:rsidR="007741D1">
        <w:rPr>
          <w:sz w:val="36"/>
        </w:rPr>
        <w:t>machung</w:t>
      </w:r>
      <w:r>
        <w:rPr>
          <w:sz w:val="36"/>
        </w:rPr>
        <w:t xml:space="preserve"> des Vorhabens de</w:t>
      </w:r>
      <w:r w:rsidR="007741D1">
        <w:rPr>
          <w:sz w:val="36"/>
        </w:rPr>
        <w:t xml:space="preserve">s Herrn Kilian </w:t>
      </w:r>
      <w:proofErr w:type="spellStart"/>
      <w:r w:rsidR="007741D1">
        <w:rPr>
          <w:sz w:val="36"/>
        </w:rPr>
        <w:t>Gröbner</w:t>
      </w:r>
      <w:proofErr w:type="spellEnd"/>
      <w:r>
        <w:rPr>
          <w:sz w:val="36"/>
        </w:rPr>
        <w:t xml:space="preserve">, eine </w:t>
      </w:r>
      <w:r w:rsidR="007741D1">
        <w:rPr>
          <w:sz w:val="36"/>
        </w:rPr>
        <w:t xml:space="preserve">DK 0-Deponie auf dem Grundstück Fl.Nr. 257 Gemarkung Kruckenberg, Gemeinde </w:t>
      </w:r>
      <w:proofErr w:type="spellStart"/>
      <w:r w:rsidR="007741D1">
        <w:rPr>
          <w:sz w:val="36"/>
        </w:rPr>
        <w:t>Wiesent</w:t>
      </w:r>
      <w:proofErr w:type="spellEnd"/>
      <w:r w:rsidR="007741D1">
        <w:rPr>
          <w:sz w:val="36"/>
        </w:rPr>
        <w:t xml:space="preserve">, </w:t>
      </w:r>
      <w:r>
        <w:rPr>
          <w:sz w:val="36"/>
        </w:rPr>
        <w:t>zu errichten und zu betreiben</w:t>
      </w:r>
    </w:p>
    <w:p w:rsidR="0065238B" w:rsidRPr="005801E7" w:rsidRDefault="00273FDE" w:rsidP="0065238B">
      <w:pPr>
        <w:pStyle w:val="berschrift2"/>
      </w:pPr>
      <w:r>
        <w:t xml:space="preserve">Vollzug des </w:t>
      </w:r>
      <w:r w:rsidR="007741D1">
        <w:t>Kreislaufwirtschaftsgesetzes (</w:t>
      </w:r>
      <w:proofErr w:type="spellStart"/>
      <w:r w:rsidR="007741D1">
        <w:t>KrWG</w:t>
      </w:r>
      <w:proofErr w:type="spellEnd"/>
      <w:r w:rsidR="007741D1">
        <w:t>)</w:t>
      </w:r>
      <w:r w:rsidR="00926997">
        <w:t xml:space="preserve"> </w:t>
      </w:r>
      <w:r w:rsidR="007741D1">
        <w:t xml:space="preserve"> </w:t>
      </w:r>
      <w:r w:rsidR="005801E7">
        <w:t xml:space="preserve">und des </w:t>
      </w:r>
      <w:r>
        <w:t xml:space="preserve"> </w:t>
      </w:r>
      <w:r w:rsidR="005801E7">
        <w:t>Gesetz</w:t>
      </w:r>
      <w:r w:rsidR="00727189">
        <w:t>es</w:t>
      </w:r>
      <w:r w:rsidR="005801E7">
        <w:t xml:space="preserve"> über die </w:t>
      </w:r>
      <w:r w:rsidR="007741D1">
        <w:t>U</w:t>
      </w:r>
      <w:r w:rsidR="005801E7">
        <w:t>mweltverträglichkeits</w:t>
      </w:r>
      <w:r w:rsidR="007741D1">
        <w:t>-</w:t>
      </w:r>
      <w:r w:rsidR="005801E7">
        <w:t xml:space="preserve">prüfung </w:t>
      </w:r>
      <w:r w:rsidR="00DA6A49">
        <w:t>(UVPG)</w:t>
      </w:r>
      <w:r w:rsidR="007741D1">
        <w:t>;</w:t>
      </w:r>
      <w:r w:rsidR="00DA6A49">
        <w:t xml:space="preserve"> </w:t>
      </w:r>
      <w:r w:rsidR="005801E7">
        <w:br/>
      </w:r>
      <w:r w:rsidR="005801E7" w:rsidRPr="005801E7">
        <w:t>Antrag de</w:t>
      </w:r>
      <w:r w:rsidR="007741D1">
        <w:t xml:space="preserve">s Herrn Kilian </w:t>
      </w:r>
      <w:proofErr w:type="spellStart"/>
      <w:r w:rsidR="007741D1">
        <w:t>Gröbner</w:t>
      </w:r>
      <w:proofErr w:type="spellEnd"/>
      <w:r w:rsidR="007741D1">
        <w:t xml:space="preserve">, </w:t>
      </w:r>
      <w:proofErr w:type="spellStart"/>
      <w:r w:rsidR="007741D1">
        <w:t>Lehmhof</w:t>
      </w:r>
      <w:proofErr w:type="spellEnd"/>
      <w:r w:rsidR="007741D1">
        <w:t xml:space="preserve"> 1, 93109 </w:t>
      </w:r>
      <w:proofErr w:type="spellStart"/>
      <w:r w:rsidR="007741D1">
        <w:t>Wiesent</w:t>
      </w:r>
      <w:proofErr w:type="spellEnd"/>
      <w:r w:rsidR="005801E7">
        <w:t>,</w:t>
      </w:r>
      <w:r w:rsidR="005801E7" w:rsidRPr="005801E7">
        <w:t xml:space="preserve"> auf Errichtung und Betrieb </w:t>
      </w:r>
      <w:r w:rsidR="007741D1">
        <w:t xml:space="preserve">einer </w:t>
      </w:r>
      <w:proofErr w:type="spellStart"/>
      <w:r w:rsidR="007741D1">
        <w:t>Inertab-falldeponie</w:t>
      </w:r>
      <w:proofErr w:type="spellEnd"/>
      <w:r w:rsidR="007741D1">
        <w:t xml:space="preserve"> (DK 0-Deponie) auf dem Grundstück Fl.Nr. 257 Gemarkung Kruckenberg, Gemeinde </w:t>
      </w:r>
      <w:proofErr w:type="spellStart"/>
      <w:r w:rsidR="007741D1">
        <w:t>Wiesent</w:t>
      </w:r>
      <w:proofErr w:type="spellEnd"/>
    </w:p>
    <w:p w:rsidR="005801E7" w:rsidRDefault="005801E7" w:rsidP="00210FB5">
      <w:pPr>
        <w:pStyle w:val="Textkrper"/>
        <w:spacing w:line="360" w:lineRule="auto"/>
        <w:jc w:val="both"/>
      </w:pPr>
    </w:p>
    <w:p w:rsidR="00210FB5" w:rsidRDefault="007741D1" w:rsidP="00210FB5">
      <w:pPr>
        <w:pStyle w:val="Textkrper"/>
        <w:spacing w:line="360" w:lineRule="auto"/>
        <w:jc w:val="both"/>
        <w:rPr>
          <w:rFonts w:ascii="Corbel" w:hAnsi="Corbel"/>
          <w:sz w:val="22"/>
          <w:szCs w:val="22"/>
        </w:rPr>
      </w:pPr>
      <w:r>
        <w:rPr>
          <w:rFonts w:ascii="Corbel" w:hAnsi="Corbel"/>
          <w:sz w:val="22"/>
          <w:szCs w:val="22"/>
        </w:rPr>
        <w:t xml:space="preserve">Herr Kilian </w:t>
      </w:r>
      <w:proofErr w:type="spellStart"/>
      <w:r>
        <w:rPr>
          <w:rFonts w:ascii="Corbel" w:hAnsi="Corbel"/>
          <w:sz w:val="22"/>
          <w:szCs w:val="22"/>
        </w:rPr>
        <w:t>Gröbner</w:t>
      </w:r>
      <w:proofErr w:type="spellEnd"/>
      <w:r>
        <w:rPr>
          <w:rFonts w:ascii="Corbel" w:hAnsi="Corbel"/>
          <w:sz w:val="22"/>
          <w:szCs w:val="22"/>
        </w:rPr>
        <w:t xml:space="preserve"> </w:t>
      </w:r>
      <w:r w:rsidR="00210FB5" w:rsidRPr="00AE076D">
        <w:rPr>
          <w:rFonts w:ascii="Corbel" w:hAnsi="Corbel"/>
          <w:sz w:val="22"/>
          <w:szCs w:val="22"/>
        </w:rPr>
        <w:t xml:space="preserve">beabsichtigt, auf dem Grundstück Fl.Nr. </w:t>
      </w:r>
      <w:r>
        <w:rPr>
          <w:rFonts w:ascii="Corbel" w:hAnsi="Corbel"/>
          <w:sz w:val="22"/>
          <w:szCs w:val="22"/>
        </w:rPr>
        <w:t xml:space="preserve">257 </w:t>
      </w:r>
      <w:r w:rsidR="00210FB5" w:rsidRPr="00AE076D">
        <w:rPr>
          <w:rFonts w:ascii="Corbel" w:hAnsi="Corbel"/>
          <w:sz w:val="22"/>
          <w:szCs w:val="22"/>
        </w:rPr>
        <w:t xml:space="preserve">der Gemarkung </w:t>
      </w:r>
      <w:r>
        <w:rPr>
          <w:rFonts w:ascii="Corbel" w:hAnsi="Corbel"/>
          <w:sz w:val="22"/>
          <w:szCs w:val="22"/>
        </w:rPr>
        <w:t xml:space="preserve">Kruckenberg </w:t>
      </w:r>
      <w:r w:rsidR="00AE076D">
        <w:rPr>
          <w:rFonts w:ascii="Corbel" w:hAnsi="Corbel"/>
          <w:sz w:val="22"/>
          <w:szCs w:val="22"/>
        </w:rPr>
        <w:t xml:space="preserve">auf dem Gebiet der Gemeinde </w:t>
      </w:r>
      <w:proofErr w:type="spellStart"/>
      <w:r w:rsidR="00AE076D">
        <w:rPr>
          <w:rFonts w:ascii="Corbel" w:hAnsi="Corbel"/>
          <w:sz w:val="22"/>
          <w:szCs w:val="22"/>
        </w:rPr>
        <w:t>Wiesent</w:t>
      </w:r>
      <w:proofErr w:type="spellEnd"/>
      <w:r w:rsidR="00210FB5" w:rsidRPr="00AE076D">
        <w:rPr>
          <w:rFonts w:ascii="Corbel" w:hAnsi="Corbel"/>
          <w:sz w:val="22"/>
          <w:szCs w:val="22"/>
        </w:rPr>
        <w:t xml:space="preserve"> </w:t>
      </w:r>
      <w:r>
        <w:rPr>
          <w:rFonts w:ascii="Corbel" w:hAnsi="Corbel"/>
          <w:sz w:val="22"/>
          <w:szCs w:val="22"/>
        </w:rPr>
        <w:t xml:space="preserve">eine DK 0 –Deponie </w:t>
      </w:r>
      <w:r w:rsidR="00210FB5" w:rsidRPr="00AE076D">
        <w:rPr>
          <w:rFonts w:ascii="Corbel" w:hAnsi="Corbel"/>
          <w:sz w:val="22"/>
          <w:szCs w:val="22"/>
        </w:rPr>
        <w:t>zu errichten und zu betreiben.</w:t>
      </w:r>
    </w:p>
    <w:p w:rsidR="00AE076D" w:rsidRDefault="00AE076D" w:rsidP="00210FB5">
      <w:pPr>
        <w:pStyle w:val="Textkrper"/>
        <w:spacing w:line="360" w:lineRule="auto"/>
        <w:jc w:val="both"/>
        <w:rPr>
          <w:rFonts w:ascii="Corbel" w:hAnsi="Corbel"/>
          <w:sz w:val="22"/>
          <w:szCs w:val="22"/>
        </w:rPr>
      </w:pPr>
    </w:p>
    <w:p w:rsidR="00AE076D" w:rsidRDefault="00D76A5F" w:rsidP="00210FB5">
      <w:pPr>
        <w:pStyle w:val="Textkrper"/>
        <w:spacing w:line="360" w:lineRule="auto"/>
        <w:jc w:val="both"/>
        <w:rPr>
          <w:rFonts w:ascii="Corbel" w:hAnsi="Corbel"/>
          <w:sz w:val="22"/>
          <w:szCs w:val="22"/>
        </w:rPr>
      </w:pPr>
      <w:r>
        <w:rPr>
          <w:rFonts w:ascii="Corbel" w:hAnsi="Corbel"/>
          <w:sz w:val="22"/>
          <w:szCs w:val="22"/>
        </w:rPr>
        <w:t>Das Vorhaben umfasst folgende Maßnahmen:</w:t>
      </w:r>
    </w:p>
    <w:p w:rsidR="0004722D" w:rsidRDefault="0004722D" w:rsidP="002D6FC3">
      <w:pPr>
        <w:pStyle w:val="Textkrper"/>
        <w:numPr>
          <w:ilvl w:val="0"/>
          <w:numId w:val="11"/>
        </w:numPr>
        <w:spacing w:line="360" w:lineRule="auto"/>
        <w:jc w:val="both"/>
        <w:rPr>
          <w:rFonts w:ascii="Corbel" w:hAnsi="Corbel"/>
          <w:sz w:val="22"/>
          <w:szCs w:val="22"/>
        </w:rPr>
      </w:pPr>
      <w:r>
        <w:rPr>
          <w:rFonts w:ascii="Corbel" w:hAnsi="Corbel"/>
          <w:sz w:val="22"/>
          <w:szCs w:val="22"/>
        </w:rPr>
        <w:t xml:space="preserve">Ablagerung von ca. 938.600 m³ </w:t>
      </w:r>
      <w:proofErr w:type="spellStart"/>
      <w:r>
        <w:rPr>
          <w:rFonts w:ascii="Corbel" w:hAnsi="Corbel"/>
          <w:sz w:val="22"/>
          <w:szCs w:val="22"/>
        </w:rPr>
        <w:t>Inertabfällen</w:t>
      </w:r>
      <w:proofErr w:type="spellEnd"/>
      <w:r>
        <w:rPr>
          <w:rFonts w:ascii="Corbel" w:hAnsi="Corbel"/>
          <w:sz w:val="22"/>
          <w:szCs w:val="22"/>
        </w:rPr>
        <w:t xml:space="preserve"> in vier Ausbauabschnitten</w:t>
      </w:r>
      <w:r w:rsidR="00393929">
        <w:rPr>
          <w:rFonts w:ascii="Corbel" w:hAnsi="Corbel"/>
          <w:sz w:val="22"/>
          <w:szCs w:val="22"/>
        </w:rPr>
        <w:t>, voraussichtliche Dauer ca. 20-25 Jahre</w:t>
      </w:r>
      <w:r>
        <w:rPr>
          <w:rFonts w:ascii="Corbel" w:hAnsi="Corbel"/>
          <w:sz w:val="22"/>
          <w:szCs w:val="22"/>
        </w:rPr>
        <w:t xml:space="preserve"> </w:t>
      </w:r>
    </w:p>
    <w:p w:rsidR="00393929" w:rsidRPr="00393929" w:rsidRDefault="00393929" w:rsidP="00393929">
      <w:pPr>
        <w:pStyle w:val="Textkrper"/>
        <w:numPr>
          <w:ilvl w:val="0"/>
          <w:numId w:val="11"/>
        </w:numPr>
        <w:spacing w:line="360" w:lineRule="auto"/>
        <w:rPr>
          <w:rFonts w:ascii="Corbel" w:hAnsi="Corbel"/>
          <w:sz w:val="22"/>
          <w:szCs w:val="22"/>
        </w:rPr>
      </w:pPr>
      <w:r w:rsidRPr="00393929">
        <w:rPr>
          <w:rFonts w:ascii="Corbel" w:hAnsi="Corbel"/>
          <w:sz w:val="22"/>
          <w:szCs w:val="22"/>
        </w:rPr>
        <w:t xml:space="preserve">Errichtung eines Eingangsbereiches mit Waage, Büro- und Sanitärcontainer, Unterstellhalle und Zwischenlagerfläche für Oberboden und Humus </w:t>
      </w:r>
    </w:p>
    <w:p w:rsidR="0004722D" w:rsidRDefault="0004722D" w:rsidP="002D6FC3">
      <w:pPr>
        <w:pStyle w:val="Textkrper"/>
        <w:numPr>
          <w:ilvl w:val="0"/>
          <w:numId w:val="11"/>
        </w:numPr>
        <w:spacing w:line="360" w:lineRule="auto"/>
        <w:jc w:val="both"/>
        <w:rPr>
          <w:rFonts w:ascii="Corbel" w:hAnsi="Corbel"/>
          <w:sz w:val="22"/>
          <w:szCs w:val="22"/>
        </w:rPr>
      </w:pPr>
      <w:r>
        <w:rPr>
          <w:rFonts w:ascii="Corbel" w:hAnsi="Corbel"/>
          <w:sz w:val="22"/>
          <w:szCs w:val="22"/>
        </w:rPr>
        <w:t xml:space="preserve">Errichtung eines Sickerwasser- und Absetzteiches mit einer Grundfläche von 3.300 m² mit </w:t>
      </w:r>
      <w:r w:rsidR="00393929">
        <w:rPr>
          <w:rFonts w:ascii="Corbel" w:hAnsi="Corbel"/>
          <w:sz w:val="22"/>
          <w:szCs w:val="22"/>
        </w:rPr>
        <w:t>Einleitung in den Langgraben und den gemeindlichen Abwasserkanal</w:t>
      </w:r>
    </w:p>
    <w:p w:rsidR="00AE076D" w:rsidRDefault="008E0ABF" w:rsidP="00161139">
      <w:pPr>
        <w:pStyle w:val="Textkrper"/>
        <w:numPr>
          <w:ilvl w:val="0"/>
          <w:numId w:val="11"/>
        </w:numPr>
        <w:spacing w:line="360" w:lineRule="auto"/>
        <w:jc w:val="both"/>
        <w:rPr>
          <w:rFonts w:ascii="Corbel" w:hAnsi="Corbel"/>
          <w:sz w:val="22"/>
          <w:szCs w:val="22"/>
        </w:rPr>
      </w:pPr>
      <w:r w:rsidRPr="00393929">
        <w:rPr>
          <w:rFonts w:ascii="Corbel" w:hAnsi="Corbel"/>
          <w:sz w:val="22"/>
          <w:szCs w:val="22"/>
        </w:rPr>
        <w:t>Einzäunung des Abbaugrundstückes</w:t>
      </w:r>
    </w:p>
    <w:p w:rsidR="00393929" w:rsidRPr="00393929" w:rsidRDefault="00393929" w:rsidP="00810E40">
      <w:pPr>
        <w:pStyle w:val="Textkrper"/>
        <w:spacing w:line="360" w:lineRule="auto"/>
        <w:ind w:left="360"/>
        <w:jc w:val="both"/>
        <w:rPr>
          <w:rFonts w:ascii="Corbel" w:hAnsi="Corbel"/>
          <w:sz w:val="22"/>
          <w:szCs w:val="22"/>
        </w:rPr>
      </w:pPr>
    </w:p>
    <w:p w:rsidR="0076166F" w:rsidRDefault="002D6FC3" w:rsidP="00210FB5">
      <w:pPr>
        <w:pStyle w:val="Textkrper"/>
        <w:spacing w:line="360" w:lineRule="auto"/>
        <w:jc w:val="both"/>
        <w:rPr>
          <w:rFonts w:ascii="Corbel" w:hAnsi="Corbel"/>
          <w:sz w:val="22"/>
          <w:szCs w:val="22"/>
        </w:rPr>
      </w:pPr>
      <w:r>
        <w:rPr>
          <w:rFonts w:ascii="Corbel" w:hAnsi="Corbel"/>
          <w:sz w:val="22"/>
          <w:szCs w:val="22"/>
        </w:rPr>
        <w:t>D</w:t>
      </w:r>
      <w:r w:rsidRPr="002D6FC3">
        <w:rPr>
          <w:rFonts w:ascii="Corbel" w:hAnsi="Corbel"/>
          <w:sz w:val="22"/>
          <w:szCs w:val="22"/>
        </w:rPr>
        <w:t xml:space="preserve">as Vorhaben </w:t>
      </w:r>
      <w:r w:rsidR="00EB70E3">
        <w:rPr>
          <w:rFonts w:ascii="Corbel" w:hAnsi="Corbel"/>
          <w:sz w:val="22"/>
          <w:szCs w:val="22"/>
        </w:rPr>
        <w:t xml:space="preserve">bedarf gemäß § 35 Abs. 2 Satz 1 </w:t>
      </w:r>
      <w:proofErr w:type="spellStart"/>
      <w:r w:rsidR="00EB70E3">
        <w:rPr>
          <w:rFonts w:ascii="Corbel" w:hAnsi="Corbel"/>
          <w:sz w:val="22"/>
          <w:szCs w:val="22"/>
        </w:rPr>
        <w:t>KrWG</w:t>
      </w:r>
      <w:proofErr w:type="spellEnd"/>
      <w:r w:rsidR="00EB70E3">
        <w:rPr>
          <w:rFonts w:ascii="Corbel" w:hAnsi="Corbel"/>
          <w:sz w:val="22"/>
          <w:szCs w:val="22"/>
        </w:rPr>
        <w:t xml:space="preserve"> der abfallrechtlichen Planfeststellung und </w:t>
      </w:r>
      <w:r>
        <w:rPr>
          <w:rFonts w:ascii="Corbel" w:hAnsi="Corbel"/>
          <w:sz w:val="22"/>
          <w:szCs w:val="22"/>
        </w:rPr>
        <w:t xml:space="preserve">unterliegt </w:t>
      </w:r>
      <w:r w:rsidRPr="002D6FC3">
        <w:rPr>
          <w:rFonts w:ascii="Corbel" w:hAnsi="Corbel"/>
          <w:sz w:val="22"/>
          <w:szCs w:val="22"/>
        </w:rPr>
        <w:t>auf</w:t>
      </w:r>
      <w:r>
        <w:rPr>
          <w:rFonts w:ascii="Corbel" w:hAnsi="Corbel"/>
          <w:sz w:val="22"/>
          <w:szCs w:val="22"/>
        </w:rPr>
        <w:t xml:space="preserve"> Grund </w:t>
      </w:r>
      <w:r w:rsidR="00393929">
        <w:rPr>
          <w:rFonts w:ascii="Corbel" w:hAnsi="Corbel"/>
          <w:sz w:val="22"/>
          <w:szCs w:val="22"/>
        </w:rPr>
        <w:t>von §35 Abs. 2</w:t>
      </w:r>
      <w:r w:rsidR="00EB70E3">
        <w:rPr>
          <w:rFonts w:ascii="Corbel" w:hAnsi="Corbel"/>
          <w:sz w:val="22"/>
          <w:szCs w:val="22"/>
        </w:rPr>
        <w:t xml:space="preserve"> Satz 2</w:t>
      </w:r>
      <w:r w:rsidR="00393929">
        <w:rPr>
          <w:rFonts w:ascii="Corbel" w:hAnsi="Corbel"/>
          <w:sz w:val="22"/>
          <w:szCs w:val="22"/>
        </w:rPr>
        <w:t xml:space="preserve"> </w:t>
      </w:r>
      <w:proofErr w:type="spellStart"/>
      <w:r w:rsidR="00CB6D4C">
        <w:rPr>
          <w:rFonts w:ascii="Corbel" w:hAnsi="Corbel"/>
          <w:sz w:val="22"/>
          <w:szCs w:val="22"/>
        </w:rPr>
        <w:t>KrWG</w:t>
      </w:r>
      <w:proofErr w:type="spellEnd"/>
      <w:r w:rsidR="00CB6D4C">
        <w:rPr>
          <w:rFonts w:ascii="Corbel" w:hAnsi="Corbel"/>
          <w:sz w:val="22"/>
          <w:szCs w:val="22"/>
        </w:rPr>
        <w:t xml:space="preserve"> </w:t>
      </w:r>
      <w:r w:rsidR="00A00A26">
        <w:rPr>
          <w:rFonts w:ascii="Corbel" w:hAnsi="Corbel"/>
          <w:sz w:val="22"/>
          <w:szCs w:val="22"/>
        </w:rPr>
        <w:t xml:space="preserve">der unbedingten Pflicht zur Durchführung einer </w:t>
      </w:r>
      <w:proofErr w:type="spellStart"/>
      <w:r w:rsidRPr="002D6FC3">
        <w:rPr>
          <w:rFonts w:ascii="Corbel" w:hAnsi="Corbel"/>
          <w:sz w:val="22"/>
          <w:szCs w:val="22"/>
        </w:rPr>
        <w:t>Umweltverträglichkeit</w:t>
      </w:r>
      <w:r w:rsidR="00A00A26">
        <w:rPr>
          <w:rFonts w:ascii="Corbel" w:hAnsi="Corbel"/>
          <w:sz w:val="22"/>
          <w:szCs w:val="22"/>
        </w:rPr>
        <w:t>sprü</w:t>
      </w:r>
      <w:r w:rsidR="00EB70E3">
        <w:rPr>
          <w:rFonts w:ascii="Corbel" w:hAnsi="Corbel"/>
          <w:sz w:val="22"/>
          <w:szCs w:val="22"/>
        </w:rPr>
        <w:t>-</w:t>
      </w:r>
      <w:r w:rsidR="00A00A26">
        <w:rPr>
          <w:rFonts w:ascii="Corbel" w:hAnsi="Corbel"/>
          <w:sz w:val="22"/>
          <w:szCs w:val="22"/>
        </w:rPr>
        <w:t>fung</w:t>
      </w:r>
      <w:proofErr w:type="spellEnd"/>
      <w:r w:rsidR="002858AE" w:rsidRPr="002858AE">
        <w:rPr>
          <w:rFonts w:cs="Arial"/>
          <w:color w:val="000000"/>
          <w:sz w:val="18"/>
          <w:szCs w:val="18"/>
          <w:shd w:val="clear" w:color="auto" w:fill="EEF1F6"/>
        </w:rPr>
        <w:t xml:space="preserve"> </w:t>
      </w:r>
      <w:r w:rsidR="002858AE" w:rsidRPr="002858AE">
        <w:rPr>
          <w:rFonts w:ascii="Corbel" w:hAnsi="Corbel"/>
          <w:sz w:val="22"/>
          <w:szCs w:val="22"/>
        </w:rPr>
        <w:t>nach den Vorschriften des Gesetzes über die Umweltverträglichkeitsprüfung</w:t>
      </w:r>
      <w:r w:rsidR="00CB6D4C">
        <w:rPr>
          <w:rFonts w:ascii="Corbel" w:hAnsi="Corbel"/>
          <w:sz w:val="22"/>
          <w:szCs w:val="22"/>
        </w:rPr>
        <w:t>.</w:t>
      </w:r>
      <w:r w:rsidR="00DA6A49">
        <w:rPr>
          <w:rFonts w:ascii="Corbel" w:hAnsi="Corbel"/>
          <w:sz w:val="22"/>
          <w:szCs w:val="22"/>
        </w:rPr>
        <w:t xml:space="preserve"> </w:t>
      </w:r>
    </w:p>
    <w:p w:rsidR="00A73EED" w:rsidRDefault="00EB70E3" w:rsidP="003C14F2">
      <w:pPr>
        <w:pStyle w:val="Textkrper"/>
        <w:spacing w:line="360" w:lineRule="auto"/>
        <w:jc w:val="both"/>
        <w:rPr>
          <w:rFonts w:ascii="Corbel" w:hAnsi="Corbel"/>
          <w:sz w:val="22"/>
          <w:szCs w:val="22"/>
        </w:rPr>
      </w:pPr>
      <w:r>
        <w:rPr>
          <w:rFonts w:ascii="Corbel" w:hAnsi="Corbel"/>
          <w:sz w:val="22"/>
          <w:szCs w:val="22"/>
        </w:rPr>
        <w:t xml:space="preserve">Vom </w:t>
      </w:r>
      <w:proofErr w:type="spellStart"/>
      <w:r w:rsidR="0076166F">
        <w:rPr>
          <w:rFonts w:ascii="Corbel" w:hAnsi="Corbel"/>
          <w:sz w:val="22"/>
          <w:szCs w:val="22"/>
        </w:rPr>
        <w:t>Vorhabensträger</w:t>
      </w:r>
      <w:proofErr w:type="spellEnd"/>
      <w:r w:rsidR="0076166F">
        <w:rPr>
          <w:rFonts w:ascii="Corbel" w:hAnsi="Corbel"/>
          <w:sz w:val="22"/>
          <w:szCs w:val="22"/>
        </w:rPr>
        <w:t xml:space="preserve"> wurde </w:t>
      </w:r>
      <w:r w:rsidR="009D50F7">
        <w:rPr>
          <w:rFonts w:ascii="Corbel" w:hAnsi="Corbel"/>
          <w:sz w:val="22"/>
          <w:szCs w:val="22"/>
        </w:rPr>
        <w:t xml:space="preserve">hierzu ein </w:t>
      </w:r>
      <w:r w:rsidR="003C14F2" w:rsidRPr="003C14F2">
        <w:rPr>
          <w:rFonts w:ascii="Corbel" w:hAnsi="Corbel"/>
          <w:sz w:val="22"/>
          <w:szCs w:val="22"/>
        </w:rPr>
        <w:t>Bericht zu den voraussichtlichen</w:t>
      </w:r>
      <w:r w:rsidR="002B1324">
        <w:rPr>
          <w:rFonts w:ascii="Corbel" w:hAnsi="Corbel"/>
          <w:sz w:val="22"/>
          <w:szCs w:val="22"/>
        </w:rPr>
        <w:t xml:space="preserve"> </w:t>
      </w:r>
      <w:r w:rsidR="003C14F2" w:rsidRPr="003C14F2">
        <w:rPr>
          <w:rFonts w:ascii="Corbel" w:hAnsi="Corbel"/>
          <w:sz w:val="22"/>
          <w:szCs w:val="22"/>
        </w:rPr>
        <w:t xml:space="preserve">Umweltauswirkungen des Vorhabens (UVP-Bericht) </w:t>
      </w:r>
      <w:r w:rsidR="003C14F2">
        <w:rPr>
          <w:rFonts w:ascii="Corbel" w:hAnsi="Corbel"/>
          <w:sz w:val="22"/>
          <w:szCs w:val="22"/>
        </w:rPr>
        <w:t>nach § 16 UVPG, erstellt durch das Büro</w:t>
      </w:r>
      <w:r w:rsidR="002858AE">
        <w:rPr>
          <w:rFonts w:ascii="Corbel" w:hAnsi="Corbel"/>
          <w:sz w:val="22"/>
          <w:szCs w:val="22"/>
        </w:rPr>
        <w:t xml:space="preserve"> </w:t>
      </w:r>
      <w:proofErr w:type="spellStart"/>
      <w:r w:rsidR="002858AE">
        <w:rPr>
          <w:rFonts w:ascii="Corbel" w:hAnsi="Corbel"/>
          <w:sz w:val="22"/>
          <w:szCs w:val="22"/>
        </w:rPr>
        <w:t>KomPlan</w:t>
      </w:r>
      <w:proofErr w:type="spellEnd"/>
      <w:r w:rsidR="002858AE">
        <w:rPr>
          <w:rFonts w:ascii="Corbel" w:hAnsi="Corbel"/>
          <w:sz w:val="22"/>
          <w:szCs w:val="22"/>
        </w:rPr>
        <w:t>, Landshut</w:t>
      </w:r>
      <w:r w:rsidR="003C14F2">
        <w:rPr>
          <w:rFonts w:ascii="Corbel" w:hAnsi="Corbel"/>
          <w:sz w:val="22"/>
          <w:szCs w:val="22"/>
        </w:rPr>
        <w:t>, vorgelegt</w:t>
      </w:r>
      <w:r w:rsidR="00A73EED">
        <w:rPr>
          <w:rFonts w:ascii="Corbel" w:hAnsi="Corbel"/>
          <w:sz w:val="22"/>
          <w:szCs w:val="22"/>
        </w:rPr>
        <w:t>.</w:t>
      </w:r>
    </w:p>
    <w:p w:rsidR="00727189" w:rsidRDefault="00727189" w:rsidP="003C14F2">
      <w:pPr>
        <w:pStyle w:val="Textkrper"/>
        <w:spacing w:line="360" w:lineRule="auto"/>
        <w:jc w:val="both"/>
        <w:rPr>
          <w:rFonts w:ascii="Corbel" w:hAnsi="Corbel"/>
          <w:sz w:val="22"/>
          <w:szCs w:val="22"/>
        </w:rPr>
      </w:pPr>
    </w:p>
    <w:p w:rsidR="00A73EED" w:rsidRDefault="00097A21" w:rsidP="003C14F2">
      <w:pPr>
        <w:pStyle w:val="Textkrper"/>
        <w:spacing w:line="360" w:lineRule="auto"/>
        <w:jc w:val="both"/>
        <w:rPr>
          <w:rFonts w:ascii="Corbel" w:hAnsi="Corbel"/>
          <w:sz w:val="22"/>
          <w:szCs w:val="22"/>
        </w:rPr>
      </w:pPr>
      <w:r>
        <w:rPr>
          <w:rFonts w:ascii="Corbel" w:hAnsi="Corbel"/>
          <w:sz w:val="22"/>
          <w:szCs w:val="22"/>
        </w:rPr>
        <w:t xml:space="preserve">Darin wurden folgende mögliche Auswirkungen des </w:t>
      </w:r>
      <w:r w:rsidR="00A73EED">
        <w:rPr>
          <w:rFonts w:ascii="Corbel" w:hAnsi="Corbel"/>
          <w:sz w:val="22"/>
          <w:szCs w:val="22"/>
        </w:rPr>
        <w:t>Vorhaben</w:t>
      </w:r>
      <w:r>
        <w:rPr>
          <w:rFonts w:ascii="Corbel" w:hAnsi="Corbel"/>
          <w:sz w:val="22"/>
          <w:szCs w:val="22"/>
        </w:rPr>
        <w:t>s auf die Schutzgüter des § 2 Abs. 1 UVPG betrachtet:</w:t>
      </w:r>
    </w:p>
    <w:p w:rsidR="00A011D9" w:rsidRDefault="000E60C5" w:rsidP="002858AE">
      <w:pPr>
        <w:pStyle w:val="Default"/>
        <w:numPr>
          <w:ilvl w:val="0"/>
          <w:numId w:val="12"/>
        </w:numPr>
        <w:spacing w:line="360" w:lineRule="auto"/>
        <w:jc w:val="both"/>
        <w:rPr>
          <w:rFonts w:ascii="Corbel" w:hAnsi="Corbel"/>
          <w:sz w:val="22"/>
          <w:szCs w:val="22"/>
        </w:rPr>
      </w:pPr>
      <w:r>
        <w:rPr>
          <w:rFonts w:ascii="Corbel" w:hAnsi="Corbel"/>
          <w:sz w:val="22"/>
          <w:szCs w:val="22"/>
        </w:rPr>
        <w:t xml:space="preserve">Auswirkungen auf das </w:t>
      </w:r>
      <w:r w:rsidR="00A73EED">
        <w:rPr>
          <w:rFonts w:ascii="Corbel" w:hAnsi="Corbel"/>
          <w:sz w:val="22"/>
          <w:szCs w:val="22"/>
        </w:rPr>
        <w:t>Schutzgut Mensch</w:t>
      </w:r>
      <w:r w:rsidR="002858AE">
        <w:rPr>
          <w:rFonts w:ascii="Corbel" w:hAnsi="Corbel"/>
          <w:sz w:val="22"/>
          <w:szCs w:val="22"/>
        </w:rPr>
        <w:t xml:space="preserve"> und menschliche Gesundheit</w:t>
      </w:r>
      <w:r>
        <w:rPr>
          <w:rFonts w:ascii="Corbel" w:hAnsi="Corbel"/>
          <w:sz w:val="22"/>
          <w:szCs w:val="22"/>
        </w:rPr>
        <w:t xml:space="preserve"> durch</w:t>
      </w:r>
      <w:r w:rsidR="002858AE">
        <w:rPr>
          <w:rFonts w:ascii="Corbel" w:hAnsi="Corbel"/>
          <w:sz w:val="22"/>
          <w:szCs w:val="22"/>
        </w:rPr>
        <w:t xml:space="preserve"> Lärm, Erschütterungen, Licht, Staub und Geruch; </w:t>
      </w:r>
      <w:r w:rsidR="00EB70E3">
        <w:rPr>
          <w:rFonts w:ascii="Corbel" w:hAnsi="Corbel"/>
          <w:sz w:val="22"/>
          <w:szCs w:val="22"/>
        </w:rPr>
        <w:t>Auswirkungen auf die Erholungsfunktion und das Wohnumfeld</w:t>
      </w:r>
      <w:r>
        <w:rPr>
          <w:rFonts w:ascii="Corbel" w:hAnsi="Corbel"/>
          <w:sz w:val="22"/>
          <w:szCs w:val="22"/>
        </w:rPr>
        <w:tab/>
      </w:r>
      <w:r>
        <w:rPr>
          <w:rFonts w:ascii="Corbel" w:hAnsi="Corbel"/>
          <w:sz w:val="22"/>
          <w:szCs w:val="22"/>
        </w:rPr>
        <w:br/>
      </w:r>
    </w:p>
    <w:p w:rsidR="00A011D9" w:rsidRPr="00A011D9" w:rsidRDefault="000E60C5" w:rsidP="002858AE">
      <w:pPr>
        <w:pStyle w:val="Default"/>
        <w:numPr>
          <w:ilvl w:val="0"/>
          <w:numId w:val="12"/>
        </w:numPr>
        <w:spacing w:line="360" w:lineRule="auto"/>
        <w:jc w:val="both"/>
        <w:rPr>
          <w:rFonts w:ascii="Corbel" w:hAnsi="Corbel"/>
          <w:sz w:val="22"/>
          <w:szCs w:val="22"/>
        </w:rPr>
      </w:pPr>
      <w:r>
        <w:rPr>
          <w:rFonts w:ascii="Corbel" w:hAnsi="Corbel"/>
          <w:sz w:val="22"/>
          <w:szCs w:val="22"/>
        </w:rPr>
        <w:lastRenderedPageBreak/>
        <w:t xml:space="preserve">Auswirkungen auf das Schutzgut </w:t>
      </w:r>
      <w:r w:rsidR="00A011D9" w:rsidRPr="00A011D9">
        <w:rPr>
          <w:rFonts w:ascii="Corbel" w:hAnsi="Corbel"/>
          <w:sz w:val="22"/>
          <w:szCs w:val="22"/>
        </w:rPr>
        <w:t>Tiere, Pflanzen und die biologische Vielfalt</w:t>
      </w:r>
      <w:r w:rsidR="00A011D9" w:rsidRPr="00A011D9">
        <w:rPr>
          <w:sz w:val="20"/>
          <w:szCs w:val="20"/>
        </w:rPr>
        <w:t xml:space="preserve"> </w:t>
      </w:r>
    </w:p>
    <w:p w:rsidR="00A011D9" w:rsidRDefault="000E60C5" w:rsidP="002858AE">
      <w:pPr>
        <w:pStyle w:val="Default"/>
        <w:numPr>
          <w:ilvl w:val="0"/>
          <w:numId w:val="12"/>
        </w:numPr>
        <w:spacing w:line="360" w:lineRule="auto"/>
        <w:jc w:val="both"/>
        <w:rPr>
          <w:rFonts w:ascii="Corbel" w:hAnsi="Corbel"/>
          <w:sz w:val="22"/>
          <w:szCs w:val="22"/>
        </w:rPr>
      </w:pPr>
      <w:r>
        <w:rPr>
          <w:rFonts w:ascii="Corbel" w:hAnsi="Corbel"/>
          <w:sz w:val="22"/>
          <w:szCs w:val="22"/>
        </w:rPr>
        <w:t>Auswirkungen auf das Schutzgut</w:t>
      </w:r>
      <w:r w:rsidRPr="00097A21">
        <w:rPr>
          <w:rFonts w:ascii="Corbel" w:hAnsi="Corbel"/>
          <w:sz w:val="22"/>
          <w:szCs w:val="22"/>
        </w:rPr>
        <w:t xml:space="preserve"> </w:t>
      </w:r>
      <w:r w:rsidR="00097A21" w:rsidRPr="00097A21">
        <w:rPr>
          <w:rFonts w:ascii="Corbel" w:hAnsi="Corbel"/>
          <w:sz w:val="22"/>
          <w:szCs w:val="22"/>
        </w:rPr>
        <w:t>Fläche, Boden, Wasser, Luft, Klima und Landschaft</w:t>
      </w:r>
      <w:r>
        <w:rPr>
          <w:rFonts w:ascii="Corbel" w:hAnsi="Corbel"/>
          <w:sz w:val="22"/>
          <w:szCs w:val="22"/>
        </w:rPr>
        <w:t xml:space="preserve"> </w:t>
      </w:r>
    </w:p>
    <w:p w:rsidR="00397719" w:rsidRDefault="00397719" w:rsidP="002858AE">
      <w:pPr>
        <w:pStyle w:val="Default"/>
        <w:numPr>
          <w:ilvl w:val="0"/>
          <w:numId w:val="12"/>
        </w:numPr>
        <w:spacing w:line="360" w:lineRule="auto"/>
        <w:jc w:val="both"/>
        <w:rPr>
          <w:rFonts w:ascii="Corbel" w:hAnsi="Corbel"/>
          <w:sz w:val="22"/>
          <w:szCs w:val="22"/>
        </w:rPr>
      </w:pPr>
      <w:r>
        <w:rPr>
          <w:rFonts w:ascii="Corbel" w:hAnsi="Corbel"/>
          <w:sz w:val="22"/>
          <w:szCs w:val="22"/>
        </w:rPr>
        <w:t xml:space="preserve">Auswirkungen auf die </w:t>
      </w:r>
      <w:r w:rsidRPr="00397719">
        <w:rPr>
          <w:rFonts w:ascii="Corbel" w:hAnsi="Corbel"/>
          <w:sz w:val="22"/>
          <w:szCs w:val="22"/>
        </w:rPr>
        <w:t>Wechselwirkung zwischen den Schutzgütern</w:t>
      </w:r>
      <w:r>
        <w:rPr>
          <w:rFonts w:ascii="Corbel" w:hAnsi="Corbel"/>
          <w:sz w:val="22"/>
          <w:szCs w:val="22"/>
        </w:rPr>
        <w:t xml:space="preserve"> Landschaft und Mensch sowie Tiere und Pflanzen</w:t>
      </w:r>
    </w:p>
    <w:p w:rsidR="00397719" w:rsidRDefault="00397719" w:rsidP="002858AE">
      <w:pPr>
        <w:pStyle w:val="Textkrper"/>
        <w:spacing w:line="360" w:lineRule="auto"/>
        <w:jc w:val="both"/>
        <w:rPr>
          <w:rFonts w:ascii="Corbel" w:hAnsi="Corbel"/>
          <w:sz w:val="22"/>
          <w:szCs w:val="22"/>
        </w:rPr>
      </w:pPr>
    </w:p>
    <w:p w:rsidR="00210FB5" w:rsidRDefault="00210FB5" w:rsidP="002858AE">
      <w:pPr>
        <w:pStyle w:val="Textkrper"/>
        <w:spacing w:line="360" w:lineRule="auto"/>
        <w:jc w:val="both"/>
        <w:rPr>
          <w:rFonts w:ascii="Corbel" w:hAnsi="Corbel"/>
          <w:sz w:val="22"/>
          <w:szCs w:val="22"/>
        </w:rPr>
      </w:pPr>
      <w:r w:rsidRPr="00397719">
        <w:rPr>
          <w:rFonts w:ascii="Corbel" w:hAnsi="Corbel"/>
          <w:sz w:val="22"/>
          <w:szCs w:val="22"/>
        </w:rPr>
        <w:t xml:space="preserve">Das Vorhaben wird </w:t>
      </w:r>
      <w:r w:rsidR="00397719">
        <w:rPr>
          <w:rFonts w:ascii="Corbel" w:hAnsi="Corbel"/>
          <w:sz w:val="22"/>
          <w:szCs w:val="22"/>
        </w:rPr>
        <w:t xml:space="preserve">hiermit </w:t>
      </w:r>
      <w:r w:rsidRPr="00397719">
        <w:rPr>
          <w:rFonts w:ascii="Corbel" w:hAnsi="Corbel"/>
          <w:sz w:val="22"/>
          <w:szCs w:val="22"/>
        </w:rPr>
        <w:t>gemäß</w:t>
      </w:r>
      <w:r w:rsidR="00EB70E3">
        <w:rPr>
          <w:rFonts w:ascii="Corbel" w:hAnsi="Corbel"/>
          <w:sz w:val="22"/>
          <w:szCs w:val="22"/>
        </w:rPr>
        <w:t xml:space="preserve"> Art. 73 Abs.</w:t>
      </w:r>
      <w:r w:rsidR="00D4044A">
        <w:rPr>
          <w:rFonts w:ascii="Corbel" w:hAnsi="Corbel"/>
          <w:sz w:val="22"/>
          <w:szCs w:val="22"/>
        </w:rPr>
        <w:t xml:space="preserve"> 2 Bayer. Verwaltungsverfahrensgesetz (</w:t>
      </w:r>
      <w:proofErr w:type="spellStart"/>
      <w:r w:rsidR="00D4044A">
        <w:rPr>
          <w:rFonts w:ascii="Corbel" w:hAnsi="Corbel"/>
          <w:sz w:val="22"/>
          <w:szCs w:val="22"/>
        </w:rPr>
        <w:t>BayVwVfG</w:t>
      </w:r>
      <w:proofErr w:type="spellEnd"/>
      <w:r w:rsidR="00D4044A">
        <w:rPr>
          <w:rFonts w:ascii="Corbel" w:hAnsi="Corbel"/>
          <w:sz w:val="22"/>
          <w:szCs w:val="22"/>
        </w:rPr>
        <w:t>) i. V. m. § 1 Abs. 3 Verwaltungsverfahrensgesetz (VwVfG), § 19 Abs. 1 UVPG</w:t>
      </w:r>
      <w:r w:rsidRPr="00397719">
        <w:rPr>
          <w:rFonts w:ascii="Corbel" w:hAnsi="Corbel"/>
          <w:sz w:val="22"/>
          <w:szCs w:val="22"/>
        </w:rPr>
        <w:t xml:space="preserve"> öffentlich bekannt gemacht.</w:t>
      </w:r>
    </w:p>
    <w:p w:rsidR="00BC0769" w:rsidRDefault="00BC0769" w:rsidP="002858AE">
      <w:pPr>
        <w:pStyle w:val="Textkrper"/>
        <w:spacing w:line="360" w:lineRule="auto"/>
        <w:jc w:val="both"/>
        <w:rPr>
          <w:rFonts w:ascii="Corbel" w:hAnsi="Corbel"/>
          <w:sz w:val="22"/>
          <w:szCs w:val="22"/>
        </w:rPr>
      </w:pPr>
    </w:p>
    <w:p w:rsidR="00BC0769" w:rsidRDefault="00BC0769" w:rsidP="002858AE">
      <w:pPr>
        <w:pStyle w:val="Textkrper"/>
        <w:spacing w:line="360" w:lineRule="auto"/>
        <w:jc w:val="both"/>
        <w:rPr>
          <w:rFonts w:ascii="Corbel" w:hAnsi="Corbel"/>
          <w:sz w:val="22"/>
          <w:szCs w:val="22"/>
        </w:rPr>
      </w:pPr>
      <w:r>
        <w:rPr>
          <w:rFonts w:ascii="Corbel" w:hAnsi="Corbel"/>
          <w:sz w:val="22"/>
          <w:szCs w:val="22"/>
        </w:rPr>
        <w:t xml:space="preserve">Dem Landratsamt Regensburg liegen </w:t>
      </w:r>
      <w:r w:rsidR="003018CD">
        <w:rPr>
          <w:rFonts w:ascii="Corbel" w:hAnsi="Corbel"/>
          <w:sz w:val="22"/>
          <w:szCs w:val="22"/>
        </w:rPr>
        <w:t xml:space="preserve">als Genehmigungsbehörde </w:t>
      </w:r>
      <w:r>
        <w:rPr>
          <w:rFonts w:ascii="Corbel" w:hAnsi="Corbel"/>
          <w:sz w:val="22"/>
          <w:szCs w:val="22"/>
        </w:rPr>
        <w:t xml:space="preserve">bisher </w:t>
      </w:r>
      <w:r w:rsidR="004F16B9">
        <w:rPr>
          <w:rFonts w:ascii="Corbel" w:hAnsi="Corbel"/>
          <w:sz w:val="22"/>
          <w:szCs w:val="22"/>
        </w:rPr>
        <w:t xml:space="preserve">über den Antrag auf </w:t>
      </w:r>
      <w:r w:rsidR="00D4044A">
        <w:rPr>
          <w:rFonts w:ascii="Corbel" w:hAnsi="Corbel"/>
          <w:sz w:val="22"/>
          <w:szCs w:val="22"/>
        </w:rPr>
        <w:t xml:space="preserve">abfallrechtliche Planfeststellung </w:t>
      </w:r>
      <w:r w:rsidR="004F16B9">
        <w:rPr>
          <w:rFonts w:ascii="Corbel" w:hAnsi="Corbel"/>
          <w:sz w:val="22"/>
          <w:szCs w:val="22"/>
        </w:rPr>
        <w:t xml:space="preserve">und die beigefügten Unterlagen hinaus </w:t>
      </w:r>
      <w:r>
        <w:rPr>
          <w:rFonts w:ascii="Corbel" w:hAnsi="Corbel"/>
          <w:sz w:val="22"/>
          <w:szCs w:val="22"/>
        </w:rPr>
        <w:t xml:space="preserve">die folgenden </w:t>
      </w:r>
      <w:r w:rsidR="004F16B9" w:rsidRPr="004F16B9">
        <w:rPr>
          <w:rFonts w:ascii="Corbel" w:hAnsi="Corbel"/>
          <w:sz w:val="22"/>
          <w:szCs w:val="22"/>
        </w:rPr>
        <w:t xml:space="preserve">entscheidungserheblichen sonstigen behördlichen Unterlagen zu dem Vorhaben </w:t>
      </w:r>
      <w:r w:rsidR="004F16B9">
        <w:rPr>
          <w:rFonts w:ascii="Corbel" w:hAnsi="Corbel"/>
          <w:sz w:val="22"/>
          <w:szCs w:val="22"/>
        </w:rPr>
        <w:t>vor</w:t>
      </w:r>
      <w:r w:rsidR="004F16B9" w:rsidRPr="004F16B9">
        <w:rPr>
          <w:rFonts w:ascii="Corbel" w:hAnsi="Corbel"/>
          <w:sz w:val="22"/>
          <w:szCs w:val="22"/>
        </w:rPr>
        <w:t>, die Angaben über die Auswirkungen der Anlage auf</w:t>
      </w:r>
      <w:r w:rsidR="004F16B9">
        <w:rPr>
          <w:rFonts w:ascii="Corbel" w:hAnsi="Corbel"/>
          <w:sz w:val="22"/>
          <w:szCs w:val="22"/>
        </w:rPr>
        <w:t xml:space="preserve"> </w:t>
      </w:r>
      <w:r w:rsidR="004F16B9" w:rsidRPr="004F16B9">
        <w:rPr>
          <w:rFonts w:ascii="Corbel" w:hAnsi="Corbel"/>
          <w:sz w:val="22"/>
          <w:szCs w:val="22"/>
        </w:rPr>
        <w:t>die Nachbarschaft und die Allgemeinheit oder Empfehlungen zur Begrenzung dieser Auswirkungen enthalten</w:t>
      </w:r>
      <w:r w:rsidR="004F16B9">
        <w:rPr>
          <w:rFonts w:ascii="Corbel" w:hAnsi="Corbel"/>
          <w:sz w:val="22"/>
          <w:szCs w:val="22"/>
        </w:rPr>
        <w:t>:</w:t>
      </w:r>
      <w:r w:rsidR="003018CD">
        <w:rPr>
          <w:rFonts w:ascii="Corbel" w:hAnsi="Corbel"/>
          <w:sz w:val="22"/>
          <w:szCs w:val="22"/>
        </w:rPr>
        <w:tab/>
      </w:r>
      <w:r w:rsidR="003018CD">
        <w:rPr>
          <w:rFonts w:ascii="Corbel" w:hAnsi="Corbel"/>
          <w:sz w:val="22"/>
          <w:szCs w:val="22"/>
        </w:rPr>
        <w:br/>
      </w:r>
    </w:p>
    <w:p w:rsidR="0099176A" w:rsidRDefault="00D4044A" w:rsidP="002858AE">
      <w:pPr>
        <w:pStyle w:val="Kopfzeile"/>
        <w:numPr>
          <w:ilvl w:val="0"/>
          <w:numId w:val="13"/>
        </w:numPr>
        <w:tabs>
          <w:tab w:val="clear" w:pos="4536"/>
          <w:tab w:val="clear" w:pos="9072"/>
        </w:tabs>
        <w:spacing w:line="360" w:lineRule="auto"/>
        <w:jc w:val="both"/>
      </w:pPr>
      <w:r>
        <w:t>Stellungnahme</w:t>
      </w:r>
      <w:r w:rsidR="0062595F">
        <w:t>n</w:t>
      </w:r>
      <w:r>
        <w:t xml:space="preserve"> der Regierung der Oberpfalz, </w:t>
      </w:r>
      <w:r w:rsidR="0099176A" w:rsidRPr="0099176A">
        <w:t xml:space="preserve">Sachgebiet 24 - Raumordnung, Landes- und </w:t>
      </w:r>
      <w:proofErr w:type="gramStart"/>
      <w:r w:rsidR="0099176A" w:rsidRPr="0099176A">
        <w:t>Regional</w:t>
      </w:r>
      <w:r w:rsidR="0099176A">
        <w:t>-</w:t>
      </w:r>
      <w:r w:rsidR="0099176A" w:rsidRPr="0099176A">
        <w:t>planung</w:t>
      </w:r>
      <w:proofErr w:type="gramEnd"/>
      <w:r w:rsidR="0099176A">
        <w:t xml:space="preserve"> vom 17.06.2021</w:t>
      </w:r>
      <w:r w:rsidR="0062595F">
        <w:t xml:space="preserve"> und vom 05.02.2024</w:t>
      </w:r>
    </w:p>
    <w:p w:rsidR="0099176A" w:rsidRDefault="004F16B9" w:rsidP="00451AA3">
      <w:pPr>
        <w:pStyle w:val="Kopfzeile"/>
        <w:numPr>
          <w:ilvl w:val="0"/>
          <w:numId w:val="13"/>
        </w:numPr>
        <w:tabs>
          <w:tab w:val="clear" w:pos="4536"/>
          <w:tab w:val="clear" w:pos="9072"/>
        </w:tabs>
        <w:spacing w:line="360" w:lineRule="auto"/>
        <w:jc w:val="both"/>
      </w:pPr>
      <w:r>
        <w:t xml:space="preserve">Konfliktfreiheitsmitteilung des </w:t>
      </w:r>
      <w:r w:rsidR="0099176A">
        <w:t xml:space="preserve">Straßenbauamtes Regensburg </w:t>
      </w:r>
      <w:r>
        <w:t xml:space="preserve">vom </w:t>
      </w:r>
      <w:r w:rsidR="0099176A">
        <w:t>05.07.2021</w:t>
      </w:r>
    </w:p>
    <w:p w:rsidR="004F16B9" w:rsidRDefault="0099176A" w:rsidP="002858AE">
      <w:pPr>
        <w:pStyle w:val="Kopfzeile"/>
        <w:numPr>
          <w:ilvl w:val="0"/>
          <w:numId w:val="13"/>
        </w:numPr>
        <w:tabs>
          <w:tab w:val="clear" w:pos="4536"/>
          <w:tab w:val="clear" w:pos="9072"/>
        </w:tabs>
        <w:spacing w:line="360" w:lineRule="auto"/>
        <w:jc w:val="both"/>
      </w:pPr>
      <w:r>
        <w:t xml:space="preserve">Konfliktfreiheitsmitteilung </w:t>
      </w:r>
      <w:r w:rsidR="004F16B9">
        <w:t>des Bayer. Landesamtes für Denkmalpflege</w:t>
      </w:r>
      <w:r>
        <w:t xml:space="preserve"> </w:t>
      </w:r>
      <w:proofErr w:type="gramStart"/>
      <w:r>
        <w:t xml:space="preserve">vom </w:t>
      </w:r>
      <w:r w:rsidR="004F16B9">
        <w:t xml:space="preserve"> </w:t>
      </w:r>
      <w:r w:rsidR="0062595F">
        <w:t>23.01.2024</w:t>
      </w:r>
      <w:proofErr w:type="gramEnd"/>
    </w:p>
    <w:p w:rsidR="00122619" w:rsidRDefault="004F16B9" w:rsidP="007D356D">
      <w:pPr>
        <w:pStyle w:val="Kopfzeile"/>
        <w:numPr>
          <w:ilvl w:val="0"/>
          <w:numId w:val="13"/>
        </w:numPr>
        <w:tabs>
          <w:tab w:val="clear" w:pos="4536"/>
          <w:tab w:val="clear" w:pos="9072"/>
        </w:tabs>
        <w:spacing w:line="360" w:lineRule="auto"/>
        <w:jc w:val="both"/>
      </w:pPr>
      <w:r>
        <w:t xml:space="preserve">Stellungnahme des Regionalen Planungsverbandes Regensburg vom </w:t>
      </w:r>
      <w:r w:rsidR="00122619">
        <w:t>30.01.2024</w:t>
      </w:r>
    </w:p>
    <w:p w:rsidR="004F16B9" w:rsidRDefault="004F16B9" w:rsidP="007D356D">
      <w:pPr>
        <w:pStyle w:val="Kopfzeile"/>
        <w:numPr>
          <w:ilvl w:val="0"/>
          <w:numId w:val="13"/>
        </w:numPr>
        <w:tabs>
          <w:tab w:val="clear" w:pos="4536"/>
          <w:tab w:val="clear" w:pos="9072"/>
        </w:tabs>
        <w:spacing w:line="360" w:lineRule="auto"/>
        <w:jc w:val="both"/>
      </w:pPr>
      <w:r>
        <w:t xml:space="preserve">Stellungnahme des Gewerbeaufsichtsamtes Regensburg vom </w:t>
      </w:r>
      <w:r w:rsidR="00122619">
        <w:t>25.01.2024</w:t>
      </w:r>
    </w:p>
    <w:p w:rsidR="004F16B9" w:rsidRDefault="004F16B9" w:rsidP="002858AE">
      <w:pPr>
        <w:pStyle w:val="Kopfzeile"/>
        <w:numPr>
          <w:ilvl w:val="0"/>
          <w:numId w:val="13"/>
        </w:numPr>
        <w:tabs>
          <w:tab w:val="clear" w:pos="4536"/>
          <w:tab w:val="clear" w:pos="9072"/>
        </w:tabs>
        <w:spacing w:line="360" w:lineRule="auto"/>
        <w:jc w:val="both"/>
      </w:pPr>
      <w:r>
        <w:t xml:space="preserve">Stellungnahme des Sachgebietes für Denkmalschutz (L 18) am Landratsamt Regensburg vom </w:t>
      </w:r>
      <w:r w:rsidR="00122619">
        <w:t>23.01.2024</w:t>
      </w:r>
    </w:p>
    <w:p w:rsidR="004F16B9" w:rsidRDefault="004F16B9" w:rsidP="002858AE">
      <w:pPr>
        <w:pStyle w:val="Kopfzeile"/>
        <w:numPr>
          <w:ilvl w:val="0"/>
          <w:numId w:val="13"/>
        </w:numPr>
        <w:tabs>
          <w:tab w:val="clear" w:pos="4536"/>
          <w:tab w:val="clear" w:pos="9072"/>
        </w:tabs>
        <w:spacing w:line="360" w:lineRule="auto"/>
        <w:jc w:val="both"/>
      </w:pPr>
      <w:r>
        <w:t>Stellungnahme</w:t>
      </w:r>
      <w:r w:rsidR="0062595F">
        <w:t>n</w:t>
      </w:r>
      <w:r>
        <w:t xml:space="preserve"> des AELF Regensburg vom </w:t>
      </w:r>
      <w:r w:rsidR="0062595F">
        <w:t>02.07.2021 und vom 21.02.2024</w:t>
      </w:r>
    </w:p>
    <w:p w:rsidR="004F16B9" w:rsidRDefault="004F16B9" w:rsidP="002858AE">
      <w:pPr>
        <w:pStyle w:val="Kopfzeile"/>
        <w:numPr>
          <w:ilvl w:val="0"/>
          <w:numId w:val="13"/>
        </w:numPr>
        <w:tabs>
          <w:tab w:val="clear" w:pos="4536"/>
          <w:tab w:val="clear" w:pos="9072"/>
        </w:tabs>
        <w:spacing w:line="360" w:lineRule="auto"/>
        <w:jc w:val="both"/>
      </w:pPr>
      <w:r>
        <w:t>Stellungnahme</w:t>
      </w:r>
      <w:r w:rsidR="0062595F">
        <w:t>n</w:t>
      </w:r>
      <w:r>
        <w:t xml:space="preserve"> der unteren Naturschutzbehörde am Landratsamt Regensburg vom </w:t>
      </w:r>
      <w:r w:rsidR="0062595F">
        <w:t>17.12.2021 und vom 15.02.2024</w:t>
      </w:r>
    </w:p>
    <w:p w:rsidR="0062595F" w:rsidRDefault="004F16B9" w:rsidP="004564F8">
      <w:pPr>
        <w:pStyle w:val="Kopfzeile"/>
        <w:numPr>
          <w:ilvl w:val="0"/>
          <w:numId w:val="13"/>
        </w:numPr>
        <w:tabs>
          <w:tab w:val="clear" w:pos="4536"/>
          <w:tab w:val="clear" w:pos="9072"/>
        </w:tabs>
        <w:spacing w:line="360" w:lineRule="auto"/>
        <w:jc w:val="both"/>
      </w:pPr>
      <w:r>
        <w:t>Stellungnahme</w:t>
      </w:r>
      <w:r w:rsidR="0062595F">
        <w:t>n</w:t>
      </w:r>
      <w:r>
        <w:t xml:space="preserve"> der Gemeinde </w:t>
      </w:r>
      <w:proofErr w:type="spellStart"/>
      <w:r>
        <w:t>Wiesent</w:t>
      </w:r>
      <w:proofErr w:type="spellEnd"/>
      <w:r>
        <w:t xml:space="preserve"> </w:t>
      </w:r>
      <w:r w:rsidR="0062595F">
        <w:t>vom 10.11.2021 und Aussage zur Vollständigkeit der Antragsunterlagen vom 12.02.2024</w:t>
      </w:r>
    </w:p>
    <w:p w:rsidR="004F16B9" w:rsidRDefault="004F16B9" w:rsidP="004564F8">
      <w:pPr>
        <w:pStyle w:val="Kopfzeile"/>
        <w:numPr>
          <w:ilvl w:val="0"/>
          <w:numId w:val="13"/>
        </w:numPr>
        <w:tabs>
          <w:tab w:val="clear" w:pos="4536"/>
          <w:tab w:val="clear" w:pos="9072"/>
        </w:tabs>
        <w:spacing w:line="360" w:lineRule="auto"/>
        <w:jc w:val="both"/>
      </w:pPr>
      <w:r>
        <w:t>Stellungnahme</w:t>
      </w:r>
      <w:r w:rsidR="0062595F">
        <w:t>n</w:t>
      </w:r>
      <w:r>
        <w:t xml:space="preserve"> des Wasserwirtschaftsamtes Regensburg vom </w:t>
      </w:r>
      <w:r w:rsidR="0062595F">
        <w:t>24.06.2021 und vom 15.02.2024</w:t>
      </w:r>
    </w:p>
    <w:p w:rsidR="00122619" w:rsidRDefault="00122619" w:rsidP="004564F8">
      <w:pPr>
        <w:pStyle w:val="Kopfzeile"/>
        <w:numPr>
          <w:ilvl w:val="0"/>
          <w:numId w:val="13"/>
        </w:numPr>
        <w:tabs>
          <w:tab w:val="clear" w:pos="4536"/>
          <w:tab w:val="clear" w:pos="9072"/>
        </w:tabs>
        <w:spacing w:line="360" w:lineRule="auto"/>
        <w:jc w:val="both"/>
      </w:pPr>
      <w:r>
        <w:t>Stellungnahmen des Sachgebietes    vom 24.11.2021 und vom 28.02.2024</w:t>
      </w:r>
    </w:p>
    <w:p w:rsidR="0008393F" w:rsidRDefault="0008393F" w:rsidP="002858AE">
      <w:pPr>
        <w:pStyle w:val="Textkrper"/>
        <w:spacing w:line="360" w:lineRule="auto"/>
        <w:jc w:val="both"/>
        <w:rPr>
          <w:rFonts w:ascii="Corbel" w:hAnsi="Corbel"/>
          <w:sz w:val="22"/>
          <w:szCs w:val="22"/>
        </w:rPr>
      </w:pPr>
    </w:p>
    <w:p w:rsidR="00210FB5" w:rsidRPr="00397719" w:rsidRDefault="00210FB5" w:rsidP="002858AE">
      <w:pPr>
        <w:pStyle w:val="Textkrper"/>
        <w:spacing w:line="360" w:lineRule="auto"/>
        <w:jc w:val="both"/>
        <w:rPr>
          <w:rFonts w:ascii="Corbel" w:hAnsi="Corbel"/>
          <w:sz w:val="22"/>
          <w:szCs w:val="22"/>
        </w:rPr>
      </w:pPr>
      <w:r w:rsidRPr="00397719">
        <w:rPr>
          <w:rFonts w:ascii="Corbel" w:hAnsi="Corbel"/>
          <w:sz w:val="22"/>
          <w:szCs w:val="22"/>
        </w:rPr>
        <w:t xml:space="preserve">Der </w:t>
      </w:r>
      <w:r w:rsidR="00122619">
        <w:rPr>
          <w:rFonts w:ascii="Corbel" w:hAnsi="Corbel"/>
          <w:sz w:val="22"/>
          <w:szCs w:val="22"/>
        </w:rPr>
        <w:t>Planfeststellungs</w:t>
      </w:r>
      <w:r w:rsidRPr="00397719">
        <w:rPr>
          <w:rFonts w:ascii="Corbel" w:hAnsi="Corbel"/>
          <w:sz w:val="22"/>
          <w:szCs w:val="22"/>
        </w:rPr>
        <w:t>antrag</w:t>
      </w:r>
      <w:r w:rsidR="003018CD">
        <w:rPr>
          <w:rFonts w:ascii="Corbel" w:hAnsi="Corbel"/>
          <w:sz w:val="22"/>
          <w:szCs w:val="22"/>
        </w:rPr>
        <w:t>,</w:t>
      </w:r>
      <w:r w:rsidRPr="00397719">
        <w:rPr>
          <w:rFonts w:ascii="Corbel" w:hAnsi="Corbel"/>
          <w:sz w:val="22"/>
          <w:szCs w:val="22"/>
        </w:rPr>
        <w:t xml:space="preserve"> die dazugehörigen </w:t>
      </w:r>
      <w:r w:rsidR="003018CD">
        <w:rPr>
          <w:rFonts w:ascii="Corbel" w:hAnsi="Corbel"/>
          <w:sz w:val="22"/>
          <w:szCs w:val="22"/>
        </w:rPr>
        <w:t>Planu</w:t>
      </w:r>
      <w:r w:rsidRPr="00397719">
        <w:rPr>
          <w:rFonts w:ascii="Corbel" w:hAnsi="Corbel"/>
          <w:sz w:val="22"/>
          <w:szCs w:val="22"/>
        </w:rPr>
        <w:t xml:space="preserve">nterlagen </w:t>
      </w:r>
      <w:r w:rsidR="003018CD">
        <w:rPr>
          <w:rFonts w:ascii="Corbel" w:hAnsi="Corbel"/>
          <w:sz w:val="22"/>
          <w:szCs w:val="22"/>
        </w:rPr>
        <w:t>sowie die o. g.</w:t>
      </w:r>
      <w:r w:rsidR="00BE3B57">
        <w:rPr>
          <w:rFonts w:ascii="Corbel" w:hAnsi="Corbel"/>
          <w:sz w:val="22"/>
          <w:szCs w:val="22"/>
        </w:rPr>
        <w:t xml:space="preserve"> behördlichen entscheidungserheblichen Unterlagen </w:t>
      </w:r>
      <w:r w:rsidRPr="00397719">
        <w:rPr>
          <w:rFonts w:ascii="Corbel" w:hAnsi="Corbel"/>
          <w:sz w:val="22"/>
          <w:szCs w:val="22"/>
        </w:rPr>
        <w:t xml:space="preserve">liegen in der Zeit vom </w:t>
      </w:r>
      <w:r w:rsidR="00C85A9D" w:rsidRPr="00F63BE4">
        <w:rPr>
          <w:rFonts w:ascii="Corbel" w:hAnsi="Corbel"/>
          <w:sz w:val="22"/>
          <w:szCs w:val="22"/>
        </w:rPr>
        <w:t>1</w:t>
      </w:r>
      <w:r w:rsidR="00122619">
        <w:rPr>
          <w:rFonts w:ascii="Corbel" w:hAnsi="Corbel"/>
          <w:sz w:val="22"/>
          <w:szCs w:val="22"/>
        </w:rPr>
        <w:t>3</w:t>
      </w:r>
      <w:r w:rsidR="00C85A9D" w:rsidRPr="00F63BE4">
        <w:rPr>
          <w:rFonts w:ascii="Corbel" w:hAnsi="Corbel"/>
          <w:sz w:val="22"/>
          <w:szCs w:val="22"/>
        </w:rPr>
        <w:t>.0</w:t>
      </w:r>
      <w:r w:rsidR="00122619">
        <w:rPr>
          <w:rFonts w:ascii="Corbel" w:hAnsi="Corbel"/>
          <w:sz w:val="22"/>
          <w:szCs w:val="22"/>
        </w:rPr>
        <w:t>5</w:t>
      </w:r>
      <w:r w:rsidR="00C85A9D" w:rsidRPr="00F63BE4">
        <w:rPr>
          <w:rFonts w:ascii="Corbel" w:hAnsi="Corbel"/>
          <w:sz w:val="22"/>
          <w:szCs w:val="22"/>
        </w:rPr>
        <w:t>.202</w:t>
      </w:r>
      <w:r w:rsidR="00122619">
        <w:rPr>
          <w:rFonts w:ascii="Corbel" w:hAnsi="Corbel"/>
          <w:sz w:val="22"/>
          <w:szCs w:val="22"/>
        </w:rPr>
        <w:t>4</w:t>
      </w:r>
      <w:r w:rsidR="00C85A9D" w:rsidRPr="00397719">
        <w:rPr>
          <w:rFonts w:ascii="Corbel" w:hAnsi="Corbel"/>
          <w:sz w:val="22"/>
          <w:szCs w:val="22"/>
        </w:rPr>
        <w:t xml:space="preserve"> </w:t>
      </w:r>
      <w:r w:rsidRPr="00397719">
        <w:rPr>
          <w:rFonts w:ascii="Corbel" w:hAnsi="Corbel"/>
          <w:sz w:val="22"/>
          <w:szCs w:val="22"/>
        </w:rPr>
        <w:t>bis einschließlich</w:t>
      </w:r>
      <w:r w:rsidR="00122619">
        <w:rPr>
          <w:rFonts w:ascii="Corbel" w:hAnsi="Corbel"/>
          <w:sz w:val="22"/>
          <w:szCs w:val="22"/>
        </w:rPr>
        <w:t xml:space="preserve"> 13</w:t>
      </w:r>
      <w:r w:rsidR="00C85A9D" w:rsidRPr="00F63BE4">
        <w:rPr>
          <w:rFonts w:ascii="Corbel" w:hAnsi="Corbel"/>
          <w:sz w:val="22"/>
          <w:szCs w:val="22"/>
        </w:rPr>
        <w:t>.0</w:t>
      </w:r>
      <w:r w:rsidR="006A2051">
        <w:rPr>
          <w:rFonts w:ascii="Corbel" w:hAnsi="Corbel"/>
          <w:sz w:val="22"/>
          <w:szCs w:val="22"/>
        </w:rPr>
        <w:t>6</w:t>
      </w:r>
      <w:bookmarkStart w:id="0" w:name="_GoBack"/>
      <w:bookmarkEnd w:id="0"/>
      <w:r w:rsidR="00C85A9D" w:rsidRPr="00F63BE4">
        <w:rPr>
          <w:rFonts w:ascii="Corbel" w:hAnsi="Corbel"/>
          <w:sz w:val="22"/>
          <w:szCs w:val="22"/>
        </w:rPr>
        <w:t>.202</w:t>
      </w:r>
      <w:r w:rsidR="00122619">
        <w:rPr>
          <w:rFonts w:ascii="Corbel" w:hAnsi="Corbel"/>
          <w:sz w:val="22"/>
          <w:szCs w:val="22"/>
        </w:rPr>
        <w:t>4</w:t>
      </w:r>
      <w:r w:rsidR="00C85A9D">
        <w:rPr>
          <w:rFonts w:ascii="Corbel" w:hAnsi="Corbel"/>
          <w:sz w:val="22"/>
          <w:szCs w:val="22"/>
        </w:rPr>
        <w:t xml:space="preserve"> </w:t>
      </w:r>
      <w:r w:rsidR="00E95EA7">
        <w:rPr>
          <w:rFonts w:ascii="Corbel" w:hAnsi="Corbel"/>
          <w:sz w:val="22"/>
          <w:szCs w:val="22"/>
        </w:rPr>
        <w:t xml:space="preserve">für jedermann </w:t>
      </w:r>
      <w:r w:rsidRPr="00397719">
        <w:rPr>
          <w:rFonts w:ascii="Corbel" w:hAnsi="Corbel"/>
          <w:sz w:val="22"/>
          <w:szCs w:val="22"/>
        </w:rPr>
        <w:t>zur Einsicht an folgenden Stellen aus und können während dieser Zeit dort eingesehen werden:</w:t>
      </w:r>
    </w:p>
    <w:p w:rsidR="00210FB5" w:rsidRDefault="00210FB5" w:rsidP="002858AE">
      <w:pPr>
        <w:tabs>
          <w:tab w:val="left" w:pos="454"/>
        </w:tabs>
        <w:spacing w:line="360" w:lineRule="auto"/>
        <w:jc w:val="both"/>
        <w:rPr>
          <w:rFonts w:ascii="Arial" w:hAnsi="Arial"/>
          <w:sz w:val="24"/>
        </w:rPr>
      </w:pPr>
    </w:p>
    <w:p w:rsidR="00210FB5" w:rsidRPr="0090060A" w:rsidRDefault="00210FB5" w:rsidP="002858AE">
      <w:pPr>
        <w:pStyle w:val="Textkrper-Zeileneinzug"/>
        <w:spacing w:line="360" w:lineRule="auto"/>
        <w:jc w:val="both"/>
        <w:rPr>
          <w:rFonts w:ascii="Corbel" w:hAnsi="Corbel"/>
          <w:sz w:val="22"/>
          <w:szCs w:val="22"/>
        </w:rPr>
      </w:pPr>
      <w:r w:rsidRPr="0008393F">
        <w:rPr>
          <w:rFonts w:ascii="Corbel" w:hAnsi="Corbel"/>
          <w:sz w:val="22"/>
          <w:szCs w:val="22"/>
        </w:rPr>
        <w:lastRenderedPageBreak/>
        <w:t>1.</w:t>
      </w:r>
      <w:r w:rsidRPr="0008393F">
        <w:rPr>
          <w:rFonts w:ascii="Corbel" w:hAnsi="Corbel"/>
          <w:sz w:val="22"/>
          <w:szCs w:val="22"/>
        </w:rPr>
        <w:tab/>
        <w:t xml:space="preserve">Landratsamt Regensburg, Altmühlstraße 3, 93059 Regensburg, </w:t>
      </w:r>
      <w:proofErr w:type="spellStart"/>
      <w:r w:rsidRPr="0008393F">
        <w:rPr>
          <w:rFonts w:ascii="Corbel" w:hAnsi="Corbel"/>
          <w:sz w:val="22"/>
          <w:szCs w:val="22"/>
        </w:rPr>
        <w:t>Zi.Nr</w:t>
      </w:r>
      <w:proofErr w:type="spellEnd"/>
      <w:r w:rsidRPr="0008393F">
        <w:rPr>
          <w:rFonts w:ascii="Corbel" w:hAnsi="Corbel"/>
          <w:sz w:val="22"/>
          <w:szCs w:val="22"/>
        </w:rPr>
        <w:t xml:space="preserve">. </w:t>
      </w:r>
      <w:r w:rsidR="0008393F" w:rsidRPr="0008393F">
        <w:rPr>
          <w:rFonts w:ascii="Corbel" w:hAnsi="Corbel"/>
          <w:sz w:val="22"/>
          <w:szCs w:val="22"/>
        </w:rPr>
        <w:t>4.0.</w:t>
      </w:r>
      <w:r w:rsidR="00122619">
        <w:rPr>
          <w:rFonts w:ascii="Corbel" w:hAnsi="Corbel"/>
          <w:sz w:val="22"/>
          <w:szCs w:val="22"/>
        </w:rPr>
        <w:t>41</w:t>
      </w:r>
      <w:r w:rsidRPr="0008393F">
        <w:rPr>
          <w:rFonts w:ascii="Corbel" w:hAnsi="Corbel"/>
          <w:sz w:val="22"/>
          <w:szCs w:val="22"/>
        </w:rPr>
        <w:t>, während der Dienststunden, Montag-Freitag von 8.00 bis 12.00 Uhr, Montag und Dienstag von 13.00 Uhr bis 15.30 Uhr, Donnerstag von 13.00 bis 17.30 Uhr.</w:t>
      </w:r>
      <w:r w:rsidR="00E95EA7">
        <w:rPr>
          <w:szCs w:val="22"/>
        </w:rPr>
        <w:tab/>
      </w:r>
    </w:p>
    <w:p w:rsidR="00E95EA7" w:rsidRDefault="00E95EA7" w:rsidP="002858AE">
      <w:pPr>
        <w:spacing w:line="360" w:lineRule="auto"/>
        <w:ind w:left="567" w:hanging="567"/>
        <w:jc w:val="both"/>
        <w:rPr>
          <w:szCs w:val="22"/>
        </w:rPr>
      </w:pPr>
    </w:p>
    <w:p w:rsidR="00E95EA7" w:rsidRDefault="0090060A" w:rsidP="002858AE">
      <w:pPr>
        <w:spacing w:line="360" w:lineRule="auto"/>
        <w:ind w:left="567" w:hanging="567"/>
        <w:jc w:val="both"/>
        <w:rPr>
          <w:szCs w:val="22"/>
        </w:rPr>
      </w:pPr>
      <w:r>
        <w:rPr>
          <w:szCs w:val="22"/>
        </w:rPr>
        <w:t>2</w:t>
      </w:r>
      <w:r w:rsidR="00E95EA7">
        <w:rPr>
          <w:szCs w:val="22"/>
        </w:rPr>
        <w:t xml:space="preserve">. </w:t>
      </w:r>
      <w:r w:rsidR="00E95EA7">
        <w:rPr>
          <w:szCs w:val="22"/>
        </w:rPr>
        <w:tab/>
        <w:t xml:space="preserve">Gemeindeverwaltung </w:t>
      </w:r>
      <w:proofErr w:type="spellStart"/>
      <w:r w:rsidR="00E95EA7">
        <w:rPr>
          <w:szCs w:val="22"/>
        </w:rPr>
        <w:t>Wiesent</w:t>
      </w:r>
      <w:proofErr w:type="spellEnd"/>
      <w:r w:rsidR="00E95EA7" w:rsidRPr="0008393F">
        <w:rPr>
          <w:szCs w:val="22"/>
        </w:rPr>
        <w:t xml:space="preserve">, </w:t>
      </w:r>
      <w:r w:rsidR="00E95EA7" w:rsidRPr="00E95EA7">
        <w:rPr>
          <w:szCs w:val="22"/>
        </w:rPr>
        <w:t>Bahnhofstraße 1</w:t>
      </w:r>
      <w:r w:rsidR="00E95EA7">
        <w:rPr>
          <w:szCs w:val="22"/>
        </w:rPr>
        <w:t xml:space="preserve">, </w:t>
      </w:r>
      <w:r w:rsidR="00E95EA7" w:rsidRPr="00E95EA7">
        <w:rPr>
          <w:szCs w:val="22"/>
        </w:rPr>
        <w:t xml:space="preserve">93109 </w:t>
      </w:r>
      <w:proofErr w:type="spellStart"/>
      <w:r w:rsidR="00E95EA7" w:rsidRPr="00E95EA7">
        <w:rPr>
          <w:szCs w:val="22"/>
        </w:rPr>
        <w:t>Wiesent</w:t>
      </w:r>
      <w:proofErr w:type="spellEnd"/>
      <w:r w:rsidR="00E95EA7" w:rsidRPr="0008393F">
        <w:rPr>
          <w:szCs w:val="22"/>
        </w:rPr>
        <w:t xml:space="preserve">, </w:t>
      </w:r>
      <w:proofErr w:type="spellStart"/>
      <w:r w:rsidR="00E95EA7" w:rsidRPr="000D36E6">
        <w:rPr>
          <w:szCs w:val="22"/>
        </w:rPr>
        <w:t>Zi.Nr</w:t>
      </w:r>
      <w:proofErr w:type="spellEnd"/>
      <w:r w:rsidR="00E95EA7" w:rsidRPr="000D36E6">
        <w:rPr>
          <w:szCs w:val="22"/>
        </w:rPr>
        <w:t xml:space="preserve">. </w:t>
      </w:r>
      <w:r w:rsidR="00FE23D5" w:rsidRPr="000D36E6">
        <w:rPr>
          <w:szCs w:val="22"/>
        </w:rPr>
        <w:t>103</w:t>
      </w:r>
      <w:r w:rsidR="00E95EA7" w:rsidRPr="0008393F">
        <w:rPr>
          <w:szCs w:val="22"/>
        </w:rPr>
        <w:t xml:space="preserve">, während der Dienststunden </w:t>
      </w:r>
      <w:r w:rsidR="005F732A" w:rsidRPr="005F732A">
        <w:rPr>
          <w:szCs w:val="22"/>
        </w:rPr>
        <w:t>von Montag bis Freitag von 8.00 bis 12.00 Uhr, Dienstag von 14.00 bis 17.00 Uhr und Donnerstag von 14.00 bis 18.00 Uhr</w:t>
      </w:r>
      <w:r w:rsidR="005F732A">
        <w:rPr>
          <w:szCs w:val="22"/>
        </w:rPr>
        <w:t>,</w:t>
      </w:r>
      <w:r w:rsidR="00E95EA7">
        <w:rPr>
          <w:szCs w:val="22"/>
        </w:rPr>
        <w:tab/>
      </w:r>
      <w:r w:rsidR="00E95EA7">
        <w:rPr>
          <w:szCs w:val="22"/>
        </w:rPr>
        <w:br/>
      </w:r>
    </w:p>
    <w:p w:rsidR="00E95EA7" w:rsidRDefault="005F732A" w:rsidP="002858AE">
      <w:pPr>
        <w:spacing w:line="360" w:lineRule="auto"/>
        <w:ind w:left="567" w:hanging="567"/>
        <w:jc w:val="both"/>
        <w:rPr>
          <w:szCs w:val="22"/>
        </w:rPr>
      </w:pPr>
      <w:r>
        <w:rPr>
          <w:szCs w:val="22"/>
        </w:rPr>
        <w:t>3</w:t>
      </w:r>
      <w:r w:rsidR="00E95EA7">
        <w:rPr>
          <w:szCs w:val="22"/>
        </w:rPr>
        <w:t xml:space="preserve">. </w:t>
      </w:r>
      <w:r w:rsidR="00E95EA7">
        <w:rPr>
          <w:szCs w:val="22"/>
        </w:rPr>
        <w:tab/>
      </w:r>
      <w:r>
        <w:rPr>
          <w:szCs w:val="22"/>
        </w:rPr>
        <w:t xml:space="preserve">Verwaltungsgemeinschaft </w:t>
      </w:r>
      <w:r w:rsidR="00E95EA7">
        <w:rPr>
          <w:szCs w:val="22"/>
        </w:rPr>
        <w:t>Wörth a.</w:t>
      </w:r>
      <w:r w:rsidR="00207728">
        <w:rPr>
          <w:szCs w:val="22"/>
        </w:rPr>
        <w:t xml:space="preserve"> </w:t>
      </w:r>
      <w:r w:rsidR="00E95EA7">
        <w:rPr>
          <w:szCs w:val="22"/>
        </w:rPr>
        <w:t>d.</w:t>
      </w:r>
      <w:r w:rsidR="00207728">
        <w:rPr>
          <w:szCs w:val="22"/>
        </w:rPr>
        <w:t xml:space="preserve"> </w:t>
      </w:r>
      <w:r w:rsidR="00E95EA7">
        <w:rPr>
          <w:szCs w:val="22"/>
        </w:rPr>
        <w:t>Donau</w:t>
      </w:r>
      <w:r>
        <w:rPr>
          <w:szCs w:val="22"/>
        </w:rPr>
        <w:t xml:space="preserve"> für die Gemeinde Brennberg und die Stadt Wörth a.</w:t>
      </w:r>
      <w:r w:rsidR="00207728">
        <w:rPr>
          <w:szCs w:val="22"/>
        </w:rPr>
        <w:t xml:space="preserve"> </w:t>
      </w:r>
      <w:r>
        <w:rPr>
          <w:szCs w:val="22"/>
        </w:rPr>
        <w:t>d.</w:t>
      </w:r>
      <w:r w:rsidR="00207728">
        <w:rPr>
          <w:szCs w:val="22"/>
        </w:rPr>
        <w:t xml:space="preserve"> </w:t>
      </w:r>
      <w:r>
        <w:rPr>
          <w:szCs w:val="22"/>
        </w:rPr>
        <w:t>Donau</w:t>
      </w:r>
      <w:r w:rsidR="00E95EA7" w:rsidRPr="0008393F">
        <w:rPr>
          <w:szCs w:val="22"/>
        </w:rPr>
        <w:t xml:space="preserve">, </w:t>
      </w:r>
      <w:r w:rsidR="00E95EA7" w:rsidRPr="00E95EA7">
        <w:rPr>
          <w:szCs w:val="22"/>
        </w:rPr>
        <w:t>Rathausplatz 1</w:t>
      </w:r>
      <w:r w:rsidR="00E95EA7">
        <w:rPr>
          <w:szCs w:val="22"/>
        </w:rPr>
        <w:t xml:space="preserve">, </w:t>
      </w:r>
      <w:r w:rsidR="00E95EA7" w:rsidRPr="00E95EA7">
        <w:rPr>
          <w:szCs w:val="22"/>
        </w:rPr>
        <w:t>93086 Wörth a. d. Donau</w:t>
      </w:r>
      <w:r w:rsidR="00E95EA7" w:rsidRPr="0008393F">
        <w:rPr>
          <w:szCs w:val="22"/>
        </w:rPr>
        <w:t xml:space="preserve">, </w:t>
      </w:r>
      <w:r w:rsidR="00207728">
        <w:rPr>
          <w:szCs w:val="22"/>
        </w:rPr>
        <w:t>Zi.Nr.9/10</w:t>
      </w:r>
      <w:r w:rsidR="00E95EA7" w:rsidRPr="0008393F">
        <w:rPr>
          <w:szCs w:val="22"/>
        </w:rPr>
        <w:t xml:space="preserve">, während der Dienststunden </w:t>
      </w:r>
      <w:r w:rsidRPr="005F732A">
        <w:rPr>
          <w:szCs w:val="22"/>
        </w:rPr>
        <w:t>von Montag bis Freitag</w:t>
      </w:r>
      <w:r>
        <w:rPr>
          <w:szCs w:val="22"/>
        </w:rPr>
        <w:t xml:space="preserve"> von </w:t>
      </w:r>
      <w:r w:rsidRPr="005F732A">
        <w:rPr>
          <w:szCs w:val="22"/>
        </w:rPr>
        <w:t xml:space="preserve">8.00 bis 12.00 Uhr, Montag </w:t>
      </w:r>
      <w:r w:rsidR="00207728">
        <w:rPr>
          <w:szCs w:val="22"/>
        </w:rPr>
        <w:t xml:space="preserve">und Dienstag </w:t>
      </w:r>
      <w:r>
        <w:rPr>
          <w:szCs w:val="22"/>
        </w:rPr>
        <w:t>von</w:t>
      </w:r>
      <w:r w:rsidRPr="005F732A">
        <w:rPr>
          <w:szCs w:val="22"/>
        </w:rPr>
        <w:t xml:space="preserve"> 13.30 bis 15.30 Uhr und donnerstags </w:t>
      </w:r>
      <w:r>
        <w:rPr>
          <w:szCs w:val="22"/>
        </w:rPr>
        <w:t xml:space="preserve">von </w:t>
      </w:r>
      <w:r w:rsidRPr="005F732A">
        <w:rPr>
          <w:szCs w:val="22"/>
        </w:rPr>
        <w:t>13.30 bis 18.00 Uhr</w:t>
      </w:r>
      <w:r w:rsidR="00E95EA7" w:rsidRPr="0008393F">
        <w:rPr>
          <w:szCs w:val="22"/>
        </w:rPr>
        <w:t>.</w:t>
      </w:r>
    </w:p>
    <w:p w:rsidR="00C85A9D" w:rsidRDefault="00C85A9D" w:rsidP="002858AE">
      <w:pPr>
        <w:spacing w:line="360" w:lineRule="auto"/>
        <w:ind w:left="567" w:hanging="567"/>
        <w:jc w:val="both"/>
        <w:rPr>
          <w:szCs w:val="22"/>
        </w:rPr>
      </w:pPr>
    </w:p>
    <w:p w:rsidR="00C85A9D" w:rsidRDefault="005F732A" w:rsidP="002858AE">
      <w:pPr>
        <w:spacing w:line="360" w:lineRule="auto"/>
        <w:ind w:left="567" w:hanging="567"/>
        <w:jc w:val="both"/>
        <w:rPr>
          <w:szCs w:val="22"/>
        </w:rPr>
      </w:pPr>
      <w:r>
        <w:rPr>
          <w:szCs w:val="22"/>
        </w:rPr>
        <w:t>4</w:t>
      </w:r>
      <w:r w:rsidR="00C85A9D">
        <w:rPr>
          <w:szCs w:val="22"/>
        </w:rPr>
        <w:t>.</w:t>
      </w:r>
      <w:r w:rsidR="00C85A9D">
        <w:rPr>
          <w:szCs w:val="22"/>
        </w:rPr>
        <w:tab/>
      </w:r>
      <w:r w:rsidR="003A3C83">
        <w:rPr>
          <w:szCs w:val="22"/>
        </w:rPr>
        <w:t>Verwaltungsgemeinschaft Donaustauf</w:t>
      </w:r>
      <w:r>
        <w:rPr>
          <w:szCs w:val="22"/>
        </w:rPr>
        <w:t xml:space="preserve"> für die Gemeinde</w:t>
      </w:r>
      <w:r w:rsidR="00207728">
        <w:rPr>
          <w:szCs w:val="22"/>
        </w:rPr>
        <w:t>n</w:t>
      </w:r>
      <w:r>
        <w:rPr>
          <w:szCs w:val="22"/>
        </w:rPr>
        <w:t xml:space="preserve"> Bach a.</w:t>
      </w:r>
      <w:r w:rsidR="00207728">
        <w:rPr>
          <w:szCs w:val="22"/>
        </w:rPr>
        <w:t xml:space="preserve"> </w:t>
      </w:r>
      <w:r>
        <w:rPr>
          <w:szCs w:val="22"/>
        </w:rPr>
        <w:t>d.</w:t>
      </w:r>
      <w:r w:rsidR="00207728">
        <w:rPr>
          <w:szCs w:val="22"/>
        </w:rPr>
        <w:t xml:space="preserve"> </w:t>
      </w:r>
      <w:r>
        <w:rPr>
          <w:szCs w:val="22"/>
        </w:rPr>
        <w:t>Donau</w:t>
      </w:r>
      <w:r w:rsidR="00207728">
        <w:rPr>
          <w:szCs w:val="22"/>
        </w:rPr>
        <w:t xml:space="preserve"> und Donaustauf</w:t>
      </w:r>
      <w:r w:rsidR="003A3C83">
        <w:rPr>
          <w:szCs w:val="22"/>
        </w:rPr>
        <w:t xml:space="preserve">, Wörther Str. 5, 93093 Donaustauf, </w:t>
      </w:r>
      <w:proofErr w:type="spellStart"/>
      <w:r w:rsidR="003A3C83">
        <w:rPr>
          <w:szCs w:val="22"/>
        </w:rPr>
        <w:t>Zi</w:t>
      </w:r>
      <w:proofErr w:type="spellEnd"/>
      <w:r w:rsidR="003A3C83">
        <w:rPr>
          <w:szCs w:val="22"/>
        </w:rPr>
        <w:t>.-Nr. 10</w:t>
      </w:r>
      <w:r w:rsidR="00207728">
        <w:rPr>
          <w:szCs w:val="22"/>
        </w:rPr>
        <w:t>4</w:t>
      </w:r>
      <w:r w:rsidR="003A3C83">
        <w:rPr>
          <w:szCs w:val="22"/>
        </w:rPr>
        <w:t xml:space="preserve">, während der allgemeinen Geschäftszeiten </w:t>
      </w:r>
      <w:r w:rsidR="00207728">
        <w:rPr>
          <w:szCs w:val="22"/>
        </w:rPr>
        <w:t>(</w:t>
      </w:r>
      <w:r w:rsidR="00207728" w:rsidRPr="00207728">
        <w:rPr>
          <w:szCs w:val="22"/>
        </w:rPr>
        <w:t xml:space="preserve">Montag, Dienstag, Donnerstag und Freitag 08:00 Uhr bis 12:00 </w:t>
      </w:r>
      <w:proofErr w:type="gramStart"/>
      <w:r w:rsidR="00207728" w:rsidRPr="00207728">
        <w:rPr>
          <w:szCs w:val="22"/>
        </w:rPr>
        <w:t>Uhr</w:t>
      </w:r>
      <w:r w:rsidR="00207728">
        <w:rPr>
          <w:szCs w:val="22"/>
        </w:rPr>
        <w:t xml:space="preserve">, </w:t>
      </w:r>
      <w:r w:rsidR="00207728" w:rsidRPr="00207728">
        <w:rPr>
          <w:szCs w:val="22"/>
        </w:rPr>
        <w:t xml:space="preserve"> Montag</w:t>
      </w:r>
      <w:proofErr w:type="gramEnd"/>
      <w:r w:rsidR="00207728" w:rsidRPr="00207728">
        <w:rPr>
          <w:szCs w:val="22"/>
        </w:rPr>
        <w:t xml:space="preserve"> 14:00 Uhr bis 17:00 Uhr </w:t>
      </w:r>
      <w:r w:rsidR="00207728">
        <w:rPr>
          <w:szCs w:val="22"/>
        </w:rPr>
        <w:t xml:space="preserve"> und </w:t>
      </w:r>
      <w:r w:rsidR="00207728" w:rsidRPr="00207728">
        <w:rPr>
          <w:szCs w:val="22"/>
        </w:rPr>
        <w:t>Donnerstag 14.00 Uhr bis 18.00</w:t>
      </w:r>
      <w:r w:rsidR="00207728">
        <w:rPr>
          <w:szCs w:val="22"/>
        </w:rPr>
        <w:t>).</w:t>
      </w:r>
      <w:r w:rsidR="003A3C83">
        <w:rPr>
          <w:szCs w:val="22"/>
        </w:rPr>
        <w:t xml:space="preserve"> </w:t>
      </w:r>
    </w:p>
    <w:p w:rsidR="00E95EA7" w:rsidRDefault="00E95EA7" w:rsidP="002858AE">
      <w:pPr>
        <w:spacing w:line="360" w:lineRule="auto"/>
        <w:ind w:left="567" w:hanging="567"/>
        <w:jc w:val="both"/>
        <w:rPr>
          <w:szCs w:val="22"/>
        </w:rPr>
      </w:pPr>
    </w:p>
    <w:p w:rsidR="004558F4" w:rsidRDefault="004558F4" w:rsidP="004558F4">
      <w:pPr>
        <w:spacing w:line="360" w:lineRule="auto"/>
        <w:jc w:val="both"/>
        <w:rPr>
          <w:szCs w:val="22"/>
        </w:rPr>
      </w:pPr>
      <w:r w:rsidRPr="004558F4">
        <w:rPr>
          <w:szCs w:val="22"/>
        </w:rPr>
        <w:t xml:space="preserve">Der Genehmigungsantrag, die dazugehörigen Planunterlagen sowie die o. g. behördlichen entscheidungserheblichen Unterlagen werden in der Zeit vom </w:t>
      </w:r>
      <w:r>
        <w:rPr>
          <w:szCs w:val="22"/>
        </w:rPr>
        <w:t>13.05.2024</w:t>
      </w:r>
      <w:r w:rsidRPr="004558F4">
        <w:rPr>
          <w:szCs w:val="22"/>
        </w:rPr>
        <w:t xml:space="preserve"> bis einschließlich </w:t>
      </w:r>
      <w:r>
        <w:rPr>
          <w:szCs w:val="22"/>
        </w:rPr>
        <w:t>13.06.2024 unter dem Link</w:t>
      </w:r>
    </w:p>
    <w:p w:rsidR="005B4875" w:rsidRPr="005B4875" w:rsidRDefault="006A2051" w:rsidP="005B4875">
      <w:pPr>
        <w:spacing w:line="360" w:lineRule="auto"/>
        <w:jc w:val="both"/>
        <w:rPr>
          <w:szCs w:val="22"/>
        </w:rPr>
      </w:pPr>
      <w:hyperlink r:id="rId8" w:history="1">
        <w:r w:rsidR="005B4875" w:rsidRPr="005B4875">
          <w:rPr>
            <w:rStyle w:val="Hyperlink"/>
            <w:szCs w:val="22"/>
          </w:rPr>
          <w:t>https://2952024988.dracoon.software/public/download-shares/inyDYF4z8yXxiD8UPobrIpF3iwUUyeQE</w:t>
        </w:r>
      </w:hyperlink>
      <w:r w:rsidR="005B4875" w:rsidRPr="005B4875">
        <w:rPr>
          <w:szCs w:val="22"/>
        </w:rPr>
        <w:t xml:space="preserve"> </w:t>
      </w:r>
    </w:p>
    <w:p w:rsidR="004558F4" w:rsidRDefault="004558F4" w:rsidP="004558F4">
      <w:pPr>
        <w:spacing w:line="360" w:lineRule="auto"/>
        <w:jc w:val="both"/>
        <w:rPr>
          <w:szCs w:val="22"/>
        </w:rPr>
      </w:pPr>
      <w:proofErr w:type="gramStart"/>
      <w:r w:rsidRPr="004558F4">
        <w:rPr>
          <w:szCs w:val="22"/>
        </w:rPr>
        <w:t>im  Internet</w:t>
      </w:r>
      <w:proofErr w:type="gramEnd"/>
      <w:r w:rsidRPr="004558F4">
        <w:rPr>
          <w:szCs w:val="22"/>
        </w:rPr>
        <w:t xml:space="preserve"> veröffentlicht</w:t>
      </w:r>
      <w:r>
        <w:rPr>
          <w:szCs w:val="22"/>
        </w:rPr>
        <w:t xml:space="preserve"> (§ 27 a </w:t>
      </w:r>
      <w:proofErr w:type="spellStart"/>
      <w:r>
        <w:rPr>
          <w:szCs w:val="22"/>
        </w:rPr>
        <w:t>BayVwVfG</w:t>
      </w:r>
      <w:proofErr w:type="spellEnd"/>
      <w:r>
        <w:rPr>
          <w:szCs w:val="22"/>
        </w:rPr>
        <w:t>).</w:t>
      </w:r>
    </w:p>
    <w:p w:rsidR="004558F4" w:rsidRDefault="004558F4" w:rsidP="004558F4">
      <w:pPr>
        <w:spacing w:line="360" w:lineRule="auto"/>
        <w:jc w:val="both"/>
        <w:rPr>
          <w:szCs w:val="22"/>
        </w:rPr>
      </w:pPr>
    </w:p>
    <w:p w:rsidR="004558F4" w:rsidRDefault="004558F4" w:rsidP="004558F4">
      <w:pPr>
        <w:spacing w:line="360" w:lineRule="auto"/>
        <w:jc w:val="both"/>
        <w:rPr>
          <w:szCs w:val="22"/>
        </w:rPr>
      </w:pPr>
      <w:r w:rsidRPr="004558F4">
        <w:rPr>
          <w:szCs w:val="22"/>
        </w:rPr>
        <w:t>Zudem sind die Unterlagen innerhalb dieses Zeitraums online auf dem UVP-Portal Bayern (htpps://www.uvpverbund.de) einzusehen (§ 20 Abs. 2 UVPG).</w:t>
      </w:r>
    </w:p>
    <w:p w:rsidR="004558F4" w:rsidRDefault="004558F4" w:rsidP="004558F4">
      <w:pPr>
        <w:spacing w:line="360" w:lineRule="auto"/>
        <w:jc w:val="both"/>
        <w:rPr>
          <w:szCs w:val="22"/>
        </w:rPr>
      </w:pPr>
    </w:p>
    <w:p w:rsidR="004558F4" w:rsidRDefault="00723715" w:rsidP="004558F4">
      <w:pPr>
        <w:spacing w:line="360" w:lineRule="auto"/>
        <w:jc w:val="both"/>
        <w:rPr>
          <w:szCs w:val="22"/>
        </w:rPr>
      </w:pPr>
      <w:r>
        <w:rPr>
          <w:szCs w:val="22"/>
        </w:rPr>
        <w:t>Das Landratsamt Regensburg fordert die Öffentlichkeit hiermit auf, e</w:t>
      </w:r>
      <w:r w:rsidR="00E95EA7" w:rsidRPr="00723715">
        <w:rPr>
          <w:szCs w:val="22"/>
        </w:rPr>
        <w:t>twai</w:t>
      </w:r>
      <w:r>
        <w:rPr>
          <w:szCs w:val="22"/>
        </w:rPr>
        <w:t xml:space="preserve">ge Einwendungen gegen das </w:t>
      </w:r>
      <w:r w:rsidR="00E95EA7" w:rsidRPr="00723715">
        <w:rPr>
          <w:szCs w:val="22"/>
        </w:rPr>
        <w:t xml:space="preserve">Vorhaben </w:t>
      </w:r>
      <w:r w:rsidR="00E95EA7" w:rsidRPr="005F732A">
        <w:rPr>
          <w:szCs w:val="22"/>
        </w:rPr>
        <w:t>bis einschließlich</w:t>
      </w:r>
      <w:r w:rsidR="00810E40">
        <w:rPr>
          <w:szCs w:val="22"/>
        </w:rPr>
        <w:t xml:space="preserve"> </w:t>
      </w:r>
      <w:r w:rsidR="00796860">
        <w:rPr>
          <w:szCs w:val="22"/>
        </w:rPr>
        <w:t>15.07.2024</w:t>
      </w:r>
      <w:r w:rsidR="00E95EA7" w:rsidRPr="005F732A">
        <w:rPr>
          <w:szCs w:val="22"/>
        </w:rPr>
        <w:t>, 24.00 Uhr</w:t>
      </w:r>
      <w:r w:rsidR="00E95EA7" w:rsidRPr="00723715">
        <w:rPr>
          <w:szCs w:val="22"/>
        </w:rPr>
        <w:t xml:space="preserve">, schriftlich </w:t>
      </w:r>
      <w:r w:rsidR="001377AF" w:rsidRPr="00723715">
        <w:rPr>
          <w:szCs w:val="22"/>
        </w:rPr>
        <w:t xml:space="preserve">oder elektronisch </w:t>
      </w:r>
      <w:r w:rsidR="00E95EA7" w:rsidRPr="00723715">
        <w:rPr>
          <w:szCs w:val="22"/>
        </w:rPr>
        <w:t>beim Landratsamt Regensburg</w:t>
      </w:r>
      <w:r w:rsidR="001377AF" w:rsidRPr="00723715">
        <w:rPr>
          <w:szCs w:val="22"/>
        </w:rPr>
        <w:t>,</w:t>
      </w:r>
      <w:r w:rsidR="008E0A6D">
        <w:rPr>
          <w:szCs w:val="22"/>
        </w:rPr>
        <w:t xml:space="preserve"> der VG Donaustauf für die Gemeinde Bach a.</w:t>
      </w:r>
      <w:r w:rsidR="00796860">
        <w:rPr>
          <w:szCs w:val="22"/>
        </w:rPr>
        <w:t xml:space="preserve"> </w:t>
      </w:r>
      <w:r w:rsidR="008E0A6D">
        <w:rPr>
          <w:szCs w:val="22"/>
        </w:rPr>
        <w:t>d.</w:t>
      </w:r>
      <w:r w:rsidR="00796860">
        <w:rPr>
          <w:szCs w:val="22"/>
        </w:rPr>
        <w:t xml:space="preserve"> </w:t>
      </w:r>
      <w:r w:rsidR="008E0A6D">
        <w:rPr>
          <w:szCs w:val="22"/>
        </w:rPr>
        <w:t>Donau</w:t>
      </w:r>
      <w:r w:rsidR="001377AF" w:rsidRPr="00723715">
        <w:rPr>
          <w:szCs w:val="22"/>
        </w:rPr>
        <w:t xml:space="preserve"> oder </w:t>
      </w:r>
      <w:r w:rsidR="005F732A" w:rsidRPr="00723715">
        <w:rPr>
          <w:szCs w:val="22"/>
        </w:rPr>
        <w:t xml:space="preserve">bei der </w:t>
      </w:r>
      <w:r w:rsidR="005F732A">
        <w:rPr>
          <w:szCs w:val="22"/>
        </w:rPr>
        <w:t>Verwaltu</w:t>
      </w:r>
      <w:r w:rsidR="00796860">
        <w:rPr>
          <w:szCs w:val="22"/>
        </w:rPr>
        <w:t>n</w:t>
      </w:r>
      <w:r w:rsidR="005F732A">
        <w:rPr>
          <w:szCs w:val="22"/>
        </w:rPr>
        <w:t>gsgemeinschaft Wörth a.</w:t>
      </w:r>
      <w:r w:rsidR="00796860">
        <w:rPr>
          <w:szCs w:val="22"/>
        </w:rPr>
        <w:t xml:space="preserve"> </w:t>
      </w:r>
      <w:r w:rsidR="005F732A">
        <w:rPr>
          <w:szCs w:val="22"/>
        </w:rPr>
        <w:t>d.</w:t>
      </w:r>
      <w:r w:rsidR="00796860">
        <w:rPr>
          <w:szCs w:val="22"/>
        </w:rPr>
        <w:t xml:space="preserve"> </w:t>
      </w:r>
      <w:r w:rsidR="005F732A">
        <w:rPr>
          <w:szCs w:val="22"/>
        </w:rPr>
        <w:t>Donau</w:t>
      </w:r>
      <w:r w:rsidR="005F732A" w:rsidRPr="00723715">
        <w:rPr>
          <w:szCs w:val="22"/>
        </w:rPr>
        <w:t xml:space="preserve"> </w:t>
      </w:r>
      <w:r w:rsidR="005F732A">
        <w:rPr>
          <w:szCs w:val="22"/>
        </w:rPr>
        <w:t xml:space="preserve">für die </w:t>
      </w:r>
      <w:r w:rsidR="001377AF" w:rsidRPr="00723715">
        <w:rPr>
          <w:szCs w:val="22"/>
        </w:rPr>
        <w:t>Gemeinde Brennberg und</w:t>
      </w:r>
      <w:r w:rsidR="005F732A">
        <w:rPr>
          <w:szCs w:val="22"/>
        </w:rPr>
        <w:t xml:space="preserve"> die Stadt Wörth a.</w:t>
      </w:r>
      <w:r w:rsidR="00796860">
        <w:rPr>
          <w:szCs w:val="22"/>
        </w:rPr>
        <w:t xml:space="preserve"> </w:t>
      </w:r>
      <w:r w:rsidR="005F732A">
        <w:rPr>
          <w:szCs w:val="22"/>
        </w:rPr>
        <w:t>d.</w:t>
      </w:r>
      <w:r w:rsidR="00796860">
        <w:rPr>
          <w:szCs w:val="22"/>
        </w:rPr>
        <w:t xml:space="preserve"> </w:t>
      </w:r>
      <w:r w:rsidR="005F732A">
        <w:rPr>
          <w:szCs w:val="22"/>
        </w:rPr>
        <w:t>Donau</w:t>
      </w:r>
      <w:r w:rsidR="000D36E6">
        <w:rPr>
          <w:szCs w:val="22"/>
        </w:rPr>
        <w:t xml:space="preserve"> oder bei der Gemeinde </w:t>
      </w:r>
      <w:proofErr w:type="spellStart"/>
      <w:r w:rsidR="001377AF" w:rsidRPr="00723715">
        <w:rPr>
          <w:szCs w:val="22"/>
        </w:rPr>
        <w:t>Wiesent</w:t>
      </w:r>
      <w:proofErr w:type="spellEnd"/>
      <w:r w:rsidR="001377AF" w:rsidRPr="00723715">
        <w:rPr>
          <w:szCs w:val="22"/>
        </w:rPr>
        <w:t xml:space="preserve"> </w:t>
      </w:r>
      <w:r w:rsidR="00FE23D5">
        <w:rPr>
          <w:szCs w:val="22"/>
        </w:rPr>
        <w:t>zu erheben</w:t>
      </w:r>
      <w:r w:rsidR="00E95EA7" w:rsidRPr="00723715">
        <w:rPr>
          <w:szCs w:val="22"/>
        </w:rPr>
        <w:t xml:space="preserve">. </w:t>
      </w:r>
      <w:r w:rsidR="001377AF" w:rsidRPr="00723715">
        <w:rPr>
          <w:szCs w:val="22"/>
        </w:rPr>
        <w:t xml:space="preserve">Der elektronischen Form genügt insoweit ein elektronisches Dokument, das mit einer qualifizierten elektronischen Signatur versehen ist. Die Signierung mit einem Pseudonym, das die Identifizierung der Person </w:t>
      </w:r>
      <w:r w:rsidR="001377AF" w:rsidRPr="00723715">
        <w:rPr>
          <w:szCs w:val="22"/>
        </w:rPr>
        <w:lastRenderedPageBreak/>
        <w:t>des Signaturschlüsselinhabers nicht unmittelbar durch die Behörde ermöglicht, ist nicht zulässig</w:t>
      </w:r>
      <w:r>
        <w:rPr>
          <w:szCs w:val="22"/>
        </w:rPr>
        <w:t xml:space="preserve"> (Art. 3a Abs. 2 Sätze 2 und 3</w:t>
      </w:r>
      <w:r w:rsidR="004558F4">
        <w:rPr>
          <w:szCs w:val="22"/>
        </w:rPr>
        <w:t xml:space="preserve"> </w:t>
      </w:r>
      <w:proofErr w:type="spellStart"/>
      <w:r w:rsidR="004558F4">
        <w:rPr>
          <w:szCs w:val="22"/>
        </w:rPr>
        <w:t>BayVwVfG</w:t>
      </w:r>
      <w:proofErr w:type="spellEnd"/>
      <w:r>
        <w:rPr>
          <w:szCs w:val="22"/>
        </w:rPr>
        <w:t>)</w:t>
      </w:r>
      <w:r w:rsidR="001377AF" w:rsidRPr="00723715">
        <w:rPr>
          <w:szCs w:val="22"/>
        </w:rPr>
        <w:t xml:space="preserve">. </w:t>
      </w:r>
    </w:p>
    <w:p w:rsidR="004401FD" w:rsidRDefault="004558F4" w:rsidP="004558F4">
      <w:pPr>
        <w:spacing w:line="360" w:lineRule="auto"/>
        <w:jc w:val="both"/>
        <w:rPr>
          <w:szCs w:val="22"/>
        </w:rPr>
      </w:pPr>
      <w:r>
        <w:rPr>
          <w:szCs w:val="22"/>
        </w:rPr>
        <w:t>Es wird gebeten, bei schriftlichen Einwendungen den Namen und die Anschrift lesbar anzugeben.</w:t>
      </w:r>
      <w:r w:rsidR="00E95EA7" w:rsidRPr="000D36E6">
        <w:rPr>
          <w:szCs w:val="22"/>
        </w:rPr>
        <w:t xml:space="preserve"> Unleserliche </w:t>
      </w:r>
      <w:r w:rsidR="004401FD">
        <w:rPr>
          <w:szCs w:val="22"/>
        </w:rPr>
        <w:t>Einwendungen oder solche, die die einwendungsführende Person nicht erkennen lassen, können beim Erörterungstermin nicht zugelassen werden. Außerdem muss die Einwendung zumindest die befürchtete Rechtsgutsgefährdung und die Art der Beeinträchtigung erkennen lassen.</w:t>
      </w:r>
    </w:p>
    <w:p w:rsidR="00E95EA7" w:rsidRPr="00723715" w:rsidRDefault="00E95EA7" w:rsidP="004558F4">
      <w:pPr>
        <w:spacing w:line="360" w:lineRule="auto"/>
        <w:jc w:val="both"/>
        <w:rPr>
          <w:szCs w:val="22"/>
        </w:rPr>
      </w:pPr>
      <w:r w:rsidRPr="000D36E6">
        <w:rPr>
          <w:szCs w:val="22"/>
        </w:rPr>
        <w:t xml:space="preserve">Bei gleichförmigen Einwendungen, die von mehr als 50 </w:t>
      </w:r>
      <w:proofErr w:type="spellStart"/>
      <w:r w:rsidRPr="000D36E6">
        <w:rPr>
          <w:szCs w:val="22"/>
        </w:rPr>
        <w:t>Einwendern</w:t>
      </w:r>
      <w:proofErr w:type="spellEnd"/>
      <w:r w:rsidRPr="000D36E6">
        <w:rPr>
          <w:szCs w:val="22"/>
        </w:rPr>
        <w:t xml:space="preserve"> eingereicht werden, ist ein Vertreter unter Nennung seines Namens und seiner Anschrift soweit er nicht als Bevollmächtigter bestellt worden ist, zu bestimmen. </w:t>
      </w:r>
    </w:p>
    <w:p w:rsidR="00E95EA7" w:rsidRPr="00723715" w:rsidRDefault="00E95EA7" w:rsidP="002858AE">
      <w:pPr>
        <w:spacing w:line="360" w:lineRule="auto"/>
        <w:jc w:val="both"/>
        <w:rPr>
          <w:szCs w:val="22"/>
        </w:rPr>
      </w:pPr>
    </w:p>
    <w:p w:rsidR="00E95EA7" w:rsidRDefault="00E95EA7" w:rsidP="002858AE">
      <w:pPr>
        <w:spacing w:line="360" w:lineRule="auto"/>
        <w:jc w:val="both"/>
        <w:rPr>
          <w:szCs w:val="22"/>
        </w:rPr>
      </w:pPr>
      <w:r w:rsidRPr="00723715">
        <w:rPr>
          <w:szCs w:val="22"/>
        </w:rPr>
        <w:t xml:space="preserve">Mit Ablauf der </w:t>
      </w:r>
      <w:r w:rsidR="00723715">
        <w:rPr>
          <w:szCs w:val="22"/>
        </w:rPr>
        <w:t xml:space="preserve">o.g. </w:t>
      </w:r>
      <w:r w:rsidRPr="00723715">
        <w:rPr>
          <w:szCs w:val="22"/>
        </w:rPr>
        <w:t>Einwendungsfrist sind alle Einwendungen ausgeschlossen, die nicht auf besonderen privatrechtliche</w:t>
      </w:r>
      <w:r w:rsidR="001377AF" w:rsidRPr="00723715">
        <w:rPr>
          <w:szCs w:val="22"/>
        </w:rPr>
        <w:t>n</w:t>
      </w:r>
      <w:r w:rsidRPr="00723715">
        <w:rPr>
          <w:szCs w:val="22"/>
        </w:rPr>
        <w:t xml:space="preserve"> Titeln beruhen.</w:t>
      </w:r>
    </w:p>
    <w:p w:rsidR="00E95EA7" w:rsidRPr="00723715" w:rsidRDefault="00E95EA7" w:rsidP="002858AE">
      <w:pPr>
        <w:spacing w:line="360" w:lineRule="auto"/>
        <w:jc w:val="both"/>
        <w:rPr>
          <w:szCs w:val="22"/>
        </w:rPr>
      </w:pPr>
    </w:p>
    <w:p w:rsidR="0085793C" w:rsidRDefault="0061136D" w:rsidP="0085793C">
      <w:pPr>
        <w:spacing w:after="240" w:line="360" w:lineRule="auto"/>
        <w:jc w:val="both"/>
        <w:rPr>
          <w:szCs w:val="22"/>
        </w:rPr>
      </w:pPr>
      <w:r w:rsidRPr="0061136D">
        <w:rPr>
          <w:szCs w:val="22"/>
        </w:rPr>
        <w:t>Nach Ablauf der Einwendungsfrist hat das Landratsamt Regensburg die rechtzeitig gegen das Vorhaben</w:t>
      </w:r>
      <w:r w:rsidR="0085793C">
        <w:rPr>
          <w:szCs w:val="22"/>
        </w:rPr>
        <w:t xml:space="preserve"> </w:t>
      </w:r>
      <w:r w:rsidRPr="0061136D">
        <w:rPr>
          <w:szCs w:val="22"/>
        </w:rPr>
        <w:t>erhobenen Einwendungen, die rechtzeitig abgegebenen Stellungnahmen von anerkannten Vereinigungen</w:t>
      </w:r>
      <w:r w:rsidR="0085793C">
        <w:rPr>
          <w:szCs w:val="22"/>
        </w:rPr>
        <w:t xml:space="preserve"> </w:t>
      </w:r>
      <w:r w:rsidRPr="0061136D">
        <w:rPr>
          <w:szCs w:val="22"/>
        </w:rPr>
        <w:t>nach de</w:t>
      </w:r>
      <w:r w:rsidR="0085793C">
        <w:rPr>
          <w:szCs w:val="22"/>
        </w:rPr>
        <w:t>m</w:t>
      </w:r>
      <w:r w:rsidRPr="0061136D">
        <w:rPr>
          <w:szCs w:val="22"/>
        </w:rPr>
        <w:t xml:space="preserve"> Umwelt-Rechtsbehelfsgesetz, sowie die Stellungnahmen der Behörden zu erörtern.</w:t>
      </w:r>
      <w:r w:rsidR="0085793C">
        <w:rPr>
          <w:szCs w:val="22"/>
        </w:rPr>
        <w:t xml:space="preserve"> Der Erörterungstermin wird mindestens eine Woche vorher ortsüblich bekanntgemacht, und die </w:t>
      </w:r>
      <w:proofErr w:type="spellStart"/>
      <w:r w:rsidR="0085793C">
        <w:rPr>
          <w:szCs w:val="22"/>
        </w:rPr>
        <w:t>Einwender</w:t>
      </w:r>
      <w:proofErr w:type="spellEnd"/>
      <w:r w:rsidR="0085793C">
        <w:rPr>
          <w:szCs w:val="22"/>
        </w:rPr>
        <w:t xml:space="preserve"> werden vom Erörterungstermin benachrichtigt. Sind mehr als 50 </w:t>
      </w:r>
      <w:proofErr w:type="spellStart"/>
      <w:r w:rsidR="0085793C">
        <w:rPr>
          <w:szCs w:val="22"/>
        </w:rPr>
        <w:t>Einwender</w:t>
      </w:r>
      <w:proofErr w:type="spellEnd"/>
      <w:r w:rsidR="0085793C">
        <w:rPr>
          <w:szCs w:val="22"/>
        </w:rPr>
        <w:t xml:space="preserve"> zu benachrichtigen so können diese Benachrichtigungen durch öffentliche Bekanntmachung ersetzt werden.</w:t>
      </w:r>
    </w:p>
    <w:p w:rsidR="0061136D" w:rsidRPr="0061136D" w:rsidRDefault="0061136D" w:rsidP="0085793C">
      <w:pPr>
        <w:spacing w:after="240" w:line="360" w:lineRule="auto"/>
        <w:jc w:val="both"/>
        <w:rPr>
          <w:szCs w:val="22"/>
        </w:rPr>
      </w:pPr>
      <w:r w:rsidRPr="0061136D">
        <w:rPr>
          <w:szCs w:val="22"/>
        </w:rPr>
        <w:t xml:space="preserve"> Es kann ohne</w:t>
      </w:r>
      <w:r w:rsidR="0085793C">
        <w:rPr>
          <w:szCs w:val="22"/>
        </w:rPr>
        <w:t xml:space="preserve"> </w:t>
      </w:r>
      <w:r w:rsidRPr="0061136D">
        <w:rPr>
          <w:szCs w:val="22"/>
        </w:rPr>
        <w:t>mündliche Verhandlung (Erörterungstermin) entschieden werden, wenn einem Antrag im Einvernehmen mit</w:t>
      </w:r>
      <w:r w:rsidR="0085793C">
        <w:rPr>
          <w:szCs w:val="22"/>
        </w:rPr>
        <w:t xml:space="preserve"> </w:t>
      </w:r>
      <w:r w:rsidRPr="0061136D">
        <w:rPr>
          <w:szCs w:val="22"/>
        </w:rPr>
        <w:t>allen Beteiligten im vollen Umfang entsprochen wird oder alle Beteiligten darauf verzichten.</w:t>
      </w:r>
    </w:p>
    <w:p w:rsidR="0061136D" w:rsidRPr="0061136D" w:rsidRDefault="0061136D" w:rsidP="0061136D">
      <w:pPr>
        <w:spacing w:line="360" w:lineRule="auto"/>
        <w:ind w:left="567" w:hanging="567"/>
        <w:jc w:val="both"/>
        <w:rPr>
          <w:szCs w:val="22"/>
        </w:rPr>
      </w:pPr>
      <w:r w:rsidRPr="0061136D">
        <w:rPr>
          <w:szCs w:val="22"/>
        </w:rPr>
        <w:t>Wird ein Erörterungstermin erforderlich, so kann bei Ausbleiben eines Beteiligten in dem Erörterungstermin</w:t>
      </w:r>
    </w:p>
    <w:p w:rsidR="0061136D" w:rsidRPr="0061136D" w:rsidRDefault="0061136D" w:rsidP="0085793C">
      <w:pPr>
        <w:spacing w:after="240" w:line="360" w:lineRule="auto"/>
        <w:ind w:left="567" w:hanging="567"/>
        <w:jc w:val="both"/>
        <w:rPr>
          <w:szCs w:val="22"/>
        </w:rPr>
      </w:pPr>
      <w:r w:rsidRPr="0061136D">
        <w:rPr>
          <w:szCs w:val="22"/>
        </w:rPr>
        <w:t>auch ohne ihn verhandelt werden.</w:t>
      </w:r>
    </w:p>
    <w:p w:rsidR="0061136D" w:rsidRPr="0061136D" w:rsidRDefault="0061136D" w:rsidP="0061136D">
      <w:pPr>
        <w:spacing w:line="360" w:lineRule="auto"/>
        <w:ind w:left="567" w:hanging="567"/>
        <w:jc w:val="both"/>
        <w:rPr>
          <w:szCs w:val="22"/>
        </w:rPr>
      </w:pPr>
      <w:r w:rsidRPr="0061136D">
        <w:rPr>
          <w:szCs w:val="22"/>
        </w:rPr>
        <w:t>Wenn mehr als 50 Einwendungen erhoben bzw. Stellungnahmen abgegeben werden, können sowohl die</w:t>
      </w:r>
    </w:p>
    <w:p w:rsidR="0061136D" w:rsidRPr="0061136D" w:rsidRDefault="0061136D" w:rsidP="0061136D">
      <w:pPr>
        <w:spacing w:line="360" w:lineRule="auto"/>
        <w:ind w:left="567" w:hanging="567"/>
        <w:jc w:val="both"/>
        <w:rPr>
          <w:szCs w:val="22"/>
        </w:rPr>
      </w:pPr>
      <w:r w:rsidRPr="0061136D">
        <w:rPr>
          <w:szCs w:val="22"/>
        </w:rPr>
        <w:t>Benachrichtigung vom Erörterungstermin als auch die Zustellung der Entscheidung über die Einwendungen</w:t>
      </w:r>
    </w:p>
    <w:p w:rsidR="0061136D" w:rsidRPr="0061136D" w:rsidRDefault="0061136D" w:rsidP="0085793C">
      <w:pPr>
        <w:spacing w:after="240" w:line="360" w:lineRule="auto"/>
        <w:ind w:left="567" w:hanging="567"/>
        <w:jc w:val="both"/>
        <w:rPr>
          <w:szCs w:val="22"/>
        </w:rPr>
      </w:pPr>
      <w:r w:rsidRPr="0061136D">
        <w:rPr>
          <w:szCs w:val="22"/>
        </w:rPr>
        <w:t>durch öffentliche Bekanntmachung ersetzt werden.</w:t>
      </w:r>
    </w:p>
    <w:p w:rsidR="0061136D" w:rsidRPr="0061136D" w:rsidRDefault="0061136D" w:rsidP="0061136D">
      <w:pPr>
        <w:spacing w:line="360" w:lineRule="auto"/>
        <w:ind w:left="567" w:hanging="567"/>
        <w:jc w:val="both"/>
        <w:rPr>
          <w:szCs w:val="22"/>
        </w:rPr>
      </w:pPr>
      <w:r w:rsidRPr="0061136D">
        <w:rPr>
          <w:szCs w:val="22"/>
        </w:rPr>
        <w:t>Es wird darauf hingewiesen, dass Kosten, die durch die Einsichtnahme in die Antragsunterlagen oder durch</w:t>
      </w:r>
    </w:p>
    <w:p w:rsidR="00210FB5" w:rsidRPr="0061136D" w:rsidRDefault="0061136D" w:rsidP="0061136D">
      <w:pPr>
        <w:spacing w:line="360" w:lineRule="auto"/>
        <w:ind w:left="567" w:hanging="567"/>
        <w:jc w:val="both"/>
        <w:rPr>
          <w:szCs w:val="22"/>
        </w:rPr>
      </w:pPr>
      <w:r w:rsidRPr="0061136D">
        <w:rPr>
          <w:szCs w:val="22"/>
        </w:rPr>
        <w:t>die Teilnahme am Erörterungstermin entstehen, nicht ersetzt werden können.</w:t>
      </w:r>
    </w:p>
    <w:p w:rsidR="0065238B" w:rsidRPr="000D36E6" w:rsidRDefault="00517BF5" w:rsidP="0065238B">
      <w:pPr>
        <w:pStyle w:val="Unterschriftenblock"/>
      </w:pPr>
      <w:r w:rsidRPr="000D36E6">
        <w:lastRenderedPageBreak/>
        <w:t>Regensburg</w:t>
      </w:r>
      <w:r w:rsidR="0065238B" w:rsidRPr="000D36E6">
        <w:t xml:space="preserve">, </w:t>
      </w:r>
    </w:p>
    <w:p w:rsidR="0065238B" w:rsidRPr="000D36E6" w:rsidRDefault="0065238B" w:rsidP="0065238B">
      <w:pPr>
        <w:pStyle w:val="Unterschriftenblock"/>
      </w:pPr>
      <w:r w:rsidRPr="000D36E6">
        <w:t>Landratsamt Regensburg</w:t>
      </w:r>
    </w:p>
    <w:p w:rsidR="00A06B74" w:rsidRPr="000D36E6" w:rsidRDefault="00A06B74" w:rsidP="0065238B">
      <w:pPr>
        <w:pStyle w:val="Unterschriftenblock"/>
      </w:pPr>
    </w:p>
    <w:p w:rsidR="00A06B74" w:rsidRPr="000D36E6" w:rsidRDefault="00A06B74" w:rsidP="0065238B">
      <w:pPr>
        <w:pStyle w:val="Unterschriftenblock"/>
      </w:pPr>
    </w:p>
    <w:p w:rsidR="00A06B74" w:rsidRPr="000D36E6" w:rsidRDefault="0085793C" w:rsidP="0065238B">
      <w:pPr>
        <w:pStyle w:val="Unterschriftenblock"/>
      </w:pPr>
      <w:r>
        <w:t>Herrmann</w:t>
      </w:r>
    </w:p>
    <w:p w:rsidR="0065238B" w:rsidRPr="00663903" w:rsidRDefault="0065238B" w:rsidP="0065238B">
      <w:pPr>
        <w:pStyle w:val="Aktenzeichen"/>
      </w:pPr>
    </w:p>
    <w:p w:rsidR="00035B8E" w:rsidRPr="0065238B" w:rsidRDefault="00035B8E" w:rsidP="0065238B"/>
    <w:sectPr w:rsidR="00035B8E" w:rsidRPr="0065238B" w:rsidSect="00F223B4">
      <w:headerReference w:type="even" r:id="rId9"/>
      <w:headerReference w:type="default" r:id="rId10"/>
      <w:footerReference w:type="even" r:id="rId11"/>
      <w:footerReference w:type="default" r:id="rId12"/>
      <w:headerReference w:type="first" r:id="rId13"/>
      <w:footerReference w:type="first" r:id="rId14"/>
      <w:pgSz w:w="11907" w:h="16840" w:code="9"/>
      <w:pgMar w:top="1985" w:right="992" w:bottom="992" w:left="992" w:header="680" w:footer="68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B1" w:rsidRDefault="00022CB1" w:rsidP="001A30D1">
      <w:r>
        <w:separator/>
      </w:r>
    </w:p>
  </w:endnote>
  <w:endnote w:type="continuationSeparator" w:id="0">
    <w:p w:rsidR="00022CB1" w:rsidRDefault="00022CB1" w:rsidP="001A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74" w:rsidRDefault="00A06B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F1" w:rsidRPr="00400AD1" w:rsidRDefault="00400AD1" w:rsidP="00400AD1">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sidR="006A2051">
      <w:rPr>
        <w:noProof/>
        <w14:numForm w14:val="lining"/>
      </w:rPr>
      <w:t>5</w:t>
    </w:r>
    <w:r w:rsidRPr="00035B8E">
      <w:rPr>
        <w14:numForm w14:val="lining"/>
      </w:rPr>
      <w:fldChar w:fldCharType="end"/>
    </w:r>
    <w:r w:rsidR="00C54F14">
      <w:rPr>
        <w14:numForm w14:val="lining"/>
      </w:rPr>
      <w:t xml:space="preserve"> von </w:t>
    </w:r>
    <w:r w:rsidR="00C54F14">
      <w:rPr>
        <w14:numForm w14:val="lining"/>
      </w:rPr>
      <w:fldChar w:fldCharType="begin"/>
    </w:r>
    <w:r w:rsidR="00C54F14">
      <w:rPr>
        <w14:numForm w14:val="lining"/>
      </w:rPr>
      <w:instrText xml:space="preserve"> NUMPAGES   \* MERGEFORMAT </w:instrText>
    </w:r>
    <w:r w:rsidR="00C54F14">
      <w:rPr>
        <w14:numForm w14:val="lining"/>
      </w:rPr>
      <w:fldChar w:fldCharType="separate"/>
    </w:r>
    <w:r w:rsidR="006A2051">
      <w:rPr>
        <w:noProof/>
        <w14:numForm w14:val="lining"/>
      </w:rPr>
      <w:t>5</w:t>
    </w:r>
    <w:r w:rsidR="00C54F14">
      <w:rPr>
        <w14:numForm w14:val="lini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14" w:rsidRDefault="00C54F14" w:rsidP="00C54F14">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sidR="00F223B4">
      <w:rPr>
        <w:noProof/>
        <w14:numForm w14:val="lining"/>
      </w:rPr>
      <w:t>1</w:t>
    </w:r>
    <w:r w:rsidRPr="00035B8E">
      <w:rPr>
        <w14:numForm w14:val="lining"/>
      </w:rPr>
      <w:fldChar w:fldCharType="end"/>
    </w:r>
    <w:r>
      <w:rPr>
        <w14:numForm w14:val="lining"/>
      </w:rPr>
      <w:t xml:space="preserve"> von </w:t>
    </w:r>
    <w:r>
      <w:rPr>
        <w14:numForm w14:val="lining"/>
      </w:rPr>
      <w:fldChar w:fldCharType="begin"/>
    </w:r>
    <w:r>
      <w:rPr>
        <w14:numForm w14:val="lining"/>
      </w:rPr>
      <w:instrText xml:space="preserve"> NUMPAGES   \* MERGEFORMAT </w:instrText>
    </w:r>
    <w:r>
      <w:rPr>
        <w14:numForm w14:val="lining"/>
      </w:rPr>
      <w:fldChar w:fldCharType="separate"/>
    </w:r>
    <w:r w:rsidR="007741D1">
      <w:rPr>
        <w:noProof/>
        <w14:numForm w14:val="lining"/>
      </w:rPr>
      <w:t>6</w:t>
    </w:r>
    <w:r>
      <w:rPr>
        <w14:numForm w14:val="lini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B1" w:rsidRDefault="00022CB1" w:rsidP="001A30D1">
      <w:r>
        <w:separator/>
      </w:r>
    </w:p>
  </w:footnote>
  <w:footnote w:type="continuationSeparator" w:id="0">
    <w:p w:rsidR="00022CB1" w:rsidRDefault="00022CB1" w:rsidP="001A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10" w:rsidRPr="00384AA5" w:rsidRDefault="008C78BB" w:rsidP="00384AA5">
    <w:pPr>
      <w:tabs>
        <w:tab w:val="center" w:pos="4820"/>
        <w:tab w:val="right" w:pos="9639"/>
      </w:tabs>
      <w:jc w:val="both"/>
      <w:rPr>
        <w:caps/>
        <w:sz w:val="24"/>
        <w:szCs w:val="24"/>
        <w14:numForm w14:val="lining"/>
      </w:rPr>
    </w:pPr>
    <w:r w:rsidRPr="00384AA5">
      <w:rPr>
        <w:sz w:val="24"/>
        <w:szCs w:val="24"/>
        <w14:numForm w14:val="lining"/>
      </w:rPr>
      <w:t xml:space="preserve">Seite </w:t>
    </w:r>
    <w:r w:rsidRPr="00384AA5">
      <w:rPr>
        <w:sz w:val="24"/>
        <w:szCs w:val="24"/>
        <w14:numForm w14:val="lining"/>
      </w:rPr>
      <w:fldChar w:fldCharType="begin"/>
    </w:r>
    <w:r w:rsidRPr="00384AA5">
      <w:rPr>
        <w:sz w:val="24"/>
        <w:szCs w:val="24"/>
        <w14:numForm w14:val="lining"/>
      </w:rPr>
      <w:instrText xml:space="preserve"> PAGE  \* Arabic  \* MERGEFORMAT </w:instrText>
    </w:r>
    <w:r w:rsidRPr="00384AA5">
      <w:rPr>
        <w:sz w:val="24"/>
        <w:szCs w:val="24"/>
        <w14:numForm w14:val="lining"/>
      </w:rPr>
      <w:fldChar w:fldCharType="separate"/>
    </w:r>
    <w:r w:rsidR="008B757D">
      <w:rPr>
        <w:noProof/>
        <w:sz w:val="24"/>
        <w:szCs w:val="24"/>
        <w14:numForm w14:val="lining"/>
      </w:rPr>
      <w:t>1</w:t>
    </w:r>
    <w:r w:rsidRPr="00384AA5">
      <w:rPr>
        <w:sz w:val="24"/>
        <w:szCs w:val="24"/>
        <w14:numForm w14:val="lining"/>
      </w:rPr>
      <w:fldChar w:fldCharType="end"/>
    </w:r>
    <w:r w:rsidRPr="00384AA5">
      <w:rPr>
        <w:sz w:val="24"/>
        <w:szCs w:val="24"/>
        <w14:numForm w14:val="lining"/>
      </w:rPr>
      <w:tab/>
      <w:t xml:space="preserve">Nr. </w:t>
    </w:r>
    <w:r w:rsidR="00035B8E" w:rsidRPr="00384AA5">
      <w:rPr>
        <w:sz w:val="24"/>
        <w:szCs w:val="24"/>
        <w14:numForm w14:val="lining"/>
      </w:rPr>
      <w:fldChar w:fldCharType="begin"/>
    </w:r>
    <w:r w:rsidR="00035B8E" w:rsidRPr="00384AA5">
      <w:rPr>
        <w:sz w:val="24"/>
        <w:szCs w:val="24"/>
        <w14:numForm w14:val="lining"/>
      </w:rPr>
      <w:instrText xml:space="preserve"> REF Nummer \h </w:instrText>
    </w:r>
    <w:r w:rsidR="00384AA5" w:rsidRPr="00384AA5">
      <w:rPr>
        <w:sz w:val="24"/>
        <w:szCs w:val="24"/>
        <w14:numForm w14:val="lining"/>
      </w:rPr>
      <w:instrText xml:space="preserve"> \* MERGEFORMAT </w:instrText>
    </w:r>
    <w:r w:rsidR="00035B8E" w:rsidRPr="00384AA5">
      <w:rPr>
        <w:sz w:val="24"/>
        <w:szCs w:val="24"/>
        <w14:numForm w14:val="lining"/>
      </w:rPr>
    </w:r>
    <w:r w:rsidR="00035B8E" w:rsidRPr="00384AA5">
      <w:rPr>
        <w:sz w:val="24"/>
        <w:szCs w:val="24"/>
        <w14:numForm w14:val="lining"/>
      </w:rPr>
      <w:fldChar w:fldCharType="separate"/>
    </w:r>
    <w:r w:rsidR="007741D1">
      <w:rPr>
        <w:b/>
        <w:bCs/>
        <w:sz w:val="24"/>
        <w:szCs w:val="24"/>
        <w14:numForm w14:val="lining"/>
      </w:rPr>
      <w:t>Fehler! Verweisquelle konnte nicht gefunden werden.</w:t>
    </w:r>
    <w:r w:rsidR="00035B8E" w:rsidRPr="00384AA5">
      <w:rPr>
        <w:sz w:val="24"/>
        <w:szCs w:val="24"/>
        <w14:numForm w14:val="lining"/>
      </w:rPr>
      <w:fldChar w:fldCharType="end"/>
    </w:r>
    <w:r w:rsidRPr="00384AA5">
      <w:rPr>
        <w:sz w:val="24"/>
        <w:szCs w:val="24"/>
        <w14:numForm w14:val="lining"/>
      </w:rPr>
      <w:t>/</w:t>
    </w:r>
    <w:r w:rsidR="00384AA5" w:rsidRPr="00384AA5">
      <w:rPr>
        <w:sz w:val="24"/>
        <w:szCs w:val="24"/>
        <w14:numForm w14:val="lining"/>
      </w:rPr>
      <w:fldChar w:fldCharType="begin"/>
    </w:r>
    <w:r w:rsidR="00384AA5" w:rsidRPr="00384AA5">
      <w:rPr>
        <w:sz w:val="24"/>
        <w:szCs w:val="24"/>
        <w14:numForm w14:val="lining"/>
      </w:rPr>
      <w:instrText xml:space="preserve"> REF Jahr \h  \* MERGEFORMAT </w:instrText>
    </w:r>
    <w:r w:rsidR="00384AA5" w:rsidRPr="00384AA5">
      <w:rPr>
        <w:sz w:val="24"/>
        <w:szCs w:val="24"/>
        <w14:numForm w14:val="lining"/>
      </w:rPr>
    </w:r>
    <w:r w:rsidR="00384AA5" w:rsidRPr="00384AA5">
      <w:rPr>
        <w:sz w:val="24"/>
        <w:szCs w:val="24"/>
        <w14:numForm w14:val="lining"/>
      </w:rPr>
      <w:fldChar w:fldCharType="separate"/>
    </w:r>
    <w:r w:rsidR="007741D1">
      <w:rPr>
        <w:b/>
        <w:bCs/>
        <w:sz w:val="24"/>
        <w:szCs w:val="24"/>
        <w14:numForm w14:val="lining"/>
      </w:rPr>
      <w:t>Fehler! Verweisquelle konnte nicht gefunden werden.</w:t>
    </w:r>
    <w:r w:rsidR="00384AA5" w:rsidRPr="00384AA5">
      <w:rPr>
        <w:sz w:val="24"/>
        <w:szCs w:val="24"/>
        <w14:numForm w14:val="lining"/>
      </w:rPr>
      <w:fldChar w:fldCharType="end"/>
    </w:r>
  </w:p>
  <w:p w:rsidR="001E3210" w:rsidRPr="007F004A" w:rsidRDefault="006A2051" w:rsidP="007F004A">
    <w:pPr>
      <w:tabs>
        <w:tab w:val="center" w:pos="4820"/>
        <w:tab w:val="right" w:pos="9639"/>
      </w:tabs>
      <w:jc w:val="both"/>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4" w:rsidRDefault="00F223B4" w:rsidP="00F223B4">
    <w:pPr>
      <w:pStyle w:val="Kopfzeile"/>
    </w:pPr>
    <w:r w:rsidRPr="0062252A">
      <w:t>Anlage Veröffentlichungstext</w:t>
    </w:r>
  </w:p>
  <w:p w:rsidR="001E3210" w:rsidRPr="00F223B4" w:rsidRDefault="006A2051" w:rsidP="00F223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2A" w:rsidRDefault="0062252A">
    <w:pPr>
      <w:pStyle w:val="Kopfzeile"/>
    </w:pPr>
    <w:r w:rsidRPr="0062252A">
      <w:t>Anlage Veröffentlichungstext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A32"/>
    <w:multiLevelType w:val="hybridMultilevel"/>
    <w:tmpl w:val="6A165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06080F"/>
    <w:multiLevelType w:val="hybridMultilevel"/>
    <w:tmpl w:val="8D30DE3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F91857"/>
    <w:multiLevelType w:val="hybridMultilevel"/>
    <w:tmpl w:val="6D5CE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9955A0"/>
    <w:multiLevelType w:val="hybridMultilevel"/>
    <w:tmpl w:val="D73EF578"/>
    <w:lvl w:ilvl="0" w:tplc="A6048C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2B1604"/>
    <w:multiLevelType w:val="hybridMultilevel"/>
    <w:tmpl w:val="8280CDCA"/>
    <w:lvl w:ilvl="0" w:tplc="C0700ED6">
      <w:numFmt w:val="bullet"/>
      <w:lvlText w:val="-"/>
      <w:lvlJc w:val="left"/>
      <w:pPr>
        <w:ind w:left="720" w:hanging="360"/>
      </w:pPr>
      <w:rPr>
        <w:rFonts w:ascii="Corbel" w:eastAsiaTheme="minorHAnsi"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7362C3"/>
    <w:multiLevelType w:val="hybridMultilevel"/>
    <w:tmpl w:val="5D1A00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FF0584"/>
    <w:multiLevelType w:val="hybridMultilevel"/>
    <w:tmpl w:val="9A6A6144"/>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9862D6"/>
    <w:multiLevelType w:val="hybridMultilevel"/>
    <w:tmpl w:val="06380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504506"/>
    <w:multiLevelType w:val="hybridMultilevel"/>
    <w:tmpl w:val="5B4A8D1A"/>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714F81"/>
    <w:multiLevelType w:val="hybridMultilevel"/>
    <w:tmpl w:val="BB843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657597"/>
    <w:multiLevelType w:val="hybridMultilevel"/>
    <w:tmpl w:val="18EC7EAA"/>
    <w:lvl w:ilvl="0" w:tplc="CE926368">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2"/>
  </w:num>
  <w:num w:numId="6">
    <w:abstractNumId w:val="8"/>
  </w:num>
  <w:num w:numId="7">
    <w:abstractNumId w:val="6"/>
  </w:num>
  <w:num w:numId="8">
    <w:abstractNumId w:val="1"/>
  </w:num>
  <w:num w:numId="9">
    <w:abstractNumId w:val="1"/>
  </w:num>
  <w:num w:numId="10">
    <w:abstractNumId w:val="6"/>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B4"/>
    <w:rsid w:val="00022CB1"/>
    <w:rsid w:val="0002586B"/>
    <w:rsid w:val="00035B8E"/>
    <w:rsid w:val="00040C6E"/>
    <w:rsid w:val="0004722D"/>
    <w:rsid w:val="00047CD7"/>
    <w:rsid w:val="00061AA9"/>
    <w:rsid w:val="00061FF8"/>
    <w:rsid w:val="000663CB"/>
    <w:rsid w:val="00073FC3"/>
    <w:rsid w:val="0008393F"/>
    <w:rsid w:val="00097A21"/>
    <w:rsid w:val="000B7169"/>
    <w:rsid w:val="000C606D"/>
    <w:rsid w:val="000C7221"/>
    <w:rsid w:val="000D36E6"/>
    <w:rsid w:val="000D3D41"/>
    <w:rsid w:val="000E60C5"/>
    <w:rsid w:val="00122619"/>
    <w:rsid w:val="001377AF"/>
    <w:rsid w:val="0016779F"/>
    <w:rsid w:val="001903D1"/>
    <w:rsid w:val="001A30D1"/>
    <w:rsid w:val="001B5E67"/>
    <w:rsid w:val="00207728"/>
    <w:rsid w:val="00210FB5"/>
    <w:rsid w:val="00260E6C"/>
    <w:rsid w:val="002630F7"/>
    <w:rsid w:val="00264F95"/>
    <w:rsid w:val="00265873"/>
    <w:rsid w:val="00273FDE"/>
    <w:rsid w:val="002858AE"/>
    <w:rsid w:val="002876DD"/>
    <w:rsid w:val="00293C08"/>
    <w:rsid w:val="00296C45"/>
    <w:rsid w:val="002B1324"/>
    <w:rsid w:val="002D6FC3"/>
    <w:rsid w:val="003018CD"/>
    <w:rsid w:val="00384AA5"/>
    <w:rsid w:val="00393929"/>
    <w:rsid w:val="00397719"/>
    <w:rsid w:val="003A3C83"/>
    <w:rsid w:val="003C14F2"/>
    <w:rsid w:val="003D0240"/>
    <w:rsid w:val="003D387B"/>
    <w:rsid w:val="003D5F6D"/>
    <w:rsid w:val="003E7528"/>
    <w:rsid w:val="003F1011"/>
    <w:rsid w:val="003F33E5"/>
    <w:rsid w:val="00400AD1"/>
    <w:rsid w:val="004401FD"/>
    <w:rsid w:val="00455263"/>
    <w:rsid w:val="004558F4"/>
    <w:rsid w:val="00457528"/>
    <w:rsid w:val="004612CA"/>
    <w:rsid w:val="0046316C"/>
    <w:rsid w:val="00463C03"/>
    <w:rsid w:val="00474F7B"/>
    <w:rsid w:val="004A5590"/>
    <w:rsid w:val="004D3A5A"/>
    <w:rsid w:val="004D705A"/>
    <w:rsid w:val="004F16B9"/>
    <w:rsid w:val="00517BF5"/>
    <w:rsid w:val="00527067"/>
    <w:rsid w:val="00532186"/>
    <w:rsid w:val="00535204"/>
    <w:rsid w:val="005801E7"/>
    <w:rsid w:val="005B4875"/>
    <w:rsid w:val="005B5303"/>
    <w:rsid w:val="005D11AF"/>
    <w:rsid w:val="005E5393"/>
    <w:rsid w:val="005F4849"/>
    <w:rsid w:val="005F732A"/>
    <w:rsid w:val="00604718"/>
    <w:rsid w:val="0061136D"/>
    <w:rsid w:val="0062252A"/>
    <w:rsid w:val="0062595F"/>
    <w:rsid w:val="0065238B"/>
    <w:rsid w:val="00663903"/>
    <w:rsid w:val="006A084F"/>
    <w:rsid w:val="006A2051"/>
    <w:rsid w:val="006A68A8"/>
    <w:rsid w:val="00721364"/>
    <w:rsid w:val="00723715"/>
    <w:rsid w:val="00723D64"/>
    <w:rsid w:val="00727189"/>
    <w:rsid w:val="0073308E"/>
    <w:rsid w:val="00737AD2"/>
    <w:rsid w:val="00746084"/>
    <w:rsid w:val="0076166F"/>
    <w:rsid w:val="00762A92"/>
    <w:rsid w:val="007741D1"/>
    <w:rsid w:val="00774D7E"/>
    <w:rsid w:val="007856CA"/>
    <w:rsid w:val="00785E60"/>
    <w:rsid w:val="00796860"/>
    <w:rsid w:val="007A09C0"/>
    <w:rsid w:val="007A35EE"/>
    <w:rsid w:val="007C6131"/>
    <w:rsid w:val="007D54B9"/>
    <w:rsid w:val="00810E40"/>
    <w:rsid w:val="0081752F"/>
    <w:rsid w:val="00834F4E"/>
    <w:rsid w:val="008527D4"/>
    <w:rsid w:val="0085793C"/>
    <w:rsid w:val="008B053B"/>
    <w:rsid w:val="008B757D"/>
    <w:rsid w:val="008C1768"/>
    <w:rsid w:val="008C78BB"/>
    <w:rsid w:val="008E0A6D"/>
    <w:rsid w:val="008E0ABF"/>
    <w:rsid w:val="008E1725"/>
    <w:rsid w:val="008E4EB0"/>
    <w:rsid w:val="008F1552"/>
    <w:rsid w:val="0090060A"/>
    <w:rsid w:val="0090263A"/>
    <w:rsid w:val="00914E09"/>
    <w:rsid w:val="00926997"/>
    <w:rsid w:val="009558D2"/>
    <w:rsid w:val="0099176A"/>
    <w:rsid w:val="00991B4D"/>
    <w:rsid w:val="009D50F7"/>
    <w:rsid w:val="009E5AD6"/>
    <w:rsid w:val="009F5247"/>
    <w:rsid w:val="00A00A26"/>
    <w:rsid w:val="00A011D9"/>
    <w:rsid w:val="00A02292"/>
    <w:rsid w:val="00A06B74"/>
    <w:rsid w:val="00A563DD"/>
    <w:rsid w:val="00A73EED"/>
    <w:rsid w:val="00A94634"/>
    <w:rsid w:val="00AB6DA2"/>
    <w:rsid w:val="00AE076D"/>
    <w:rsid w:val="00BB3CA7"/>
    <w:rsid w:val="00BC0769"/>
    <w:rsid w:val="00BD6A1B"/>
    <w:rsid w:val="00BE0FFD"/>
    <w:rsid w:val="00BE3B57"/>
    <w:rsid w:val="00BF5F8A"/>
    <w:rsid w:val="00C15003"/>
    <w:rsid w:val="00C1571C"/>
    <w:rsid w:val="00C21F14"/>
    <w:rsid w:val="00C27A83"/>
    <w:rsid w:val="00C54F14"/>
    <w:rsid w:val="00C72CA2"/>
    <w:rsid w:val="00C77474"/>
    <w:rsid w:val="00C85A9D"/>
    <w:rsid w:val="00C960E1"/>
    <w:rsid w:val="00CB6D4C"/>
    <w:rsid w:val="00CC511F"/>
    <w:rsid w:val="00D06427"/>
    <w:rsid w:val="00D1500D"/>
    <w:rsid w:val="00D4044A"/>
    <w:rsid w:val="00D76A5F"/>
    <w:rsid w:val="00D94B0E"/>
    <w:rsid w:val="00DA6A49"/>
    <w:rsid w:val="00DC49A3"/>
    <w:rsid w:val="00DC7F28"/>
    <w:rsid w:val="00DD3D17"/>
    <w:rsid w:val="00E079FC"/>
    <w:rsid w:val="00E16002"/>
    <w:rsid w:val="00E56AD6"/>
    <w:rsid w:val="00E911D1"/>
    <w:rsid w:val="00E95EA7"/>
    <w:rsid w:val="00EB70E3"/>
    <w:rsid w:val="00ED4AED"/>
    <w:rsid w:val="00F02D68"/>
    <w:rsid w:val="00F151BC"/>
    <w:rsid w:val="00F223B4"/>
    <w:rsid w:val="00F305F1"/>
    <w:rsid w:val="00F478BB"/>
    <w:rsid w:val="00F63BE4"/>
    <w:rsid w:val="00F677DC"/>
    <w:rsid w:val="00FB3F2F"/>
    <w:rsid w:val="00FB5D41"/>
    <w:rsid w:val="00FD5965"/>
    <w:rsid w:val="00FE23D5"/>
  </w:rsids>
  <m:mathPr>
    <m:mathFont m:val="Cambria Math"/>
    <m:brkBin m:val="before"/>
    <m:brkBinSub m:val="--"/>
    <m:smallFrac m:val="0"/>
    <m:dispDef/>
    <m:lMargin m:val="0"/>
    <m:rMargin m:val="0"/>
    <m:defJc m:val="centerGroup"/>
    <m:wrapIndent m:val="1440"/>
    <m:intLim m:val="subSup"/>
    <m:naryLim m:val="undOvr"/>
  </m:mathPr>
  <w:themeFontLang w:val="de-DE" w:eastAsia="ii-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A99809"/>
  <w15:docId w15:val="{6C28C6D8-065A-478A-BDA3-1F5CDE3B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B8E"/>
    <w:pPr>
      <w:overflowPunct w:val="0"/>
      <w:autoSpaceDE w:val="0"/>
      <w:autoSpaceDN w:val="0"/>
      <w:adjustRightInd w:val="0"/>
      <w:spacing w:after="0" w:line="240" w:lineRule="auto"/>
      <w:textAlignment w:val="baseline"/>
    </w:pPr>
    <w:rPr>
      <w:rFonts w:ascii="Corbel" w:eastAsia="Times New Roman" w:hAnsi="Corbel" w:cs="Times New Roman"/>
      <w:szCs w:val="20"/>
      <w:lang w:eastAsia="de-DE"/>
    </w:rPr>
  </w:style>
  <w:style w:type="paragraph" w:styleId="berschrift1">
    <w:name w:val="heading 1"/>
    <w:basedOn w:val="Standard"/>
    <w:next w:val="Standard"/>
    <w:link w:val="berschrift1Zchn"/>
    <w:qFormat/>
    <w:rsid w:val="00723D64"/>
    <w:pPr>
      <w:keepNext/>
      <w:keepLines/>
      <w:overflowPunct/>
      <w:autoSpaceDE/>
      <w:autoSpaceDN/>
      <w:adjustRightInd/>
      <w:spacing w:before="740" w:after="180"/>
      <w:textAlignment w:val="auto"/>
      <w:outlineLvl w:val="0"/>
    </w:pPr>
    <w:rPr>
      <w:rFonts w:eastAsiaTheme="majorEastAsia" w:cs="Arial"/>
      <w:b/>
      <w:bCs/>
      <w:sz w:val="37"/>
      <w:szCs w:val="28"/>
      <w:lang w:eastAsia="en-US"/>
      <w14:numForm w14:val="lining"/>
    </w:rPr>
  </w:style>
  <w:style w:type="paragraph" w:styleId="berschrift2">
    <w:name w:val="heading 2"/>
    <w:basedOn w:val="Standard"/>
    <w:next w:val="Standard"/>
    <w:link w:val="berschrift2Zchn"/>
    <w:uiPriority w:val="9"/>
    <w:unhideWhenUsed/>
    <w:qFormat/>
    <w:rsid w:val="0016779F"/>
    <w:pPr>
      <w:keepNext/>
      <w:keepLines/>
      <w:overflowPunct/>
      <w:autoSpaceDE/>
      <w:autoSpaceDN/>
      <w:adjustRightInd/>
      <w:spacing w:before="240" w:after="120" w:line="276" w:lineRule="auto"/>
      <w:textAlignment w:val="auto"/>
      <w:outlineLvl w:val="1"/>
    </w:pPr>
    <w:rPr>
      <w:rFonts w:eastAsiaTheme="majorEastAsia" w:cs="Arial"/>
      <w:b/>
      <w:bCs/>
      <w:szCs w:val="22"/>
      <w:lang w:eastAsia="en-US"/>
    </w:rPr>
  </w:style>
  <w:style w:type="paragraph" w:styleId="berschrift3">
    <w:name w:val="heading 3"/>
    <w:basedOn w:val="Standard"/>
    <w:next w:val="Standard"/>
    <w:link w:val="berschrift3Zchn"/>
    <w:uiPriority w:val="9"/>
    <w:unhideWhenUsed/>
    <w:qFormat/>
    <w:rsid w:val="00D06427"/>
    <w:pPr>
      <w:keepNext/>
      <w:keepLines/>
      <w:overflowPunct/>
      <w:autoSpaceDE/>
      <w:autoSpaceDN/>
      <w:adjustRightInd/>
      <w:spacing w:before="120" w:after="120" w:line="276" w:lineRule="auto"/>
      <w:textAlignment w:val="auto"/>
      <w:outlineLvl w:val="2"/>
    </w:pPr>
    <w:rPr>
      <w:rFonts w:eastAsiaTheme="majorEastAsia" w:cs="Arial"/>
      <w:b/>
      <w:bCs/>
      <w:sz w:val="24"/>
      <w:szCs w:val="22"/>
      <w:lang w:eastAsia="en-US"/>
    </w:rPr>
  </w:style>
  <w:style w:type="paragraph" w:styleId="berschrift4">
    <w:name w:val="heading 4"/>
    <w:basedOn w:val="Standard"/>
    <w:next w:val="Standard"/>
    <w:link w:val="berschrift4Zchn"/>
    <w:uiPriority w:val="9"/>
    <w:unhideWhenUsed/>
    <w:qFormat/>
    <w:rsid w:val="00D06427"/>
    <w:pPr>
      <w:keepNext/>
      <w:keepLines/>
      <w:overflowPunct/>
      <w:autoSpaceDE/>
      <w:autoSpaceDN/>
      <w:adjustRightInd/>
      <w:spacing w:before="120" w:after="120" w:line="276" w:lineRule="auto"/>
      <w:textAlignment w:val="auto"/>
      <w:outlineLvl w:val="3"/>
    </w:pPr>
    <w:rPr>
      <w:rFonts w:eastAsiaTheme="majorEastAsia" w:cs="Arial"/>
      <w:b/>
      <w:bCs/>
      <w:i/>
      <w:iCs/>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3D64"/>
    <w:rPr>
      <w:rFonts w:ascii="Corbel" w:eastAsiaTheme="majorEastAsia" w:hAnsi="Corbel" w:cs="Arial"/>
      <w:b/>
      <w:bCs/>
      <w:sz w:val="37"/>
      <w:szCs w:val="28"/>
      <w14:numForm w14:val="lining"/>
    </w:rPr>
  </w:style>
  <w:style w:type="character" w:customStyle="1" w:styleId="berschrift2Zchn">
    <w:name w:val="Überschrift 2 Zchn"/>
    <w:basedOn w:val="Absatz-Standardschriftart"/>
    <w:link w:val="berschrift2"/>
    <w:uiPriority w:val="9"/>
    <w:rsid w:val="0016779F"/>
    <w:rPr>
      <w:rFonts w:ascii="Corbel" w:eastAsiaTheme="majorEastAsia" w:hAnsi="Corbel" w:cs="Arial"/>
      <w:b/>
      <w:bCs/>
    </w:rPr>
  </w:style>
  <w:style w:type="character" w:customStyle="1" w:styleId="berschrift3Zchn">
    <w:name w:val="Überschrift 3 Zchn"/>
    <w:basedOn w:val="Absatz-Standardschriftart"/>
    <w:link w:val="berschrift3"/>
    <w:uiPriority w:val="9"/>
    <w:rsid w:val="00D06427"/>
    <w:rPr>
      <w:rFonts w:ascii="Arial" w:eastAsiaTheme="majorEastAsia" w:hAnsi="Arial" w:cs="Arial"/>
      <w:b/>
      <w:bCs/>
      <w:sz w:val="24"/>
      <w:szCs w:val="20"/>
    </w:rPr>
  </w:style>
  <w:style w:type="character" w:customStyle="1" w:styleId="berschrift4Zchn">
    <w:name w:val="Überschrift 4 Zchn"/>
    <w:basedOn w:val="Absatz-Standardschriftart"/>
    <w:link w:val="berschrift4"/>
    <w:uiPriority w:val="9"/>
    <w:rsid w:val="00785E60"/>
    <w:rPr>
      <w:rFonts w:ascii="Arial" w:eastAsiaTheme="majorEastAsia" w:hAnsi="Arial" w:cs="Arial"/>
      <w:b/>
      <w:bCs/>
      <w:i/>
      <w:iCs/>
      <w:sz w:val="20"/>
      <w:szCs w:val="20"/>
    </w:rPr>
  </w:style>
  <w:style w:type="table" w:customStyle="1" w:styleId="Formatvorlage1">
    <w:name w:val="Formatvorlage1"/>
    <w:basedOn w:val="NormaleTabelle"/>
    <w:uiPriority w:val="99"/>
    <w:rsid w:val="000663CB"/>
    <w:pPr>
      <w:spacing w:after="0"/>
      <w:jc w:val="right"/>
    </w:pPr>
    <w:rPr>
      <w:rFonts w:ascii="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F2F2F2" w:themeFill="background1" w:themeFillShade="F2"/>
      </w:tcPr>
    </w:tblStylePr>
    <w:tblStylePr w:type="firstCol">
      <w:pPr>
        <w:jc w:val="left"/>
      </w:pPr>
      <w:tblPr/>
      <w:tcPr>
        <w:vAlign w:val="center"/>
      </w:tcPr>
    </w:tblStylePr>
    <w:tblStylePr w:type="lastCol">
      <w:pPr>
        <w:jc w:val="left"/>
      </w:pPr>
      <w:tblPr/>
      <w:tcPr>
        <w:vAlign w:val="center"/>
      </w:tcPr>
    </w:tblStylePr>
  </w:style>
  <w:style w:type="paragraph" w:styleId="Titel">
    <w:name w:val="Title"/>
    <w:basedOn w:val="Standard"/>
    <w:next w:val="Standard"/>
    <w:link w:val="TitelZchn"/>
    <w:qFormat/>
    <w:rsid w:val="00035B8E"/>
    <w:pPr>
      <w:overflowPunct/>
      <w:autoSpaceDE/>
      <w:autoSpaceDN/>
      <w:adjustRightInd/>
      <w:contextualSpacing/>
      <w:jc w:val="center"/>
      <w:textAlignment w:val="auto"/>
    </w:pPr>
    <w:rPr>
      <w:rFonts w:eastAsiaTheme="majorEastAsia" w:cs="Arial"/>
      <w:spacing w:val="5"/>
      <w:kern w:val="28"/>
      <w:sz w:val="52"/>
      <w:szCs w:val="52"/>
      <w:lang w:eastAsia="en-US"/>
    </w:rPr>
  </w:style>
  <w:style w:type="character" w:customStyle="1" w:styleId="TitelZchn">
    <w:name w:val="Titel Zchn"/>
    <w:basedOn w:val="Absatz-Standardschriftart"/>
    <w:link w:val="Titel"/>
    <w:rsid w:val="00035B8E"/>
    <w:rPr>
      <w:rFonts w:ascii="Corbel" w:eastAsiaTheme="majorEastAsia" w:hAnsi="Corbel" w:cs="Arial"/>
      <w:spacing w:val="5"/>
      <w:kern w:val="28"/>
      <w:sz w:val="52"/>
      <w:szCs w:val="52"/>
    </w:rPr>
  </w:style>
  <w:style w:type="paragraph" w:styleId="KeinLeerraum">
    <w:name w:val="No Spacing"/>
    <w:uiPriority w:val="1"/>
    <w:semiHidden/>
    <w:qFormat/>
    <w:rsid w:val="00785E60"/>
    <w:pPr>
      <w:spacing w:after="0" w:line="240" w:lineRule="auto"/>
    </w:pPr>
    <w:rPr>
      <w:rFonts w:ascii="Arial" w:hAnsi="Arial" w:cs="Arial"/>
      <w:sz w:val="20"/>
      <w:szCs w:val="20"/>
    </w:rPr>
  </w:style>
  <w:style w:type="paragraph" w:customStyle="1" w:styleId="Text">
    <w:name w:val="Text"/>
    <w:basedOn w:val="Standard"/>
    <w:link w:val="TextZchn"/>
    <w:qFormat/>
    <w:rsid w:val="009F5247"/>
    <w:pPr>
      <w:overflowPunct/>
      <w:autoSpaceDE/>
      <w:autoSpaceDN/>
      <w:adjustRightInd/>
      <w:spacing w:before="120" w:after="120" w:line="276" w:lineRule="auto"/>
      <w:jc w:val="both"/>
      <w:textAlignment w:val="auto"/>
    </w:pPr>
    <w:rPr>
      <w:rFonts w:eastAsiaTheme="minorHAnsi" w:cs="Arial"/>
      <w:sz w:val="24"/>
      <w:szCs w:val="22"/>
      <w:lang w:eastAsia="en-US"/>
    </w:rPr>
  </w:style>
  <w:style w:type="paragraph" w:customStyle="1" w:styleId="Betreff">
    <w:name w:val="Betreff"/>
    <w:basedOn w:val="Text"/>
    <w:next w:val="Text"/>
    <w:uiPriority w:val="1"/>
    <w:qFormat/>
    <w:rsid w:val="00264F95"/>
    <w:pPr>
      <w:contextualSpacing/>
    </w:pPr>
    <w:rPr>
      <w:b/>
    </w:rPr>
  </w:style>
  <w:style w:type="paragraph" w:styleId="Kopfzeile">
    <w:name w:val="header"/>
    <w:basedOn w:val="Standard"/>
    <w:link w:val="KopfzeileZchn"/>
    <w:unhideWhenUsed/>
    <w:rsid w:val="00264F95"/>
    <w:pPr>
      <w:tabs>
        <w:tab w:val="center" w:pos="4536"/>
        <w:tab w:val="right" w:pos="9072"/>
      </w:tabs>
      <w:overflowPunct/>
      <w:autoSpaceDE/>
      <w:autoSpaceDN/>
      <w:adjustRightInd/>
      <w:textAlignment w:val="auto"/>
    </w:pPr>
    <w:rPr>
      <w:rFonts w:eastAsiaTheme="minorHAnsi" w:cs="Arial"/>
      <w:szCs w:val="22"/>
      <w:lang w:eastAsia="en-US"/>
    </w:rPr>
  </w:style>
  <w:style w:type="character" w:customStyle="1" w:styleId="KopfzeileZchn">
    <w:name w:val="Kopfzeile Zchn"/>
    <w:basedOn w:val="Absatz-Standardschriftart"/>
    <w:link w:val="Kopfzeile"/>
    <w:rsid w:val="00264F95"/>
    <w:rPr>
      <w:rFonts w:ascii="Arial" w:hAnsi="Arial" w:cs="Arial"/>
      <w:sz w:val="20"/>
      <w:szCs w:val="20"/>
    </w:rPr>
  </w:style>
  <w:style w:type="paragraph" w:styleId="Fuzeile">
    <w:name w:val="footer"/>
    <w:basedOn w:val="Standard"/>
    <w:link w:val="FuzeileZchn"/>
    <w:uiPriority w:val="99"/>
    <w:unhideWhenUsed/>
    <w:rsid w:val="00264F95"/>
    <w:pPr>
      <w:tabs>
        <w:tab w:val="center" w:pos="4536"/>
        <w:tab w:val="right" w:pos="9072"/>
      </w:tabs>
      <w:overflowPunct/>
      <w:autoSpaceDE/>
      <w:autoSpaceDN/>
      <w:adjustRightInd/>
      <w:textAlignment w:val="auto"/>
    </w:pPr>
    <w:rPr>
      <w:rFonts w:eastAsiaTheme="minorHAnsi" w:cs="Arial"/>
      <w:szCs w:val="22"/>
      <w:lang w:eastAsia="en-US"/>
    </w:rPr>
  </w:style>
  <w:style w:type="character" w:customStyle="1" w:styleId="FuzeileZchn">
    <w:name w:val="Fußzeile Zchn"/>
    <w:basedOn w:val="Absatz-Standardschriftart"/>
    <w:link w:val="Fuzeile"/>
    <w:uiPriority w:val="99"/>
    <w:rsid w:val="00264F95"/>
    <w:rPr>
      <w:rFonts w:ascii="Arial" w:hAnsi="Arial" w:cs="Arial"/>
      <w:sz w:val="20"/>
      <w:szCs w:val="20"/>
    </w:rPr>
  </w:style>
  <w:style w:type="paragraph" w:styleId="Listenabsatz">
    <w:name w:val="List Paragraph"/>
    <w:basedOn w:val="Standard"/>
    <w:uiPriority w:val="34"/>
    <w:qFormat/>
    <w:rsid w:val="00ED4AED"/>
    <w:pPr>
      <w:overflowPunct/>
      <w:autoSpaceDE/>
      <w:autoSpaceDN/>
      <w:adjustRightInd/>
      <w:spacing w:after="200" w:line="276" w:lineRule="auto"/>
      <w:ind w:left="720"/>
      <w:contextualSpacing/>
      <w:textAlignment w:val="auto"/>
    </w:pPr>
    <w:rPr>
      <w:rFonts w:eastAsiaTheme="minorHAnsi" w:cs="Arial"/>
      <w:szCs w:val="22"/>
      <w:lang w:eastAsia="en-US"/>
    </w:rPr>
  </w:style>
  <w:style w:type="character" w:styleId="Hyperlink">
    <w:name w:val="Hyperlink"/>
    <w:basedOn w:val="Absatz-Standardschriftart"/>
    <w:uiPriority w:val="99"/>
    <w:rsid w:val="00035B8E"/>
    <w:rPr>
      <w:color w:val="0000FF" w:themeColor="hyperlink"/>
      <w:u w:val="single"/>
    </w:rPr>
  </w:style>
  <w:style w:type="paragraph" w:styleId="Untertitel">
    <w:name w:val="Subtitle"/>
    <w:basedOn w:val="Standard"/>
    <w:next w:val="Standard"/>
    <w:link w:val="UntertitelZchn"/>
    <w:qFormat/>
    <w:rsid w:val="00035B8E"/>
    <w:rPr>
      <w:sz w:val="37"/>
      <w:szCs w:val="62"/>
    </w:rPr>
  </w:style>
  <w:style w:type="character" w:customStyle="1" w:styleId="UntertitelZchn">
    <w:name w:val="Untertitel Zchn"/>
    <w:basedOn w:val="Absatz-Standardschriftart"/>
    <w:link w:val="Untertitel"/>
    <w:rsid w:val="00035B8E"/>
    <w:rPr>
      <w:rFonts w:ascii="Corbel" w:eastAsia="Times New Roman" w:hAnsi="Corbel" w:cs="Times New Roman"/>
      <w:sz w:val="37"/>
      <w:szCs w:val="62"/>
      <w:lang w:eastAsia="de-DE"/>
    </w:rPr>
  </w:style>
  <w:style w:type="character" w:customStyle="1" w:styleId="TextZchn">
    <w:name w:val="Text Zchn"/>
    <w:basedOn w:val="Absatz-Standardschriftart"/>
    <w:link w:val="Text"/>
    <w:rsid w:val="009F5247"/>
    <w:rPr>
      <w:rFonts w:ascii="Corbel" w:hAnsi="Corbel" w:cs="Arial"/>
      <w:sz w:val="24"/>
    </w:rPr>
  </w:style>
  <w:style w:type="paragraph" w:styleId="Inhaltsverzeichnisberschrift">
    <w:name w:val="TOC Heading"/>
    <w:basedOn w:val="berschrift1"/>
    <w:next w:val="Standard"/>
    <w:uiPriority w:val="39"/>
    <w:semiHidden/>
    <w:unhideWhenUsed/>
    <w:qFormat/>
    <w:rsid w:val="00F02D68"/>
    <w:pPr>
      <w:spacing w:before="480" w:after="0" w:line="276" w:lineRule="auto"/>
      <w:outlineLvl w:val="9"/>
    </w:pPr>
    <w:rPr>
      <w:rFonts w:asciiTheme="majorHAnsi" w:hAnsiTheme="majorHAnsi" w:cstheme="majorBidi"/>
      <w:color w:val="365F91" w:themeColor="accent1" w:themeShade="BF"/>
      <w:sz w:val="28"/>
      <w:lang w:eastAsia="de-DE"/>
      <w14:numForm w14:val="default"/>
    </w:rPr>
  </w:style>
  <w:style w:type="paragraph" w:styleId="Verzeichnis1">
    <w:name w:val="toc 1"/>
    <w:basedOn w:val="Standard"/>
    <w:next w:val="Standard"/>
    <w:autoRedefine/>
    <w:uiPriority w:val="39"/>
    <w:unhideWhenUsed/>
    <w:qFormat/>
    <w:rsid w:val="004D3A5A"/>
    <w:pPr>
      <w:tabs>
        <w:tab w:val="right" w:leader="dot" w:pos="9923"/>
      </w:tabs>
      <w:spacing w:before="120"/>
    </w:pPr>
    <w:rPr>
      <w:b/>
      <w:bCs/>
      <w:iCs/>
      <w:szCs w:val="24"/>
      <w14:numForm w14:val="lining"/>
    </w:rPr>
  </w:style>
  <w:style w:type="paragraph" w:styleId="Verzeichnis2">
    <w:name w:val="toc 2"/>
    <w:basedOn w:val="Standard"/>
    <w:next w:val="Standard"/>
    <w:autoRedefine/>
    <w:uiPriority w:val="39"/>
    <w:unhideWhenUsed/>
    <w:qFormat/>
    <w:rsid w:val="00F02D68"/>
    <w:pPr>
      <w:spacing w:before="120"/>
      <w:ind w:left="220"/>
    </w:pPr>
    <w:rPr>
      <w:rFonts w:asciiTheme="minorHAnsi" w:hAnsiTheme="minorHAnsi"/>
      <w:b/>
      <w:bCs/>
      <w:szCs w:val="22"/>
    </w:rPr>
  </w:style>
  <w:style w:type="paragraph" w:styleId="Verzeichnis3">
    <w:name w:val="toc 3"/>
    <w:basedOn w:val="Standard"/>
    <w:next w:val="Standard"/>
    <w:autoRedefine/>
    <w:uiPriority w:val="39"/>
    <w:unhideWhenUsed/>
    <w:qFormat/>
    <w:rsid w:val="00F02D68"/>
    <w:pPr>
      <w:ind w:left="440"/>
    </w:pPr>
    <w:rPr>
      <w:rFonts w:asciiTheme="minorHAnsi" w:hAnsiTheme="minorHAnsi"/>
      <w:sz w:val="20"/>
    </w:rPr>
  </w:style>
  <w:style w:type="paragraph" w:styleId="Verzeichnis4">
    <w:name w:val="toc 4"/>
    <w:basedOn w:val="Standard"/>
    <w:next w:val="Standard"/>
    <w:autoRedefine/>
    <w:uiPriority w:val="39"/>
    <w:unhideWhenUsed/>
    <w:rsid w:val="00F02D68"/>
    <w:pPr>
      <w:ind w:left="660"/>
    </w:pPr>
    <w:rPr>
      <w:rFonts w:asciiTheme="minorHAnsi" w:hAnsiTheme="minorHAnsi"/>
      <w:sz w:val="20"/>
    </w:rPr>
  </w:style>
  <w:style w:type="paragraph" w:styleId="Verzeichnis5">
    <w:name w:val="toc 5"/>
    <w:basedOn w:val="Standard"/>
    <w:next w:val="Standard"/>
    <w:autoRedefine/>
    <w:uiPriority w:val="39"/>
    <w:unhideWhenUsed/>
    <w:rsid w:val="00F02D68"/>
    <w:pPr>
      <w:ind w:left="880"/>
    </w:pPr>
    <w:rPr>
      <w:rFonts w:asciiTheme="minorHAnsi" w:hAnsiTheme="minorHAnsi"/>
      <w:sz w:val="20"/>
    </w:rPr>
  </w:style>
  <w:style w:type="paragraph" w:styleId="Verzeichnis6">
    <w:name w:val="toc 6"/>
    <w:basedOn w:val="Standard"/>
    <w:next w:val="Standard"/>
    <w:autoRedefine/>
    <w:uiPriority w:val="39"/>
    <w:unhideWhenUsed/>
    <w:rsid w:val="00F02D68"/>
    <w:pPr>
      <w:ind w:left="1100"/>
    </w:pPr>
    <w:rPr>
      <w:rFonts w:asciiTheme="minorHAnsi" w:hAnsiTheme="minorHAnsi"/>
      <w:sz w:val="20"/>
    </w:rPr>
  </w:style>
  <w:style w:type="paragraph" w:styleId="Verzeichnis7">
    <w:name w:val="toc 7"/>
    <w:basedOn w:val="Standard"/>
    <w:next w:val="Standard"/>
    <w:autoRedefine/>
    <w:uiPriority w:val="39"/>
    <w:unhideWhenUsed/>
    <w:rsid w:val="00F02D68"/>
    <w:pPr>
      <w:ind w:left="1320"/>
    </w:pPr>
    <w:rPr>
      <w:rFonts w:asciiTheme="minorHAnsi" w:hAnsiTheme="minorHAnsi"/>
      <w:sz w:val="20"/>
    </w:rPr>
  </w:style>
  <w:style w:type="paragraph" w:styleId="Verzeichnis8">
    <w:name w:val="toc 8"/>
    <w:basedOn w:val="Standard"/>
    <w:next w:val="Standard"/>
    <w:autoRedefine/>
    <w:uiPriority w:val="39"/>
    <w:unhideWhenUsed/>
    <w:rsid w:val="00F02D68"/>
    <w:pPr>
      <w:ind w:left="1540"/>
    </w:pPr>
    <w:rPr>
      <w:rFonts w:asciiTheme="minorHAnsi" w:hAnsiTheme="minorHAnsi"/>
      <w:sz w:val="20"/>
    </w:rPr>
  </w:style>
  <w:style w:type="paragraph" w:styleId="Verzeichnis9">
    <w:name w:val="toc 9"/>
    <w:basedOn w:val="Standard"/>
    <w:next w:val="Standard"/>
    <w:autoRedefine/>
    <w:uiPriority w:val="39"/>
    <w:unhideWhenUsed/>
    <w:rsid w:val="00F02D68"/>
    <w:pPr>
      <w:ind w:left="1760"/>
    </w:pPr>
    <w:rPr>
      <w:rFonts w:asciiTheme="minorHAnsi" w:hAnsiTheme="minorHAnsi"/>
      <w:sz w:val="20"/>
    </w:rPr>
  </w:style>
  <w:style w:type="paragraph" w:styleId="Sprechblasentext">
    <w:name w:val="Balloon Text"/>
    <w:basedOn w:val="Standard"/>
    <w:link w:val="SprechblasentextZchn"/>
    <w:uiPriority w:val="99"/>
    <w:semiHidden/>
    <w:unhideWhenUsed/>
    <w:rsid w:val="00D150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00D"/>
    <w:rPr>
      <w:rFonts w:ascii="Tahoma" w:eastAsia="Times New Roman" w:hAnsi="Tahoma" w:cs="Tahoma"/>
      <w:sz w:val="16"/>
      <w:szCs w:val="16"/>
      <w:lang w:eastAsia="de-DE"/>
    </w:rPr>
  </w:style>
  <w:style w:type="paragraph" w:customStyle="1" w:styleId="Unterschriftenblock">
    <w:name w:val="Unterschriftenblock"/>
    <w:basedOn w:val="Text"/>
    <w:link w:val="UnterschriftenblockZchn"/>
    <w:qFormat/>
    <w:rsid w:val="008F1552"/>
    <w:pPr>
      <w:keepNext/>
      <w:spacing w:before="240" w:after="0"/>
      <w:contextualSpacing/>
    </w:pPr>
  </w:style>
  <w:style w:type="character" w:customStyle="1" w:styleId="UnterschriftenblockZchn">
    <w:name w:val="Unterschriftenblock Zchn"/>
    <w:basedOn w:val="TextZchn"/>
    <w:link w:val="Unterschriftenblock"/>
    <w:rsid w:val="008F1552"/>
    <w:rPr>
      <w:rFonts w:ascii="Corbel" w:hAnsi="Corbel" w:cs="Arial"/>
      <w:sz w:val="24"/>
    </w:rPr>
  </w:style>
  <w:style w:type="paragraph" w:customStyle="1" w:styleId="Aktenzeichen">
    <w:name w:val="Aktenzeichen"/>
    <w:basedOn w:val="Text"/>
    <w:qFormat/>
    <w:rsid w:val="000C7221"/>
  </w:style>
  <w:style w:type="character" w:styleId="Fett">
    <w:name w:val="Strong"/>
    <w:basedOn w:val="Absatz-Standardschriftart"/>
    <w:uiPriority w:val="22"/>
    <w:qFormat/>
    <w:rsid w:val="00040C6E"/>
    <w:rPr>
      <w:b/>
      <w:bCs/>
    </w:rPr>
  </w:style>
  <w:style w:type="paragraph" w:styleId="Textkrper">
    <w:name w:val="Body Text"/>
    <w:basedOn w:val="Standard"/>
    <w:link w:val="TextkrperZchn"/>
    <w:unhideWhenUsed/>
    <w:rsid w:val="00210FB5"/>
    <w:pPr>
      <w:tabs>
        <w:tab w:val="left" w:pos="454"/>
      </w:tabs>
      <w:textAlignment w:val="auto"/>
    </w:pPr>
    <w:rPr>
      <w:rFonts w:ascii="Arial" w:hAnsi="Arial"/>
      <w:sz w:val="24"/>
    </w:rPr>
  </w:style>
  <w:style w:type="character" w:customStyle="1" w:styleId="TextkrperZchn">
    <w:name w:val="Textkörper Zchn"/>
    <w:basedOn w:val="Absatz-Standardschriftart"/>
    <w:link w:val="Textkrper"/>
    <w:rsid w:val="00210FB5"/>
    <w:rPr>
      <w:rFonts w:ascii="Arial" w:eastAsia="Times New Roman" w:hAnsi="Arial" w:cs="Times New Roman"/>
      <w:sz w:val="24"/>
      <w:szCs w:val="20"/>
      <w:lang w:eastAsia="de-DE"/>
    </w:rPr>
  </w:style>
  <w:style w:type="paragraph" w:styleId="Textkrper-Zeileneinzug">
    <w:name w:val="Body Text Indent"/>
    <w:basedOn w:val="Standard"/>
    <w:link w:val="Textkrper-ZeileneinzugZchn"/>
    <w:unhideWhenUsed/>
    <w:rsid w:val="00210FB5"/>
    <w:pPr>
      <w:ind w:left="567" w:hanging="567"/>
      <w:textAlignment w:val="auto"/>
    </w:pPr>
    <w:rPr>
      <w:rFonts w:ascii="Arial" w:hAnsi="Arial"/>
      <w:sz w:val="24"/>
    </w:rPr>
  </w:style>
  <w:style w:type="character" w:customStyle="1" w:styleId="Textkrper-ZeileneinzugZchn">
    <w:name w:val="Textkörper-Zeileneinzug Zchn"/>
    <w:basedOn w:val="Absatz-Standardschriftart"/>
    <w:link w:val="Textkrper-Zeileneinzug"/>
    <w:rsid w:val="00210FB5"/>
    <w:rPr>
      <w:rFonts w:ascii="Arial" w:eastAsia="Times New Roman" w:hAnsi="Arial" w:cs="Times New Roman"/>
      <w:sz w:val="24"/>
      <w:szCs w:val="20"/>
      <w:lang w:eastAsia="de-DE"/>
    </w:rPr>
  </w:style>
  <w:style w:type="paragraph" w:customStyle="1" w:styleId="Default">
    <w:name w:val="Default"/>
    <w:rsid w:val="00A011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34844">
      <w:bodyDiv w:val="1"/>
      <w:marLeft w:val="0"/>
      <w:marRight w:val="0"/>
      <w:marTop w:val="0"/>
      <w:marBottom w:val="0"/>
      <w:divBdr>
        <w:top w:val="none" w:sz="0" w:space="0" w:color="auto"/>
        <w:left w:val="none" w:sz="0" w:space="0" w:color="auto"/>
        <w:bottom w:val="none" w:sz="0" w:space="0" w:color="auto"/>
        <w:right w:val="none" w:sz="0" w:space="0" w:color="auto"/>
      </w:divBdr>
    </w:div>
    <w:div w:id="973753419">
      <w:bodyDiv w:val="1"/>
      <w:marLeft w:val="0"/>
      <w:marRight w:val="0"/>
      <w:marTop w:val="0"/>
      <w:marBottom w:val="0"/>
      <w:divBdr>
        <w:top w:val="none" w:sz="0" w:space="0" w:color="auto"/>
        <w:left w:val="none" w:sz="0" w:space="0" w:color="auto"/>
        <w:bottom w:val="none" w:sz="0" w:space="0" w:color="auto"/>
        <w:right w:val="none" w:sz="0" w:space="0" w:color="auto"/>
      </w:divBdr>
    </w:div>
    <w:div w:id="1991978323">
      <w:bodyDiv w:val="1"/>
      <w:marLeft w:val="0"/>
      <w:marRight w:val="0"/>
      <w:marTop w:val="0"/>
      <w:marBottom w:val="0"/>
      <w:divBdr>
        <w:top w:val="none" w:sz="0" w:space="0" w:color="auto"/>
        <w:left w:val="none" w:sz="0" w:space="0" w:color="auto"/>
        <w:bottom w:val="none" w:sz="0" w:space="0" w:color="auto"/>
        <w:right w:val="none" w:sz="0" w:space="0" w:color="auto"/>
      </w:divBdr>
    </w:div>
    <w:div w:id="20714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952024988.dracoon.software/public/download-shares/inyDYF4z8yXxiD8UPobrIpF3iwUUyeQ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M\AppData\Local\Microsoft\Windows\INetCache\IE\ETORL6FJ\Amtsblatt_-_Ver&#195;&#182;ffentlichungs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463E-EE3A-4DC6-B9F4-31E5BCF2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Amtsblatt_-_VerÃ¶ffentlichungstext</Template>
  <TotalTime>0</TotalTime>
  <Pages>5</Pages>
  <Words>1183</Words>
  <Characters>7456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Matthias</dc:creator>
  <cp:lastModifiedBy>Füssl Karin</cp:lastModifiedBy>
  <cp:revision>8</cp:revision>
  <cp:lastPrinted>2024-04-25T09:35:00Z</cp:lastPrinted>
  <dcterms:created xsi:type="dcterms:W3CDTF">2024-04-25T10:45:00Z</dcterms:created>
  <dcterms:modified xsi:type="dcterms:W3CDTF">2024-04-25T15:14:00Z</dcterms:modified>
</cp:coreProperties>
</file>