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973089" w:rsidRDefault="00973089">
            <w:pPr>
              <w:rPr>
                <w:sz w:val="20"/>
              </w:rPr>
            </w:pPr>
            <w:bookmarkStart w:id="0" w:name="organisation"/>
            <w:r w:rsidRPr="00973089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973089">
              <w:rPr>
                <w:rFonts w:cs="Arial"/>
                <w:sz w:val="16"/>
                <w:szCs w:val="16"/>
              </w:rPr>
              <w:t>Herr Fraunhofer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973089">
              <w:rPr>
                <w:sz w:val="16"/>
                <w:szCs w:val="16"/>
              </w:rPr>
              <w:t>08141 519-7023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973089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973089">
              <w:rPr>
                <w:sz w:val="16"/>
                <w:szCs w:val="16"/>
              </w:rPr>
              <w:t>24-1-</w:t>
            </w:r>
            <w:bookmarkEnd w:id="4"/>
            <w:r w:rsidR="00A76031">
              <w:rPr>
                <w:sz w:val="16"/>
                <w:szCs w:val="16"/>
              </w:rPr>
              <w:t>1722.1</w:t>
            </w:r>
            <w:r>
              <w:rPr>
                <w:sz w:val="16"/>
                <w:szCs w:val="16"/>
              </w:rPr>
              <w:t xml:space="preserve"> </w:t>
            </w:r>
            <w:bookmarkStart w:id="5" w:name="sz"/>
            <w:bookmarkEnd w:id="5"/>
          </w:p>
          <w:p w:rsidR="00633337" w:rsidRDefault="00633337">
            <w:pPr>
              <w:rPr>
                <w:sz w:val="20"/>
              </w:rPr>
            </w:pPr>
          </w:p>
          <w:p w:rsidR="00633337" w:rsidRDefault="00FC7D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01.01</w:t>
            </w:r>
            <w:r w:rsidR="00973089">
              <w:rPr>
                <w:b/>
                <w:sz w:val="20"/>
              </w:rPr>
              <w:t>.2025</w:t>
            </w:r>
          </w:p>
        </w:tc>
      </w:tr>
    </w:tbl>
    <w:p w:rsidR="00633337" w:rsidRDefault="00633337">
      <w:pPr>
        <w:rPr>
          <w:b/>
        </w:rPr>
      </w:pPr>
    </w:p>
    <w:p w:rsidR="00B60870" w:rsidRDefault="00B60870">
      <w:pPr>
        <w:rPr>
          <w:b/>
        </w:rPr>
      </w:pPr>
      <w:r>
        <w:rPr>
          <w:b/>
        </w:rPr>
        <w:t>Immissionsschutzrecht und Umweltverträglichkeitsprüfung;</w:t>
      </w:r>
    </w:p>
    <w:p w:rsidR="00633337" w:rsidRDefault="00B60870">
      <w:r>
        <w:rPr>
          <w:b/>
        </w:rPr>
        <w:t>Antrag nach §</w:t>
      </w:r>
      <w:r w:rsidR="00A76031">
        <w:rPr>
          <w:b/>
        </w:rPr>
        <w:t>§ 4 und</w:t>
      </w:r>
      <w:r>
        <w:rPr>
          <w:b/>
        </w:rPr>
        <w:t xml:space="preserve"> 16 BImSchG der </w:t>
      </w:r>
      <w:r w:rsidR="0046673D">
        <w:rPr>
          <w:b/>
        </w:rPr>
        <w:t>BEG Freising</w:t>
      </w:r>
      <w:r w:rsidR="00973089">
        <w:rPr>
          <w:b/>
        </w:rPr>
        <w:t xml:space="preserve">, </w:t>
      </w:r>
      <w:r w:rsidR="0046673D">
        <w:rPr>
          <w:b/>
        </w:rPr>
        <w:t>4</w:t>
      </w:r>
      <w:r w:rsidR="00973089">
        <w:rPr>
          <w:b/>
        </w:rPr>
        <w:t xml:space="preserve"> WKA in </w:t>
      </w:r>
      <w:r w:rsidR="0046673D">
        <w:rPr>
          <w:b/>
        </w:rPr>
        <w:t>Jesenwang</w:t>
      </w:r>
      <w:bookmarkStart w:id="6" w:name="_GoBack"/>
      <w:bookmarkEnd w:id="6"/>
    </w:p>
    <w:p w:rsidR="00633337" w:rsidRDefault="00633337"/>
    <w:p w:rsidR="00633337" w:rsidRDefault="00633337"/>
    <w:p w:rsidR="00D53BB4" w:rsidRDefault="00D53BB4"/>
    <w:p w:rsidR="00633337" w:rsidRDefault="0024603E">
      <w:pPr>
        <w:ind w:hanging="567"/>
      </w:pPr>
      <w:r>
        <w:rPr>
          <w:b/>
        </w:rPr>
        <w:tab/>
      </w:r>
      <w:r w:rsidR="007B0B8B" w:rsidRPr="0024603E">
        <w:rPr>
          <w:b/>
        </w:rPr>
        <w:t>I.</w:t>
      </w:r>
      <w:r>
        <w:rPr>
          <w:b/>
        </w:rPr>
        <w:t xml:space="preserve"> </w:t>
      </w:r>
      <w:r w:rsidR="007B0B8B">
        <w:t>Aktenvermerk</w:t>
      </w:r>
    </w:p>
    <w:p w:rsidR="00633337" w:rsidRDefault="00633337"/>
    <w:p w:rsidR="00FC7DED" w:rsidRPr="00FC7DED" w:rsidRDefault="00FC7DED" w:rsidP="00FC7DED">
      <w:pPr>
        <w:rPr>
          <w:szCs w:val="22"/>
        </w:rPr>
      </w:pPr>
      <w:r w:rsidRPr="00FC7DED">
        <w:rPr>
          <w:szCs w:val="22"/>
        </w:rPr>
        <w:t>Die Bürger Energie Genossenschaft Freisinger Land e.G. beantragt die Erteilung einer immissionsschutzrechtlichen Genehmigung nach § 4 BImSchG zur Errichtung und zum Betrieb von vier Windkraftanlagen auf dem Grundstück Flurnummer 2042, Gemarkung Jesenwang, Gemeinde Jesenwang.</w:t>
      </w:r>
    </w:p>
    <w:p w:rsidR="00FC7DED" w:rsidRPr="00FC7DED" w:rsidRDefault="00FC7DED" w:rsidP="00FC7DED">
      <w:pPr>
        <w:rPr>
          <w:szCs w:val="22"/>
        </w:rPr>
      </w:pPr>
    </w:p>
    <w:p w:rsidR="00FC7DED" w:rsidRPr="00FC7DED" w:rsidRDefault="00FC7DED" w:rsidP="00FC7DED">
      <w:pPr>
        <w:rPr>
          <w:szCs w:val="22"/>
        </w:rPr>
      </w:pPr>
      <w:r w:rsidRPr="00FC7DED">
        <w:rPr>
          <w:szCs w:val="22"/>
        </w:rPr>
        <w:t>Gemäß § 5 Abs. 1 Satz 1 i.V.m. Satz 2 Nr. 3 UVPG ist durch die zuständige Behörde festzustellen, ob für das Vorhaben eine Umweltverträglichkeitsprüfung (UVP) durchzuführen ist.</w:t>
      </w:r>
    </w:p>
    <w:p w:rsidR="00FC7DED" w:rsidRPr="00FC7DED" w:rsidRDefault="00FC7DED" w:rsidP="00FC7DED">
      <w:pPr>
        <w:rPr>
          <w:szCs w:val="22"/>
        </w:rPr>
      </w:pPr>
    </w:p>
    <w:p w:rsidR="00FC7DED" w:rsidRPr="00FC7DED" w:rsidRDefault="00FC7DED" w:rsidP="00FC7DED">
      <w:pPr>
        <w:rPr>
          <w:szCs w:val="22"/>
        </w:rPr>
      </w:pPr>
      <w:r w:rsidRPr="00FC7DED">
        <w:rPr>
          <w:szCs w:val="22"/>
        </w:rPr>
        <w:t>Das Vorhaben ist in Nummer 1.6.2 der Anlage 1 zum UVPG aufgeführt. Danach ist die Errichtung von drei oder mehr Windkraftanlagen oder von Windkraftanlagen mit einer Gesamthöhe von mehr als 50 Metern UVP-pflichtig nach Maßgabe einer standortbezogenen Vorprüfung (Kennzeichnung „S“ in Spalte 2 der Anlage 1 zum UVPG).</w:t>
      </w:r>
    </w:p>
    <w:p w:rsidR="00FC7DED" w:rsidRPr="00FC7DED" w:rsidRDefault="00FC7DED" w:rsidP="00FC7DED">
      <w:pPr>
        <w:rPr>
          <w:szCs w:val="22"/>
        </w:rPr>
      </w:pPr>
    </w:p>
    <w:p w:rsidR="00FC7DED" w:rsidRPr="00FC7DED" w:rsidRDefault="00FC7DED" w:rsidP="00FC7DED">
      <w:pPr>
        <w:rPr>
          <w:szCs w:val="22"/>
        </w:rPr>
      </w:pPr>
      <w:r w:rsidRPr="00FC7DED">
        <w:rPr>
          <w:szCs w:val="22"/>
        </w:rPr>
        <w:t>Die vorliegende Planung umfasst vier Windkraftanlagen, deren Gesamthöhe nach Angaben des Antragstellers jeweils ca. 250 m betragen soll, sodass die UVP-Relevanzschwelle nach Nummer 1.6.2 UVPG deutlich überschritten ist.</w:t>
      </w:r>
    </w:p>
    <w:p w:rsidR="00FC7DED" w:rsidRPr="00FC7DED" w:rsidRDefault="00FC7DED" w:rsidP="00FC7DED">
      <w:pPr>
        <w:rPr>
          <w:szCs w:val="22"/>
        </w:rPr>
      </w:pPr>
    </w:p>
    <w:p w:rsidR="00FC7DED" w:rsidRPr="00FC7DED" w:rsidRDefault="00FC7DED" w:rsidP="00FC7DED">
      <w:pPr>
        <w:rPr>
          <w:szCs w:val="22"/>
        </w:rPr>
      </w:pPr>
      <w:r w:rsidRPr="00FC7DED">
        <w:rPr>
          <w:szCs w:val="22"/>
        </w:rPr>
        <w:t>Nach § 7 Abs. 2 Satz 3 UVPG erfolgt die standortbezogene Vorprüfung in zwei Stufen. In der ersten Stufe wird geprüft, ob besondere örtliche Gegebenheiten im Sinne von Anlage 3 Nummer 2.3 UVPG vorliegen, welche auf eine erhöhte Empfindlichkeit des Standorts für Umweltauswirkungen hinweisen könnten.</w:t>
      </w:r>
    </w:p>
    <w:p w:rsidR="00FC7DED" w:rsidRPr="00FC7DED" w:rsidRDefault="00FC7DED" w:rsidP="00FC7DED">
      <w:pPr>
        <w:rPr>
          <w:szCs w:val="22"/>
        </w:rPr>
      </w:pPr>
    </w:p>
    <w:p w:rsidR="00973089" w:rsidRDefault="00FC7DED" w:rsidP="00FC7DED">
      <w:pPr>
        <w:rPr>
          <w:szCs w:val="22"/>
        </w:rPr>
      </w:pPr>
      <w:r w:rsidRPr="00FC7DED">
        <w:rPr>
          <w:szCs w:val="22"/>
        </w:rPr>
        <w:t>Die Prüfung ergab, dass folgende besondere örtliche Gegebenheiten nicht vorliegen:</w:t>
      </w:r>
    </w:p>
    <w:p w:rsidR="00FC7DED" w:rsidRPr="00973089" w:rsidRDefault="00FC7DED" w:rsidP="00FC7DED">
      <w:pPr>
        <w:rPr>
          <w:szCs w:val="22"/>
        </w:rPr>
      </w:pPr>
    </w:p>
    <w:p w:rsidR="00973089" w:rsidRPr="00973089" w:rsidRDefault="00973089" w:rsidP="00973089">
      <w:pPr>
        <w:pStyle w:val="Listenabsatz"/>
        <w:numPr>
          <w:ilvl w:val="0"/>
          <w:numId w:val="1"/>
        </w:numPr>
        <w:rPr>
          <w:szCs w:val="22"/>
        </w:rPr>
      </w:pPr>
      <w:r w:rsidRPr="00973089">
        <w:rPr>
          <w:szCs w:val="22"/>
        </w:rPr>
        <w:t>Die betroffenen Standorte befinden sich nicht in einem Natura 2000-Gebiet (FFH-/SPA-Gebiet) oder einem anderen nach § 33 Abs. 1 BNatSchG besonders geschützten Gebiet,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pStyle w:val="Listenabsatz"/>
        <w:numPr>
          <w:ilvl w:val="0"/>
          <w:numId w:val="1"/>
        </w:numPr>
        <w:rPr>
          <w:szCs w:val="22"/>
        </w:rPr>
      </w:pPr>
      <w:r w:rsidRPr="00973089">
        <w:rPr>
          <w:szCs w:val="22"/>
        </w:rPr>
        <w:t>sie liegen nicht in einem Wasserschutzgebiet,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pStyle w:val="Listenabsatz"/>
        <w:numPr>
          <w:ilvl w:val="0"/>
          <w:numId w:val="1"/>
        </w:numPr>
        <w:rPr>
          <w:szCs w:val="22"/>
        </w:rPr>
      </w:pPr>
      <w:r w:rsidRPr="00973089">
        <w:rPr>
          <w:szCs w:val="22"/>
        </w:rPr>
        <w:t>besonders empfindliche Biotope oder Artenvorkommen wurden nach aktuellem Stand der naturschutzfachlichen Bewertung nicht festgestellt,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pStyle w:val="Listenabsatz"/>
        <w:numPr>
          <w:ilvl w:val="0"/>
          <w:numId w:val="1"/>
        </w:numPr>
        <w:rPr>
          <w:szCs w:val="22"/>
        </w:rPr>
      </w:pPr>
      <w:r w:rsidRPr="00973089">
        <w:rPr>
          <w:szCs w:val="22"/>
        </w:rPr>
        <w:t>Siedlungsgebiete befinden sich in hinreichendem Abstand,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pStyle w:val="Listenabsatz"/>
        <w:numPr>
          <w:ilvl w:val="0"/>
          <w:numId w:val="1"/>
        </w:numPr>
        <w:rPr>
          <w:szCs w:val="22"/>
        </w:rPr>
      </w:pPr>
      <w:r w:rsidRPr="00973089">
        <w:rPr>
          <w:szCs w:val="22"/>
        </w:rPr>
        <w:t>die Vorsorge- und Prüfwerte für Lärm und Schattenwurf werden nach bisherigem Planungsstand eingehalten.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rPr>
          <w:szCs w:val="22"/>
        </w:rPr>
      </w:pPr>
      <w:r w:rsidRPr="00973089">
        <w:rPr>
          <w:szCs w:val="22"/>
        </w:rPr>
        <w:t>Die Angaben beruhen auf eigenen Erkenntnissen der Behörde, dem vorgelegten Standortgutachten sowie dem Umweltbericht (Register Nummer 08 des Ordners „Antragsunterlagen“).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rPr>
          <w:szCs w:val="22"/>
        </w:rPr>
      </w:pPr>
      <w:r w:rsidRPr="00973089">
        <w:rPr>
          <w:szCs w:val="22"/>
        </w:rPr>
        <w:t>Da besondere örtliche Gegebenheiten nicht vorliegen, entfällt die weitergehende Prüfung nach § 7 Abs. 2 Satz 4 UVPG (zweite Stufe).</w:t>
      </w:r>
    </w:p>
    <w:p w:rsidR="00973089" w:rsidRPr="00973089" w:rsidRDefault="00973089" w:rsidP="00973089">
      <w:pPr>
        <w:rPr>
          <w:szCs w:val="22"/>
        </w:rPr>
      </w:pPr>
    </w:p>
    <w:p w:rsidR="00DB2D63" w:rsidRDefault="00973089" w:rsidP="00973089">
      <w:r w:rsidRPr="00973089">
        <w:rPr>
          <w:szCs w:val="22"/>
        </w:rPr>
        <w:t>Die standortbezogene Vorprüfung hat somit ergeben, dass für das Vorhaben keine Umweltverträglichkeitsprüfung durchzuführen ist und keine UVP-Pflicht besteht.</w:t>
      </w:r>
    </w:p>
    <w:p w:rsidR="00DB2D63" w:rsidRDefault="00DB2D63"/>
    <w:p w:rsidR="00DB2D63" w:rsidRDefault="00DB2D63"/>
    <w:p w:rsidR="00973089" w:rsidRDefault="00973089">
      <w:r>
        <w:br/>
        <w:t>Fraunhofer</w:t>
      </w:r>
    </w:p>
    <w:p w:rsidR="00DB2D63" w:rsidRDefault="00DB2D63"/>
    <w:p w:rsidR="00DB2D63" w:rsidRDefault="00DB2D63"/>
    <w:p w:rsidR="00DB2D63" w:rsidRDefault="00DB2D63"/>
    <w:p w:rsidR="00DB2D63" w:rsidRDefault="00DB2D63">
      <w:r w:rsidRPr="00DB2D63">
        <w:rPr>
          <w:b/>
        </w:rPr>
        <w:t xml:space="preserve">II. </w:t>
      </w:r>
      <w:r>
        <w:t>WV mit Vorbereitung der Genehmigung (UVP-Portal!)</w:t>
      </w:r>
    </w:p>
    <w:p w:rsidR="00DB2D63" w:rsidRDefault="00DB2D63"/>
    <w:p w:rsidR="00DB2D63" w:rsidRPr="00DB2D63" w:rsidRDefault="00DB2D63">
      <w:r>
        <w:rPr>
          <w:b/>
        </w:rPr>
        <w:t xml:space="preserve">III. </w:t>
      </w:r>
      <w:r>
        <w:t>Zum Vorgang</w:t>
      </w:r>
    </w:p>
    <w:sectPr w:rsidR="00DB2D63" w:rsidRPr="00DB2D63" w:rsidSect="00DB2D63">
      <w:headerReference w:type="default" r:id="rId8"/>
      <w:headerReference w:type="first" r:id="rId9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F4" w:rsidRDefault="003828F4">
      <w:r>
        <w:separator/>
      </w:r>
    </w:p>
  </w:endnote>
  <w:endnote w:type="continuationSeparator" w:id="0">
    <w:p w:rsidR="003828F4" w:rsidRDefault="0038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F4" w:rsidRDefault="003828F4">
      <w:r>
        <w:separator/>
      </w:r>
    </w:p>
  </w:footnote>
  <w:footnote w:type="continuationSeparator" w:id="0">
    <w:p w:rsidR="003828F4" w:rsidRDefault="0038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67A716C8" wp14:editId="1021DEBC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46673D"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46673D"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071B6"/>
    <w:multiLevelType w:val="hybridMultilevel"/>
    <w:tmpl w:val="F500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70"/>
    <w:rsid w:val="00037EF8"/>
    <w:rsid w:val="0007310E"/>
    <w:rsid w:val="00095177"/>
    <w:rsid w:val="000D1D65"/>
    <w:rsid w:val="000F4068"/>
    <w:rsid w:val="001433C4"/>
    <w:rsid w:val="00153BCE"/>
    <w:rsid w:val="00155E8A"/>
    <w:rsid w:val="001C6BC6"/>
    <w:rsid w:val="0024603E"/>
    <w:rsid w:val="002736B9"/>
    <w:rsid w:val="003020AB"/>
    <w:rsid w:val="00352567"/>
    <w:rsid w:val="003828F4"/>
    <w:rsid w:val="00390278"/>
    <w:rsid w:val="003D5996"/>
    <w:rsid w:val="003F291B"/>
    <w:rsid w:val="00450483"/>
    <w:rsid w:val="0046673D"/>
    <w:rsid w:val="004737A8"/>
    <w:rsid w:val="00480FD5"/>
    <w:rsid w:val="0048173B"/>
    <w:rsid w:val="00494953"/>
    <w:rsid w:val="004B52C9"/>
    <w:rsid w:val="004D2886"/>
    <w:rsid w:val="0054441B"/>
    <w:rsid w:val="005A4A15"/>
    <w:rsid w:val="005B4B44"/>
    <w:rsid w:val="005F508B"/>
    <w:rsid w:val="005F7C1A"/>
    <w:rsid w:val="00633337"/>
    <w:rsid w:val="00650CD5"/>
    <w:rsid w:val="00694129"/>
    <w:rsid w:val="006D7014"/>
    <w:rsid w:val="0071376F"/>
    <w:rsid w:val="00732AF3"/>
    <w:rsid w:val="007B0B8B"/>
    <w:rsid w:val="007F73B3"/>
    <w:rsid w:val="008777CC"/>
    <w:rsid w:val="008910F1"/>
    <w:rsid w:val="008A00E8"/>
    <w:rsid w:val="008B1F76"/>
    <w:rsid w:val="008C76AB"/>
    <w:rsid w:val="00973089"/>
    <w:rsid w:val="0098726A"/>
    <w:rsid w:val="0098751D"/>
    <w:rsid w:val="009E5B1A"/>
    <w:rsid w:val="00A16B90"/>
    <w:rsid w:val="00A66BA9"/>
    <w:rsid w:val="00A73721"/>
    <w:rsid w:val="00A76031"/>
    <w:rsid w:val="00AA42CE"/>
    <w:rsid w:val="00AB2FA1"/>
    <w:rsid w:val="00AE133D"/>
    <w:rsid w:val="00AF6AE9"/>
    <w:rsid w:val="00B041CA"/>
    <w:rsid w:val="00B449A1"/>
    <w:rsid w:val="00B57AF5"/>
    <w:rsid w:val="00B60870"/>
    <w:rsid w:val="00B7632C"/>
    <w:rsid w:val="00B90F8B"/>
    <w:rsid w:val="00C47D5C"/>
    <w:rsid w:val="00C562ED"/>
    <w:rsid w:val="00C73B91"/>
    <w:rsid w:val="00C83314"/>
    <w:rsid w:val="00C93FF9"/>
    <w:rsid w:val="00CC60CD"/>
    <w:rsid w:val="00CD1E1D"/>
    <w:rsid w:val="00D20B4B"/>
    <w:rsid w:val="00D35E1A"/>
    <w:rsid w:val="00D53BB4"/>
    <w:rsid w:val="00D8347D"/>
    <w:rsid w:val="00DB2D63"/>
    <w:rsid w:val="00DD4F0B"/>
    <w:rsid w:val="00DD611A"/>
    <w:rsid w:val="00DF3775"/>
    <w:rsid w:val="00E13663"/>
    <w:rsid w:val="00E51C64"/>
    <w:rsid w:val="00E764EC"/>
    <w:rsid w:val="00E9525B"/>
    <w:rsid w:val="00EA7D38"/>
    <w:rsid w:val="00EF408E"/>
    <w:rsid w:val="00F2740E"/>
    <w:rsid w:val="00FB3D89"/>
    <w:rsid w:val="00FC7DED"/>
    <w:rsid w:val="00FD076B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22DBFF"/>
  <w15:docId w15:val="{E4CC6DE8-8B04-4B13-9600-F3C0ADE9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styleId="Listenabsatz">
    <w:name w:val="List Paragraph"/>
    <w:basedOn w:val="Standard"/>
    <w:uiPriority w:val="34"/>
    <w:qFormat/>
    <w:rsid w:val="0097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F095-C27C-44E4-A280-6769676B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Butzenlechner, Sonja</dc:creator>
  <cp:lastModifiedBy>Fraunhofer, Markus</cp:lastModifiedBy>
  <cp:revision>3</cp:revision>
  <cp:lastPrinted>2022-08-25T06:45:00Z</cp:lastPrinted>
  <dcterms:created xsi:type="dcterms:W3CDTF">2025-07-01T08:31:00Z</dcterms:created>
  <dcterms:modified xsi:type="dcterms:W3CDTF">2025-07-01T08:31:00Z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ref24</vt:lpwstr>
  </property>
  <property fmtid="{D5CDD505-2E9C-101B-9397-08002B2CF9AE}" pid="6" name="indexSB">
    <vt:lpwstr>3</vt:lpwstr>
  </property>
  <property fmtid="{D5CDD505-2E9C-101B-9397-08002B2CF9AE}" pid="7" name="Unterschrift">
    <vt:lpwstr>Fraunhofer</vt:lpwstr>
  </property>
  <property fmtid="{D5CDD505-2E9C-101B-9397-08002B2CF9AE}" pid="8" name="Anwender">
    <vt:lpwstr>fraunhof</vt:lpwstr>
  </property>
  <property fmtid="{D5CDD505-2E9C-101B-9397-08002B2CF9AE}" pid="9" name="Sachbearbeiter">
    <vt:lpwstr>Herr Markus Fraunhofer</vt:lpwstr>
  </property>
  <property fmtid="{D5CDD505-2E9C-101B-9397-08002B2CF9AE}" pid="10" name="Antragsteller">
    <vt:lpwstr>Fraunhofer Markus</vt:lpwstr>
  </property>
</Properties>
</file>