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57468138"/>
        <w:lock w:val="contentLocked"/>
        <w:placeholder>
          <w:docPart w:val="D9D2062ED82F41ADAE48FD7C10C46901"/>
        </w:placeholder>
        <w:group/>
      </w:sdtPr>
      <w:sdtContent>
        <w:sdt>
          <w:sdtPr>
            <w:id w:val="-1138723296"/>
            <w:placeholder>
              <w:docPart w:val="86C88676CFCD45EFA0562A77E0BD0FB2"/>
            </w:placeholder>
            <w:text/>
          </w:sdtPr>
          <w:sdtContent>
            <w:p>
              <w:pPr>
                <w:jc w:val="left"/>
              </w:pPr>
              <w:r>
                <w:t>33-6424.1</w:t>
              </w:r>
            </w:p>
          </w:sdtContent>
        </w:sdt>
        <w:p/>
        <w:p/>
        <w:sdt>
          <w:sdtPr>
            <w:rPr>
              <w:rFonts w:ascii="Calibri" w:hAnsi="Calibri"/>
              <w:b/>
              <w:szCs w:val="22"/>
            </w:rPr>
            <w:alias w:val="Betreff"/>
            <w:tag w:val="Betreff"/>
            <w:id w:val="-569034801"/>
            <w:placeholder>
              <w:docPart w:val="657D3FAEBC1F4C2F81A4E6629D7354C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Content>
            <w:p>
              <w:pPr>
                <w:jc w:val="left"/>
                <w:rPr>
                  <w:rFonts w:ascii="Calibri" w:hAnsi="Calibri"/>
                  <w:szCs w:val="22"/>
                </w:rPr>
              </w:pPr>
              <w:r>
                <w:rPr>
                  <w:rFonts w:ascii="Calibri" w:hAnsi="Calibri"/>
                  <w:b/>
                  <w:szCs w:val="22"/>
                </w:rPr>
                <w:t>Vollzug der Wassergesetze;</w:t>
              </w:r>
              <w:r>
                <w:rPr>
                  <w:rFonts w:ascii="Calibri" w:hAnsi="Calibri"/>
                  <w:b/>
                  <w:szCs w:val="22"/>
                </w:rPr>
                <w:br/>
                <w:t>Nasskiesabbau mit teilweiser Wiederverfüllung zur Herstellung eines Baggersees auf den Grundstücken Fl.Nrn. 1322/2, 1354 bis 1361, 1364 bis 1366, 1370, 1370/2, 1371, 1373 bis 1375, 1377, 1382, 1385, 1388 der Gemarkung Kirchheim und Teilflächen der Fl.Nrn. 1407 und 1417 der Gemarkung Hasberg</w:t>
              </w:r>
            </w:p>
          </w:sdtContent>
        </w:sdt>
        <w:p/>
        <w:p/>
        <w:p>
          <w:pPr>
            <w:rPr>
              <w:b/>
            </w:rPr>
          </w:pPr>
          <w:r>
            <w:rPr>
              <w:b/>
            </w:rPr>
            <w:t>Bekanntmachung</w:t>
          </w:r>
        </w:p>
        <w:p/>
      </w:sdtContent>
    </w:sdt>
    <w:p>
      <w:r>
        <w:t xml:space="preserve">Mit Bescheid vom 05.02.2021, </w:t>
      </w:r>
      <w:proofErr w:type="spellStart"/>
      <w:r>
        <w:t>Gz</w:t>
      </w:r>
      <w:proofErr w:type="spellEnd"/>
      <w:r>
        <w:t>.: 33-6424.1, wurde der Plan der Franz Kaiser GmbH &amp; Co. KG, Salgen, für die Herstellung eines Baggersees durch Kiesausbeute auf einer Fläche von 45,10 ha auf den Grundstücken Fl.Nrn. 1322/2, 1354 bis 1361, 1364 bis 1366, 1370, 1370/2, 1371, 1373 bis 1375, 1377, 1382, 1385, 1388 der Gemarkung Kirchheim und Teilflächen der Fl.Nrn. 1407 und 1417 der Gemarkung Hasberg festgestellt.</w:t>
      </w:r>
      <w:bookmarkStart w:id="0" w:name="_GoBack"/>
      <w:bookmarkEnd w:id="0"/>
    </w:p>
    <w:p>
      <w:pPr>
        <w:jc w:val="left"/>
      </w:pPr>
    </w:p>
    <w:p>
      <w:pPr>
        <w:spacing w:line="276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Eine Ausfertigung dieses Bescheides mit Rechtsbehelfsbelehrung sowie einer Ausfertigung der Planunterlagen liegen nach vorheriger ortsüblicher Bekanntmachung in der Zeit vom </w:t>
      </w:r>
      <w:sdt>
        <w:sdtPr>
          <w:rPr>
            <w:rFonts w:cs="Calibri"/>
            <w:szCs w:val="24"/>
          </w:rPr>
          <w:alias w:val="Datum"/>
          <w:tag w:val="Datum"/>
          <w:id w:val="1698811941"/>
          <w:placeholder>
            <w:docPart w:val="EBFC2BCEA9B34AF8B170192531DBC572"/>
          </w:placeholder>
          <w:text/>
        </w:sdtPr>
        <w:sdtContent>
          <w:r>
            <w:rPr>
              <w:rFonts w:cs="Calibri"/>
              <w:szCs w:val="24"/>
            </w:rPr>
            <w:t>22.02.2021</w:t>
          </w:r>
        </w:sdtContent>
      </w:sdt>
      <w:r>
        <w:rPr>
          <w:rFonts w:cs="Calibri"/>
          <w:szCs w:val="24"/>
        </w:rPr>
        <w:t xml:space="preserve"> bis einschließlich </w:t>
      </w:r>
      <w:sdt>
        <w:sdtPr>
          <w:rPr>
            <w:rFonts w:cs="Calibri"/>
            <w:szCs w:val="24"/>
          </w:rPr>
          <w:alias w:val="Datum"/>
          <w:tag w:val="Datum"/>
          <w:id w:val="-2091851273"/>
          <w:placeholder>
            <w:docPart w:val="772F92C67A3C4F248765AFBAB3E5F0D9"/>
          </w:placeholder>
          <w:text/>
        </w:sdtPr>
        <w:sdtContent>
          <w:r>
            <w:rPr>
              <w:rFonts w:cs="Calibri"/>
              <w:szCs w:val="24"/>
            </w:rPr>
            <w:t>08.03.2021</w:t>
          </w:r>
        </w:sdtContent>
      </w:sdt>
    </w:p>
    <w:p>
      <w:pPr>
        <w:pStyle w:val="Listenabsatz"/>
        <w:numPr>
          <w:ilvl w:val="0"/>
          <w:numId w:val="35"/>
        </w:numPr>
        <w:spacing w:line="276" w:lineRule="auto"/>
        <w:ind w:left="284" w:hanging="284"/>
        <w:rPr>
          <w:rFonts w:cs="Calibri"/>
          <w:szCs w:val="24"/>
        </w:rPr>
      </w:pPr>
      <w:r>
        <w:rPr>
          <w:rFonts w:cs="Calibri"/>
          <w:szCs w:val="24"/>
        </w:rPr>
        <w:t xml:space="preserve">in der Verwaltungsgemeinschaft </w:t>
      </w:r>
      <w:sdt>
        <w:sdtPr>
          <w:rPr>
            <w:rFonts w:cs="Calibri"/>
            <w:szCs w:val="24"/>
          </w:rPr>
          <w:alias w:val="Gemeinde"/>
          <w:tag w:val="Gemeinde"/>
          <w:id w:val="971479807"/>
          <w:placeholder>
            <w:docPart w:val="96F664089B854757AE671B9433CF2415"/>
          </w:placeholder>
          <w:text/>
        </w:sdtPr>
        <w:sdtContent>
          <w:r>
            <w:rPr>
              <w:rFonts w:cs="Calibri"/>
              <w:szCs w:val="24"/>
            </w:rPr>
            <w:t>Markt Kirchheim</w:t>
          </w:r>
        </w:sdtContent>
      </w:sdt>
      <w:r>
        <w:rPr>
          <w:rFonts w:cs="Calibri"/>
          <w:szCs w:val="24"/>
        </w:rPr>
        <w:t xml:space="preserve"> und</w:t>
      </w:r>
    </w:p>
    <w:p>
      <w:pPr>
        <w:pStyle w:val="Listenabsatz"/>
        <w:numPr>
          <w:ilvl w:val="0"/>
          <w:numId w:val="35"/>
        </w:numPr>
        <w:spacing w:line="276" w:lineRule="auto"/>
        <w:ind w:left="284" w:hanging="284"/>
        <w:rPr>
          <w:rFonts w:cs="Calibri"/>
          <w:szCs w:val="24"/>
        </w:rPr>
      </w:pPr>
      <w:r>
        <w:rPr>
          <w:rFonts w:cs="Calibri"/>
          <w:szCs w:val="24"/>
        </w:rPr>
        <w:t xml:space="preserve">beim Landratsamt Unterallgäu Bad Wörishofer Str. 33, Mindelheim, 3. Stock, Zimmer </w:t>
      </w:r>
      <w:sdt>
        <w:sdtPr>
          <w:rPr>
            <w:rFonts w:cs="Calibri"/>
            <w:szCs w:val="24"/>
          </w:rPr>
          <w:alias w:val="Zimmer"/>
          <w:tag w:val="Zimmer"/>
          <w:id w:val="-2011826447"/>
          <w:placeholder>
            <w:docPart w:val="16A105F1184B4635A7F06452F8AD87FB"/>
          </w:placeholder>
          <w:text/>
        </w:sdtPr>
        <w:sdtContent>
          <w:r>
            <w:rPr>
              <w:rFonts w:cs="Calibri"/>
              <w:szCs w:val="24"/>
            </w:rPr>
            <w:t>338</w:t>
          </w:r>
        </w:sdtContent>
      </w:sdt>
    </w:p>
    <w:p>
      <w:pPr>
        <w:spacing w:line="276" w:lineRule="auto"/>
        <w:rPr>
          <w:rFonts w:cs="Calibri"/>
          <w:szCs w:val="24"/>
        </w:rPr>
      </w:pPr>
      <w:r>
        <w:rPr>
          <w:rFonts w:cs="Calibri"/>
          <w:szCs w:val="24"/>
        </w:rPr>
        <w:t>während der Dienststunden zur Einsichtnahme aus.</w:t>
      </w:r>
    </w:p>
    <w:p>
      <w:pPr>
        <w:spacing w:line="276" w:lineRule="auto"/>
        <w:rPr>
          <w:rFonts w:cs="Calibri"/>
          <w:szCs w:val="24"/>
        </w:rPr>
      </w:pPr>
    </w:p>
    <w:p>
      <w:pPr>
        <w:spacing w:line="276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Es wird darauf hingewiesen, dass mit dem Ende der Auslegungsfrist der Bescheid gegenüber den übrigen Betroffenen und denjenigen die Einwendungen erhoben haben als zugestellt gilt (Art. 69 Satz 2 </w:t>
      </w:r>
      <w:proofErr w:type="spellStart"/>
      <w:r>
        <w:rPr>
          <w:rFonts w:cs="Calibri"/>
          <w:szCs w:val="24"/>
        </w:rPr>
        <w:t>BayWG</w:t>
      </w:r>
      <w:proofErr w:type="spellEnd"/>
      <w:r>
        <w:rPr>
          <w:rFonts w:cs="Calibri"/>
          <w:szCs w:val="24"/>
        </w:rPr>
        <w:t xml:space="preserve"> </w:t>
      </w:r>
      <w:proofErr w:type="spellStart"/>
      <w:r>
        <w:rPr>
          <w:rFonts w:cs="Calibri"/>
          <w:szCs w:val="24"/>
        </w:rPr>
        <w:t>i.V.m</w:t>
      </w:r>
      <w:proofErr w:type="spellEnd"/>
      <w:r>
        <w:rPr>
          <w:rFonts w:cs="Calibri"/>
          <w:szCs w:val="24"/>
        </w:rPr>
        <w:t xml:space="preserve">. Art. 74 Abs. 4 Satz 3 </w:t>
      </w:r>
      <w:proofErr w:type="spellStart"/>
      <w:r>
        <w:rPr>
          <w:rFonts w:cs="Calibri"/>
          <w:szCs w:val="24"/>
        </w:rPr>
        <w:t>BayVwVfG</w:t>
      </w:r>
      <w:proofErr w:type="spellEnd"/>
      <w:r>
        <w:rPr>
          <w:rFonts w:cs="Calibri"/>
          <w:szCs w:val="24"/>
        </w:rPr>
        <w:t>).</w:t>
      </w:r>
    </w:p>
    <w:p>
      <w:pPr>
        <w:spacing w:line="276" w:lineRule="auto"/>
        <w:rPr>
          <w:rFonts w:cs="Calibri"/>
          <w:szCs w:val="24"/>
        </w:rPr>
      </w:pPr>
    </w:p>
    <w:p>
      <w:pPr>
        <w:jc w:val="left"/>
        <w:rPr>
          <w:rFonts w:cs="Calibri"/>
          <w:szCs w:val="24"/>
        </w:rPr>
      </w:pPr>
      <w:r>
        <w:rPr>
          <w:rFonts w:cs="Calibri"/>
          <w:szCs w:val="24"/>
        </w:rPr>
        <w:t xml:space="preserve">Darüber hinaus ist der Bescheid wie die Unterlagen ebenfalls in der Zeit vom </w:t>
      </w:r>
      <w:sdt>
        <w:sdtPr>
          <w:rPr>
            <w:rFonts w:cs="Calibri"/>
            <w:szCs w:val="24"/>
          </w:rPr>
          <w:alias w:val="Datum"/>
          <w:tag w:val="Datum"/>
          <w:id w:val="-518306905"/>
          <w:placeholder>
            <w:docPart w:val="9DE082A03CF24BB8BB5266D616E415F4"/>
          </w:placeholder>
          <w:text/>
        </w:sdtPr>
        <w:sdtContent>
          <w:r>
            <w:rPr>
              <w:rFonts w:cs="Calibri"/>
              <w:szCs w:val="24"/>
            </w:rPr>
            <w:t>22.02.2021</w:t>
          </w:r>
        </w:sdtContent>
      </w:sdt>
      <w:r>
        <w:rPr>
          <w:rFonts w:cs="Calibri"/>
          <w:szCs w:val="24"/>
        </w:rPr>
        <w:t xml:space="preserve"> bis </w:t>
      </w:r>
      <w:sdt>
        <w:sdtPr>
          <w:rPr>
            <w:rFonts w:cs="Calibri"/>
            <w:szCs w:val="24"/>
          </w:rPr>
          <w:alias w:val="Datum"/>
          <w:tag w:val="Datum"/>
          <w:id w:val="-1499267769"/>
          <w:placeholder>
            <w:docPart w:val="C5FCF3C733894C7795ACC04EA331494A"/>
          </w:placeholder>
          <w:text/>
        </w:sdtPr>
        <w:sdtContent>
          <w:r>
            <w:rPr>
              <w:rFonts w:cs="Calibri"/>
              <w:szCs w:val="24"/>
            </w:rPr>
            <w:t>08.03.2021</w:t>
          </w:r>
        </w:sdtContent>
      </w:sdt>
      <w:r>
        <w:rPr>
          <w:rFonts w:cs="Calibri"/>
          <w:szCs w:val="24"/>
        </w:rPr>
        <w:t xml:space="preserve"> auch auf der Internetseite des Landratsamtes Unterallgäu unter </w:t>
      </w:r>
      <w:hyperlink r:id="rId7" w:history="1">
        <w:r>
          <w:rPr>
            <w:rStyle w:val="Hyperlink"/>
            <w:rFonts w:cs="Calibri"/>
            <w:szCs w:val="24"/>
          </w:rPr>
          <w:t>https://www.landratsamt-unterallgaeu.de/aktuelles/bekanntmachungen</w:t>
        </w:r>
      </w:hyperlink>
      <w:r>
        <w:rPr>
          <w:rFonts w:cs="Calibri"/>
          <w:szCs w:val="24"/>
        </w:rPr>
        <w:t xml:space="preserve"> einsehbar.</w:t>
      </w:r>
    </w:p>
    <w:p>
      <w:pPr>
        <w:jc w:val="left"/>
        <w:rPr>
          <w:rFonts w:cs="Calibri"/>
          <w:szCs w:val="24"/>
        </w:rPr>
      </w:pPr>
    </w:p>
    <w:p>
      <w:pPr>
        <w:jc w:val="left"/>
        <w:rPr>
          <w:rFonts w:cs="Calibri"/>
          <w:szCs w:val="24"/>
        </w:rPr>
      </w:pPr>
      <w:r>
        <w:rPr>
          <w:rFonts w:cs="Calibri"/>
          <w:szCs w:val="24"/>
        </w:rPr>
        <w:t>Kirchheim, den</w:t>
      </w:r>
    </w:p>
    <w:p>
      <w:pPr>
        <w:jc w:val="left"/>
        <w:rPr>
          <w:rFonts w:cs="Calibri"/>
          <w:szCs w:val="24"/>
        </w:rPr>
      </w:pPr>
    </w:p>
    <w:p>
      <w:pPr>
        <w:jc w:val="left"/>
      </w:pPr>
    </w:p>
    <w:p>
      <w:pPr>
        <w:jc w:val="left"/>
      </w:pPr>
    </w:p>
    <w:sdt>
      <w:sdtPr>
        <w:alias w:val="Bürgermeister"/>
        <w:tag w:val="Bürgermeister"/>
        <w:id w:val="-1695453759"/>
        <w:placeholder>
          <w:docPart w:val="F2355C1FC5694FD3976DD642C658D1E2"/>
        </w:placeholder>
      </w:sdtPr>
      <w:sdtContent>
        <w:p>
          <w:pPr>
            <w:jc w:val="left"/>
          </w:pPr>
          <w:r>
            <w:t>Susanne Fischer</w:t>
          </w:r>
        </w:p>
      </w:sdtContent>
    </w:sdt>
    <w:p>
      <w:pPr>
        <w:jc w:val="left"/>
      </w:pPr>
      <w:r>
        <w:t>1. Bürgermeisterin</w:t>
      </w:r>
    </w:p>
    <w:sectPr>
      <w:headerReference w:type="default" r:id="rId8"/>
      <w:headerReference w:type="first" r:id="rId9"/>
      <w:type w:val="continuous"/>
      <w:pgSz w:w="11906" w:h="16838" w:code="9"/>
      <w:pgMar w:top="1247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744474"/>
      <w:docPartObj>
        <w:docPartGallery w:val="Page Numbers (Top of Page)"/>
        <w:docPartUnique/>
      </w:docPartObj>
    </w:sdtPr>
    <w:sdtContent>
      <w:p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3929076</wp:posOffset>
          </wp:positionH>
          <wp:positionV relativeFrom="paragraph">
            <wp:posOffset>0</wp:posOffset>
          </wp:positionV>
          <wp:extent cx="2303145" cy="741277"/>
          <wp:effectExtent l="0" t="0" r="1905" b="1905"/>
          <wp:wrapNone/>
          <wp:docPr id="3" name="Bild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_unterallgäu landkreis_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741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0A03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50D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34F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98A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3035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D6A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C60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EADA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CCA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207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16EFA"/>
    <w:multiLevelType w:val="singleLevel"/>
    <w:tmpl w:val="AD58AA9E"/>
    <w:lvl w:ilvl="0">
      <w:start w:val="1"/>
      <w:numFmt w:val="lowerLetter"/>
      <w:pStyle w:val="Num1a"/>
      <w:lvlText w:val="%1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05BF2B2F"/>
    <w:multiLevelType w:val="multilevel"/>
    <w:tmpl w:val="C1300A16"/>
    <w:styleLink w:val="Nummerierungeingerck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686"/>
        </w:tabs>
        <w:ind w:left="3686" w:hanging="15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686"/>
        </w:tabs>
        <w:ind w:left="3686" w:hanging="156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86"/>
        </w:tabs>
        <w:ind w:left="3686" w:hanging="156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686"/>
        </w:tabs>
        <w:ind w:left="3686" w:hanging="15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3686"/>
        </w:tabs>
        <w:ind w:left="3686" w:hanging="1560"/>
      </w:pPr>
      <w:rPr>
        <w:rFonts w:asciiTheme="minorHAnsi" w:hAnsiTheme="minorHAnsi" w:hint="default"/>
        <w:sz w:val="22"/>
      </w:rPr>
    </w:lvl>
  </w:abstractNum>
  <w:abstractNum w:abstractNumId="12" w15:restartNumberingAfterBreak="0">
    <w:nsid w:val="08B7761E"/>
    <w:multiLevelType w:val="multilevel"/>
    <w:tmpl w:val="C1300A16"/>
    <w:numStyleLink w:val="Nummerierungeingerckt"/>
  </w:abstractNum>
  <w:abstractNum w:abstractNumId="13" w15:restartNumberingAfterBreak="0">
    <w:nsid w:val="0CF71942"/>
    <w:multiLevelType w:val="multilevel"/>
    <w:tmpl w:val="C1300A16"/>
    <w:numStyleLink w:val="Nummerierungeingerckt"/>
  </w:abstractNum>
  <w:abstractNum w:abstractNumId="14" w15:restartNumberingAfterBreak="0">
    <w:nsid w:val="113E1B47"/>
    <w:multiLevelType w:val="hybridMultilevel"/>
    <w:tmpl w:val="6EC619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1A42B2"/>
    <w:multiLevelType w:val="singleLevel"/>
    <w:tmpl w:val="B06A7DBC"/>
    <w:lvl w:ilvl="0">
      <w:start w:val="1"/>
      <w:numFmt w:val="lowerLetter"/>
      <w:pStyle w:val="Num2a"/>
      <w:lvlText w:val="%1)"/>
      <w:lvlJc w:val="left"/>
      <w:pPr>
        <w:tabs>
          <w:tab w:val="num" w:pos="785"/>
        </w:tabs>
        <w:ind w:left="709" w:hanging="284"/>
      </w:pPr>
      <w:rPr>
        <w:rFonts w:ascii="Arial" w:hAnsi="Arial" w:hint="default"/>
        <w:b w:val="0"/>
        <w:i w:val="0"/>
        <w:sz w:val="24"/>
      </w:rPr>
    </w:lvl>
  </w:abstractNum>
  <w:abstractNum w:abstractNumId="16" w15:restartNumberingAfterBreak="0">
    <w:nsid w:val="1CAB709C"/>
    <w:multiLevelType w:val="hybridMultilevel"/>
    <w:tmpl w:val="A83ED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02608"/>
    <w:multiLevelType w:val="multilevel"/>
    <w:tmpl w:val="CA96733C"/>
    <w:styleLink w:val="NummerierungZahlenBuchstaben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561"/>
        </w:tabs>
        <w:ind w:left="156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425"/>
      </w:pPr>
      <w:rPr>
        <w:rFonts w:hint="default"/>
      </w:rPr>
    </w:lvl>
  </w:abstractNum>
  <w:abstractNum w:abstractNumId="18" w15:restartNumberingAfterBreak="0">
    <w:nsid w:val="2B755C07"/>
    <w:multiLevelType w:val="hybridMultilevel"/>
    <w:tmpl w:val="88B88E36"/>
    <w:lvl w:ilvl="0" w:tplc="47B08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253EDA"/>
    <w:multiLevelType w:val="hybridMultilevel"/>
    <w:tmpl w:val="E15E91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881385"/>
    <w:multiLevelType w:val="singleLevel"/>
    <w:tmpl w:val="C88E81BC"/>
    <w:lvl w:ilvl="0">
      <w:start w:val="1"/>
      <w:numFmt w:val="bullet"/>
      <w:pStyle w:val="Aufzhl2Strich"/>
      <w:lvlText w:val="–"/>
      <w:lvlJc w:val="left"/>
      <w:pPr>
        <w:tabs>
          <w:tab w:val="num" w:pos="785"/>
        </w:tabs>
        <w:ind w:left="709" w:hanging="284"/>
      </w:pPr>
      <w:rPr>
        <w:rFonts w:ascii="Times New Roman" w:hAnsi="Times New Roman" w:hint="default"/>
        <w:sz w:val="16"/>
      </w:rPr>
    </w:lvl>
  </w:abstractNum>
  <w:abstractNum w:abstractNumId="21" w15:restartNumberingAfterBreak="0">
    <w:nsid w:val="33F207BC"/>
    <w:multiLevelType w:val="singleLevel"/>
    <w:tmpl w:val="4D0E9CCE"/>
    <w:lvl w:ilvl="0">
      <w:numFmt w:val="bullet"/>
      <w:pStyle w:val="Aufzhl2Punkt"/>
      <w:lvlText w:val="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</w:abstractNum>
  <w:abstractNum w:abstractNumId="22" w15:restartNumberingAfterBreak="0">
    <w:nsid w:val="350A7B13"/>
    <w:multiLevelType w:val="hybridMultilevel"/>
    <w:tmpl w:val="96826496"/>
    <w:lvl w:ilvl="0" w:tplc="8DC2F34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eastAsia="Tunga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12098"/>
    <w:multiLevelType w:val="hybridMultilevel"/>
    <w:tmpl w:val="5148CD2E"/>
    <w:lvl w:ilvl="0" w:tplc="BA0001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CC0FCF"/>
    <w:multiLevelType w:val="singleLevel"/>
    <w:tmpl w:val="B96625C0"/>
    <w:lvl w:ilvl="0">
      <w:start w:val="3"/>
      <w:numFmt w:val="bullet"/>
      <w:pStyle w:val="Aufzhl1Punk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5" w15:restartNumberingAfterBreak="0">
    <w:nsid w:val="4F0A6D09"/>
    <w:multiLevelType w:val="hybridMultilevel"/>
    <w:tmpl w:val="0E6467E4"/>
    <w:lvl w:ilvl="0" w:tplc="072682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2743C9"/>
    <w:multiLevelType w:val="hybridMultilevel"/>
    <w:tmpl w:val="0C989AE0"/>
    <w:lvl w:ilvl="0" w:tplc="FF146160">
      <w:start w:val="1"/>
      <w:numFmt w:val="lowerLetter"/>
      <w:lvlText w:val="%1)"/>
      <w:lvlJc w:val="left"/>
      <w:pPr>
        <w:ind w:left="360" w:hanging="360"/>
      </w:pPr>
      <w:rPr>
        <w:rFonts w:hint="default"/>
        <w:sz w:val="2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D17C00"/>
    <w:multiLevelType w:val="multilevel"/>
    <w:tmpl w:val="C1300A16"/>
    <w:numStyleLink w:val="Nummerierungeingerckt"/>
  </w:abstractNum>
  <w:abstractNum w:abstractNumId="28" w15:restartNumberingAfterBreak="0">
    <w:nsid w:val="59C072FB"/>
    <w:multiLevelType w:val="hybridMultilevel"/>
    <w:tmpl w:val="2A3CCED6"/>
    <w:lvl w:ilvl="0" w:tplc="F336010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D58B9"/>
    <w:multiLevelType w:val="singleLevel"/>
    <w:tmpl w:val="791EF244"/>
    <w:lvl w:ilvl="0">
      <w:start w:val="1"/>
      <w:numFmt w:val="bullet"/>
      <w:pStyle w:val="Aufzhl1Strich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sz w:val="16"/>
      </w:rPr>
    </w:lvl>
  </w:abstractNum>
  <w:abstractNum w:abstractNumId="30" w15:restartNumberingAfterBreak="0">
    <w:nsid w:val="6D0A6906"/>
    <w:multiLevelType w:val="hybridMultilevel"/>
    <w:tmpl w:val="D0B2F30E"/>
    <w:lvl w:ilvl="0" w:tplc="26DAFA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43AEF"/>
    <w:multiLevelType w:val="hybridMultilevel"/>
    <w:tmpl w:val="3BA242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1E6C3E"/>
    <w:multiLevelType w:val="hybridMultilevel"/>
    <w:tmpl w:val="927C01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4"/>
  </w:num>
  <w:num w:numId="4">
    <w:abstractNumId w:val="21"/>
  </w:num>
  <w:num w:numId="5">
    <w:abstractNumId w:val="29"/>
  </w:num>
  <w:num w:numId="6">
    <w:abstractNumId w:val="20"/>
  </w:num>
  <w:num w:numId="7">
    <w:abstractNumId w:val="23"/>
  </w:num>
  <w:num w:numId="8">
    <w:abstractNumId w:val="22"/>
  </w:num>
  <w:num w:numId="9">
    <w:abstractNumId w:val="26"/>
  </w:num>
  <w:num w:numId="10">
    <w:abstractNumId w:val="18"/>
  </w:num>
  <w:num w:numId="11">
    <w:abstractNumId w:val="19"/>
  </w:num>
  <w:num w:numId="12">
    <w:abstractNumId w:val="31"/>
  </w:num>
  <w:num w:numId="13">
    <w:abstractNumId w:val="32"/>
  </w:num>
  <w:num w:numId="14">
    <w:abstractNumId w:val="28"/>
  </w:num>
  <w:num w:numId="15">
    <w:abstractNumId w:val="11"/>
  </w:num>
  <w:num w:numId="16">
    <w:abstractNumId w:val="17"/>
  </w:num>
  <w:num w:numId="17">
    <w:abstractNumId w:val="11"/>
  </w:num>
  <w:num w:numId="18">
    <w:abstractNumId w:val="17"/>
  </w:num>
  <w:num w:numId="19">
    <w:abstractNumId w:val="13"/>
  </w:num>
  <w:num w:numId="20">
    <w:abstractNumId w:val="12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4"/>
  </w:num>
  <w:num w:numId="33">
    <w:abstractNumId w:val="16"/>
  </w:num>
  <w:num w:numId="34">
    <w:abstractNumId w:val="25"/>
  </w:num>
  <w:num w:numId="35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67DF944-2F82-4497-8BCF-96216424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left"/>
      <w:outlineLvl w:val="0"/>
    </w:pPr>
    <w:rPr>
      <w:rFonts w:ascii="Calibri" w:hAnsi="Calibri"/>
      <w:b/>
      <w:sz w:val="30"/>
    </w:rPr>
  </w:style>
  <w:style w:type="paragraph" w:styleId="berschrift2">
    <w:name w:val="heading 2"/>
    <w:basedOn w:val="Standard"/>
    <w:next w:val="Standard"/>
    <w:qFormat/>
    <w:pPr>
      <w:keepNext/>
      <w:jc w:val="left"/>
      <w:outlineLvl w:val="1"/>
    </w:pPr>
    <w:rPr>
      <w:rFonts w:ascii="Calibri" w:hAnsi="Calibri"/>
      <w:b/>
      <w:iCs/>
      <w:sz w:val="26"/>
    </w:rPr>
  </w:style>
  <w:style w:type="paragraph" w:styleId="berschrift3">
    <w:name w:val="heading 3"/>
    <w:basedOn w:val="Standard"/>
    <w:next w:val="Standard"/>
    <w:link w:val="berschrift3Zchn"/>
    <w:qFormat/>
    <w:pPr>
      <w:outlineLvl w:val="2"/>
    </w:pPr>
    <w:rPr>
      <w:rFonts w:ascii="Calibri" w:eastAsiaTheme="majorEastAsia" w:hAnsi="Calibri" w:cstheme="majorBidi"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Calibri" w:hAnsi="Calibri"/>
      <w:b/>
      <w:sz w:val="3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Theme="minorHAnsi" w:hAnsiTheme="minorHAnsi"/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Reisegewerbe">
    <w:name w:val="Reisegewerbe"/>
    <w:basedOn w:val="Standard"/>
    <w:semiHidden/>
    <w:rPr>
      <w:rFonts w:ascii="Times New Roman" w:hAnsi="Times New Roman"/>
    </w:r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customStyle="1" w:styleId="Text1">
    <w:name w:val="Text1"/>
    <w:basedOn w:val="Standard"/>
    <w:semiHidden/>
    <w:pPr>
      <w:ind w:left="284"/>
    </w:pPr>
  </w:style>
  <w:style w:type="paragraph" w:customStyle="1" w:styleId="Text2">
    <w:name w:val="Text2"/>
    <w:basedOn w:val="Standard"/>
    <w:semiHidden/>
    <w:pPr>
      <w:ind w:left="425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Num1a">
    <w:name w:val="Num1 a)"/>
    <w:basedOn w:val="Standard"/>
    <w:semiHidden/>
    <w:pPr>
      <w:numPr>
        <w:numId w:val="1"/>
      </w:numPr>
      <w:tabs>
        <w:tab w:val="clear" w:pos="644"/>
        <w:tab w:val="left" w:pos="567"/>
      </w:tabs>
    </w:pPr>
  </w:style>
  <w:style w:type="paragraph" w:customStyle="1" w:styleId="Num2a">
    <w:name w:val="Num2 a)"/>
    <w:basedOn w:val="Standard"/>
    <w:semiHidden/>
    <w:pPr>
      <w:numPr>
        <w:numId w:val="2"/>
      </w:numPr>
      <w:tabs>
        <w:tab w:val="clear" w:pos="785"/>
        <w:tab w:val="left" w:pos="709"/>
      </w:tabs>
    </w:pPr>
  </w:style>
  <w:style w:type="paragraph" w:customStyle="1" w:styleId="Aufzhl1Punkt">
    <w:name w:val="Aufzähl1 Punkt"/>
    <w:basedOn w:val="Standard"/>
    <w:semiHidden/>
    <w:pPr>
      <w:numPr>
        <w:numId w:val="3"/>
      </w:numPr>
      <w:tabs>
        <w:tab w:val="clear" w:pos="644"/>
        <w:tab w:val="left" w:pos="567"/>
      </w:tabs>
    </w:pPr>
  </w:style>
  <w:style w:type="paragraph" w:customStyle="1" w:styleId="Aufzhl2Punkt">
    <w:name w:val="Aufzähl2 Punkt"/>
    <w:basedOn w:val="Standard"/>
    <w:semiHidden/>
    <w:pPr>
      <w:numPr>
        <w:numId w:val="4"/>
      </w:numPr>
      <w:tabs>
        <w:tab w:val="clear" w:pos="785"/>
        <w:tab w:val="left" w:pos="709"/>
      </w:tabs>
    </w:pPr>
  </w:style>
  <w:style w:type="paragraph" w:customStyle="1" w:styleId="Aufzhl1Strich">
    <w:name w:val="Aufzähl1 Strich"/>
    <w:basedOn w:val="Standard"/>
    <w:semiHidden/>
    <w:pPr>
      <w:numPr>
        <w:numId w:val="5"/>
      </w:numPr>
      <w:tabs>
        <w:tab w:val="clear" w:pos="644"/>
        <w:tab w:val="left" w:pos="567"/>
      </w:tabs>
    </w:pPr>
  </w:style>
  <w:style w:type="paragraph" w:customStyle="1" w:styleId="Aufzhl2Strich">
    <w:name w:val="Aufzähl2 Strich"/>
    <w:basedOn w:val="Standard"/>
    <w:semiHidden/>
    <w:pPr>
      <w:numPr>
        <w:numId w:val="6"/>
      </w:numPr>
      <w:tabs>
        <w:tab w:val="clear" w:pos="785"/>
        <w:tab w:val="left" w:pos="709"/>
      </w:tabs>
    </w:pPr>
  </w:style>
  <w:style w:type="paragraph" w:customStyle="1" w:styleId="Text3">
    <w:name w:val="Text3"/>
    <w:basedOn w:val="Standard"/>
    <w:semiHidden/>
    <w:pPr>
      <w:ind w:left="567"/>
    </w:pPr>
  </w:style>
  <w:style w:type="paragraph" w:customStyle="1" w:styleId="Standard1">
    <w:name w:val="Standard1"/>
    <w:basedOn w:val="Standard"/>
    <w:semiHidden/>
  </w:style>
  <w:style w:type="paragraph" w:styleId="Verzeichnis1">
    <w:name w:val="toc 1"/>
    <w:basedOn w:val="Standard"/>
    <w:next w:val="Standard"/>
    <w:autoRedefine/>
    <w:semiHidden/>
    <w:pPr>
      <w:spacing w:before="240"/>
      <w:ind w:left="284" w:right="1701" w:hanging="284"/>
    </w:pPr>
  </w:style>
  <w:style w:type="paragraph" w:styleId="Verzeichnis2">
    <w:name w:val="toc 2"/>
    <w:basedOn w:val="Standard"/>
    <w:next w:val="Standard"/>
    <w:autoRedefine/>
    <w:semiHidden/>
    <w:pPr>
      <w:ind w:left="568" w:right="1701" w:hanging="284"/>
    </w:p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pPr>
      <w:contextualSpacing/>
      <w:jc w:val="center"/>
    </w:pPr>
    <w:rPr>
      <w:rFonts w:ascii="Calibri" w:eastAsiaTheme="majorEastAsia" w:hAnsi="Calibri" w:cstheme="majorBidi"/>
      <w:b/>
      <w:sz w:val="40"/>
      <w:szCs w:val="52"/>
    </w:rPr>
  </w:style>
  <w:style w:type="character" w:customStyle="1" w:styleId="TitelZchn">
    <w:name w:val="Titel Zchn"/>
    <w:basedOn w:val="Absatz-Standardschriftart"/>
    <w:link w:val="Titel"/>
    <w:rPr>
      <w:rFonts w:ascii="Calibri" w:eastAsiaTheme="majorEastAsia" w:hAnsi="Calibri" w:cstheme="majorBidi"/>
      <w:b/>
      <w:sz w:val="40"/>
      <w:szCs w:val="52"/>
    </w:rPr>
  </w:style>
  <w:style w:type="paragraph" w:customStyle="1" w:styleId="KBetreff">
    <w:name w:val="K_Betreff"/>
    <w:basedOn w:val="Standard"/>
    <w:next w:val="Standard"/>
    <w:pPr>
      <w:spacing w:after="240"/>
      <w:jc w:val="left"/>
    </w:pPr>
    <w:rPr>
      <w:rFonts w:ascii="Calibri" w:hAnsi="Calibri"/>
      <w:b/>
      <w:szCs w:val="22"/>
    </w:rPr>
  </w:style>
  <w:style w:type="paragraph" w:customStyle="1" w:styleId="NSberschrift">
    <w:name w:val="NS_Überschrift"/>
    <w:basedOn w:val="Standard"/>
    <w:qFormat/>
    <w:rPr>
      <w:b/>
      <w:smallCaps/>
      <w:noProof/>
      <w:sz w:val="40"/>
      <w:szCs w:val="58"/>
    </w:rPr>
  </w:style>
  <w:style w:type="paragraph" w:customStyle="1" w:styleId="Kleindruck">
    <w:name w:val="Kleindruck"/>
    <w:basedOn w:val="Standard"/>
    <w:next w:val="Standard"/>
    <w:qFormat/>
    <w:rPr>
      <w:rFonts w:ascii="Calibri" w:hAnsi="Calibri"/>
      <w:sz w:val="18"/>
    </w:rPr>
  </w:style>
  <w:style w:type="numbering" w:customStyle="1" w:styleId="Nummerierungeingerckt">
    <w:name w:val="Nummerierung_eingerückt"/>
    <w:uiPriority w:val="99"/>
    <w:pPr>
      <w:numPr>
        <w:numId w:val="15"/>
      </w:numPr>
    </w:pPr>
  </w:style>
  <w:style w:type="numbering" w:customStyle="1" w:styleId="NummerierungZahlenBuchstaben">
    <w:name w:val="Nummerierung_Zahlen_Buchstaben"/>
    <w:uiPriority w:val="99"/>
    <w:pPr>
      <w:numPr>
        <w:numId w:val="16"/>
      </w:numPr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vanish/>
      <w:color w:val="E36C0A" w:themeColor="accent6" w:themeShade="BF"/>
    </w:rPr>
  </w:style>
  <w:style w:type="character" w:customStyle="1" w:styleId="berschrift3Zchn">
    <w:name w:val="Überschrift 3 Zchn"/>
    <w:basedOn w:val="Absatz-Standardschriftart"/>
    <w:link w:val="berschrift3"/>
    <w:rPr>
      <w:rFonts w:ascii="Calibri" w:eastAsiaTheme="majorEastAsia" w:hAnsi="Calibri" w:cstheme="majorBidi"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ndratsamt-unterallgaeu.de/aktuelles/bekanntmachung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g33\office\vorlagen\Allgemein\Bekanntmachung%20Bescheid%20Gemein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D2062ED82F41ADAE48FD7C10C46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92A24-889F-4596-AD6E-AC2821937F14}"/>
      </w:docPartPr>
      <w:docPartBody>
        <w:p>
          <w:pPr>
            <w:pStyle w:val="D9D2062ED82F41ADAE48FD7C10C4690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C88676CFCD45EFA0562A77E0BD0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E9009-BCDA-43D9-87C4-B18B03B2A141}"/>
      </w:docPartPr>
      <w:docPartBody>
        <w:p>
          <w:pPr>
            <w:pStyle w:val="86C88676CFCD45EFA0562A77E0BD0FB2"/>
          </w:pPr>
          <w:r>
            <w:rPr>
              <w:rStyle w:val="Platzhaltertext"/>
            </w:rPr>
            <w:t>Aktenzeichen</w:t>
          </w:r>
        </w:p>
      </w:docPartBody>
    </w:docPart>
    <w:docPart>
      <w:docPartPr>
        <w:name w:val="657D3FAEBC1F4C2F81A4E6629D735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D30E5-014C-4A4F-92FD-7ACFFD48B7ED}"/>
      </w:docPartPr>
      <w:docPartBody>
        <w:p>
          <w:pPr>
            <w:pStyle w:val="657D3FAEBC1F4C2F81A4E6629D7354CE"/>
          </w:pPr>
          <w:r>
            <w:rPr>
              <w:vanish/>
              <w:color w:val="538135" w:themeColor="accent6" w:themeShade="BF"/>
            </w:rPr>
            <w:t>[Betreff]</w:t>
          </w:r>
        </w:p>
      </w:docPartBody>
    </w:docPart>
    <w:docPart>
      <w:docPartPr>
        <w:name w:val="EBFC2BCEA9B34AF8B170192531DBC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FCE9F-74EC-4066-AF3B-A7C5EA995A8F}"/>
      </w:docPartPr>
      <w:docPartBody>
        <w:p>
          <w:pPr>
            <w:pStyle w:val="EBFC2BCEA9B34AF8B170192531DBC572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772F92C67A3C4F248765AFBAB3E5F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C70AF-7D78-4612-A302-35F753CB44F9}"/>
      </w:docPartPr>
      <w:docPartBody>
        <w:p>
          <w:pPr>
            <w:pStyle w:val="772F92C67A3C4F248765AFBAB3E5F0D9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16A105F1184B4635A7F06452F8AD8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C348E-204E-43FC-B30D-844438066056}"/>
      </w:docPartPr>
      <w:docPartBody>
        <w:p>
          <w:pPr>
            <w:pStyle w:val="16A105F1184B4635A7F06452F8AD87FB"/>
          </w:pPr>
          <w:r>
            <w:rPr>
              <w:rStyle w:val="Platzhaltertext"/>
            </w:rPr>
            <w:t>Zimmer</w:t>
          </w:r>
        </w:p>
      </w:docPartBody>
    </w:docPart>
    <w:docPart>
      <w:docPartPr>
        <w:name w:val="9DE082A03CF24BB8BB5266D616E41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4352D-C743-4BC6-87F4-8DE4B586CEA2}"/>
      </w:docPartPr>
      <w:docPartBody>
        <w:p>
          <w:pPr>
            <w:pStyle w:val="9DE082A03CF24BB8BB5266D616E415F4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C5FCF3C733894C7795ACC04EA3314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704F9-817E-499A-8AB5-7D3EE66449DF}"/>
      </w:docPartPr>
      <w:docPartBody>
        <w:p>
          <w:pPr>
            <w:pStyle w:val="C5FCF3C733894C7795ACC04EA331494A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F2355C1FC5694FD3976DD642C658D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D067F-9538-4F46-B236-E95EF9BA66EB}"/>
      </w:docPartPr>
      <w:docPartBody>
        <w:p>
          <w:pPr>
            <w:pStyle w:val="F2355C1FC5694FD3976DD642C658D1E2"/>
          </w:pPr>
          <w:r>
            <w:rPr>
              <w:rStyle w:val="Platzhaltertext"/>
            </w:rPr>
            <w:t>Vorname Nachname.</w:t>
          </w:r>
        </w:p>
      </w:docPartBody>
    </w:docPart>
    <w:docPart>
      <w:docPartPr>
        <w:name w:val="96F664089B854757AE671B9433CF2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B4C6F-A620-4AAE-A6F1-FFF63F0ED095}"/>
      </w:docPartPr>
      <w:docPartBody>
        <w:p>
          <w:pPr>
            <w:pStyle w:val="96F664089B854757AE671B9433CF2415"/>
          </w:pPr>
          <w:r>
            <w:rPr>
              <w:rStyle w:val="Platzhaltertext"/>
            </w:rPr>
            <w:t>Gemeinde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538135" w:themeColor="accent6" w:themeShade="BF"/>
    </w:rPr>
  </w:style>
  <w:style w:type="paragraph" w:customStyle="1" w:styleId="D9D2062ED82F41ADAE48FD7C10C46901">
    <w:name w:val="D9D2062ED82F41ADAE48FD7C10C46901"/>
  </w:style>
  <w:style w:type="paragraph" w:customStyle="1" w:styleId="86C88676CFCD45EFA0562A77E0BD0FB2">
    <w:name w:val="86C88676CFCD45EFA0562A77E0BD0FB2"/>
  </w:style>
  <w:style w:type="paragraph" w:customStyle="1" w:styleId="657D3FAEBC1F4C2F81A4E6629D7354CE">
    <w:name w:val="657D3FAEBC1F4C2F81A4E6629D7354CE"/>
  </w:style>
  <w:style w:type="paragraph" w:customStyle="1" w:styleId="3665A219A1544E17A9EF21E67B14DADE">
    <w:name w:val="3665A219A1544E17A9EF21E67B14DADE"/>
  </w:style>
  <w:style w:type="paragraph" w:customStyle="1" w:styleId="EBFC2BCEA9B34AF8B170192531DBC572">
    <w:name w:val="EBFC2BCEA9B34AF8B170192531DBC572"/>
  </w:style>
  <w:style w:type="paragraph" w:customStyle="1" w:styleId="772F92C67A3C4F248765AFBAB3E5F0D9">
    <w:name w:val="772F92C67A3C4F248765AFBAB3E5F0D9"/>
  </w:style>
  <w:style w:type="paragraph" w:customStyle="1" w:styleId="086A68AE07404FA4B7024DFD9365C54C">
    <w:name w:val="086A68AE07404FA4B7024DFD9365C54C"/>
  </w:style>
  <w:style w:type="paragraph" w:customStyle="1" w:styleId="16A105F1184B4635A7F06452F8AD87FB">
    <w:name w:val="16A105F1184B4635A7F06452F8AD87FB"/>
  </w:style>
  <w:style w:type="paragraph" w:customStyle="1" w:styleId="9DE082A03CF24BB8BB5266D616E415F4">
    <w:name w:val="9DE082A03CF24BB8BB5266D616E415F4"/>
  </w:style>
  <w:style w:type="paragraph" w:customStyle="1" w:styleId="C5FCF3C733894C7795ACC04EA331494A">
    <w:name w:val="C5FCF3C733894C7795ACC04EA331494A"/>
  </w:style>
  <w:style w:type="paragraph" w:customStyle="1" w:styleId="6ADCDA2DEC2F4402AFBA1DC7A0CCAA72">
    <w:name w:val="6ADCDA2DEC2F4402AFBA1DC7A0CCAA72"/>
  </w:style>
  <w:style w:type="paragraph" w:customStyle="1" w:styleId="F2355C1FC5694FD3976DD642C658D1E2">
    <w:name w:val="F2355C1FC5694FD3976DD642C658D1E2"/>
  </w:style>
  <w:style w:type="paragraph" w:customStyle="1" w:styleId="101B6700932C49AB8368A11416A27A3D">
    <w:name w:val="101B6700932C49AB8368A11416A27A3D"/>
  </w:style>
  <w:style w:type="paragraph" w:customStyle="1" w:styleId="96F664089B854757AE671B9433CF2415">
    <w:name w:val="96F664089B854757AE671B9433CF24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 Bescheid Gemeinde.dotx</Template>
  <TotalTime>0</TotalTime>
  <Pages>1</Pages>
  <Words>232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Aktenvermerk</vt:lpstr>
    </vt:vector>
  </TitlesOfParts>
  <Company>Landratsamt Unterallgäu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Vollzug der Wassergesetze;
Nasskiesabbau mit teilweiser Wiederverfüllung zur Herstellung eines Baggersees auf den Grundstücken Fl.Nrn. 1322/2, 1354 bis 1361, 1364 bis 1366, 1370, 1370/2, 1371, 1373 bis 1375, 1377, 1382, 1385, 1388 der Gemarkung Kirchheim und Teilflächen der Fl.Nrn. 1407 und 1417 der Gemarkung Hasberg</dc:subject>
  <dc:creator>Filser Sarah</dc:creator>
  <cp:lastModifiedBy>Filser Sarah</cp:lastModifiedBy>
  <cp:revision>3</cp:revision>
  <cp:lastPrinted>2021-02-08T08:45:00Z</cp:lastPrinted>
  <dcterms:created xsi:type="dcterms:W3CDTF">2021-02-08T08:40:00Z</dcterms:created>
  <dcterms:modified xsi:type="dcterms:W3CDTF">2021-02-09T09:13:00Z</dcterms:modified>
</cp:coreProperties>
</file>