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289" w:rsidRPr="00862289" w:rsidRDefault="00862289" w:rsidP="00862289">
      <w:pPr>
        <w:autoSpaceDE w:val="0"/>
        <w:autoSpaceDN w:val="0"/>
        <w:adjustRightInd w:val="0"/>
        <w:rPr>
          <w:rFonts w:ascii="Arial" w:hAnsi="Arial"/>
          <w:sz w:val="22"/>
        </w:rPr>
      </w:pPr>
      <w:r w:rsidRPr="00862289">
        <w:rPr>
          <w:rFonts w:ascii="Arial" w:hAnsi="Arial"/>
          <w:sz w:val="22"/>
        </w:rPr>
        <w:t>Aktenzeichen</w:t>
      </w:r>
      <w:r w:rsidR="0075296A">
        <w:rPr>
          <w:rFonts w:ascii="Arial" w:hAnsi="Arial"/>
          <w:sz w:val="22"/>
        </w:rPr>
        <w:t>:</w:t>
      </w:r>
    </w:p>
    <w:p w:rsidR="00862289" w:rsidRPr="00862289" w:rsidRDefault="00862289" w:rsidP="00862289">
      <w:pPr>
        <w:autoSpaceDE w:val="0"/>
        <w:autoSpaceDN w:val="0"/>
        <w:adjustRightInd w:val="0"/>
        <w:rPr>
          <w:rFonts w:ascii="Arial" w:hAnsi="Arial"/>
          <w:sz w:val="22"/>
        </w:rPr>
      </w:pPr>
      <w:r w:rsidRPr="00862289">
        <w:rPr>
          <w:rFonts w:ascii="Arial" w:hAnsi="Arial"/>
          <w:sz w:val="22"/>
        </w:rPr>
        <w:t xml:space="preserve">42.2-641.81-Nr. </w:t>
      </w:r>
      <w:r w:rsidR="0084100E" w:rsidRPr="0084100E">
        <w:rPr>
          <w:rFonts w:ascii="Arial" w:hAnsi="Arial"/>
          <w:sz w:val="22"/>
        </w:rPr>
        <w:t>115/2018</w:t>
      </w:r>
    </w:p>
    <w:p w:rsidR="00C33AC4" w:rsidRDefault="00C33AC4" w:rsidP="00C33AC4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</w:p>
    <w:p w:rsidR="00862289" w:rsidRDefault="00862289" w:rsidP="00C33AC4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</w:p>
    <w:p w:rsidR="00C33AC4" w:rsidRPr="007A1B82" w:rsidRDefault="00C33AC4" w:rsidP="0025327C">
      <w:pPr>
        <w:autoSpaceDE w:val="0"/>
        <w:autoSpaceDN w:val="0"/>
        <w:adjustRightInd w:val="0"/>
        <w:jc w:val="both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  <w:r w:rsidRPr="007A1B82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Vollzug des Gesetzes über die Umweltverträglichkeitsprüfung (UVPG)</w:t>
      </w:r>
      <w:r>
        <w:rPr>
          <w:rFonts w:ascii="Arial" w:eastAsiaTheme="minorHAnsi" w:hAnsi="Arial" w:cs="Arial"/>
          <w:b/>
          <w:bCs/>
          <w:sz w:val="22"/>
          <w:szCs w:val="22"/>
          <w:lang w:eastAsia="en-US"/>
        </w:rPr>
        <w:t>;</w:t>
      </w:r>
    </w:p>
    <w:p w:rsidR="00862289" w:rsidRDefault="00C33AC4" w:rsidP="00862289">
      <w:pPr>
        <w:jc w:val="both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  <w:r w:rsidRPr="00AA2AC1">
        <w:rPr>
          <w:rFonts w:ascii="Arial" w:eastAsiaTheme="minorHAnsi" w:hAnsi="Arial" w:cs="Arial"/>
          <w:b/>
          <w:bCs/>
          <w:sz w:val="22"/>
          <w:szCs w:val="22"/>
          <w:lang w:eastAsia="en-US"/>
        </w:rPr>
        <w:t xml:space="preserve">Feststellung der </w:t>
      </w:r>
      <w:r w:rsidRPr="00AA2AC1">
        <w:rPr>
          <w:rFonts w:ascii="Arial" w:hAnsi="Arial"/>
          <w:b/>
          <w:sz w:val="22"/>
        </w:rPr>
        <w:t>Pflicht zur Umweltverträglichkeitsprüfung</w:t>
      </w:r>
      <w:r w:rsidR="00862289">
        <w:rPr>
          <w:rFonts w:ascii="Arial" w:eastAsiaTheme="minorHAnsi" w:hAnsi="Arial" w:cs="Arial"/>
          <w:b/>
          <w:bCs/>
          <w:sz w:val="22"/>
          <w:szCs w:val="22"/>
          <w:lang w:eastAsia="en-US"/>
        </w:rPr>
        <w:t xml:space="preserve"> für den Betrieb einer A</w:t>
      </w:r>
      <w:r w:rsidR="00862289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b</w:t>
      </w:r>
      <w:r w:rsidR="00862289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wasserbehandlungsanlage (</w:t>
      </w:r>
      <w:r w:rsidR="0084100E" w:rsidRPr="0084100E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hier Kläranlage Altendorf) durch den Zweckverband zur Abwasserbeseitigung der Gemeinden Buttenheim und Altendorf</w:t>
      </w:r>
      <w:r w:rsidR="00862289" w:rsidRPr="00862289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, Landkreis Bamberg</w:t>
      </w:r>
    </w:p>
    <w:p w:rsidR="00C33AC4" w:rsidRPr="007A1B82" w:rsidRDefault="00B34E40" w:rsidP="00862289">
      <w:pPr>
        <w:jc w:val="both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  <w:r>
        <w:rPr>
          <w:rFonts w:ascii="Arial" w:eastAsiaTheme="minorHAnsi" w:hAnsi="Arial" w:cs="Arial"/>
          <w:b/>
          <w:bCs/>
          <w:sz w:val="22"/>
          <w:szCs w:val="22"/>
          <w:lang w:eastAsia="en-US"/>
        </w:rPr>
        <w:t>Feststellung</w:t>
      </w:r>
      <w:r w:rsidR="00C33AC4" w:rsidRPr="007A1B82">
        <w:rPr>
          <w:rFonts w:ascii="Arial" w:eastAsiaTheme="minorHAnsi" w:hAnsi="Arial" w:cs="Arial"/>
          <w:b/>
          <w:bCs/>
          <w:sz w:val="22"/>
          <w:szCs w:val="22"/>
          <w:lang w:eastAsia="en-US"/>
        </w:rPr>
        <w:t xml:space="preserve"> gem</w:t>
      </w:r>
      <w:r w:rsidR="00C33AC4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äß</w:t>
      </w:r>
      <w:r w:rsidR="00C33AC4" w:rsidRPr="007A1B82">
        <w:rPr>
          <w:rFonts w:ascii="Arial" w:eastAsiaTheme="minorHAnsi" w:hAnsi="Arial" w:cs="Arial"/>
          <w:b/>
          <w:bCs/>
          <w:sz w:val="22"/>
          <w:szCs w:val="22"/>
          <w:lang w:eastAsia="en-US"/>
        </w:rPr>
        <w:t xml:space="preserve"> §</w:t>
      </w:r>
      <w:r w:rsidR="00C33AC4">
        <w:rPr>
          <w:rFonts w:ascii="Arial" w:eastAsiaTheme="minorHAnsi" w:hAnsi="Arial" w:cs="Arial"/>
          <w:b/>
          <w:bCs/>
          <w:sz w:val="22"/>
          <w:szCs w:val="22"/>
          <w:lang w:eastAsia="en-US"/>
        </w:rPr>
        <w:t xml:space="preserve"> 5 Abs. </w:t>
      </w:r>
      <w:r w:rsidR="00F646CA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1</w:t>
      </w:r>
      <w:r w:rsidR="00C33AC4">
        <w:rPr>
          <w:rFonts w:ascii="Arial" w:eastAsiaTheme="minorHAnsi" w:hAnsi="Arial" w:cs="Arial"/>
          <w:b/>
          <w:bCs/>
          <w:sz w:val="22"/>
          <w:szCs w:val="22"/>
          <w:lang w:eastAsia="en-US"/>
        </w:rPr>
        <w:t xml:space="preserve"> UVPG </w:t>
      </w:r>
    </w:p>
    <w:p w:rsidR="00C33AC4" w:rsidRDefault="00C33AC4" w:rsidP="0025327C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:rsidR="00C33AC4" w:rsidRPr="007A1B82" w:rsidRDefault="00C33AC4" w:rsidP="0025327C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:rsidR="0084100E" w:rsidRPr="0084100E" w:rsidRDefault="0084100E" w:rsidP="0084100E">
      <w:pPr>
        <w:spacing w:after="120" w:line="264" w:lineRule="exact"/>
        <w:rPr>
          <w:rFonts w:ascii="Arial" w:hAnsi="Arial"/>
          <w:sz w:val="22"/>
        </w:rPr>
      </w:pPr>
      <w:r w:rsidRPr="0084100E">
        <w:rPr>
          <w:rFonts w:ascii="Arial" w:hAnsi="Arial"/>
          <w:sz w:val="22"/>
        </w:rPr>
        <w:t>der Zweckverband zur Abwasserbeseitigung der Gemeinden Buttenheim / Altendorf erhielt mit Bescheid vom 23. Dezember 2019, Az.: 42.2-641.81-Nr.115/2018, die wasserrechtliche beschränkte Erlaubnis das in der Kläranlage der Kläranlage Buttenheim/Altendorf behande</w:t>
      </w:r>
      <w:r w:rsidRPr="0084100E">
        <w:rPr>
          <w:rFonts w:ascii="Arial" w:hAnsi="Arial"/>
          <w:sz w:val="22"/>
        </w:rPr>
        <w:t>l</w:t>
      </w:r>
      <w:r w:rsidRPr="0084100E">
        <w:rPr>
          <w:rFonts w:ascii="Arial" w:hAnsi="Arial"/>
          <w:sz w:val="22"/>
        </w:rPr>
        <w:t xml:space="preserve">te Abwasser in die Regnitz (Gewässer erster Ordnung) einzuleiten. Diese Erlaubnis wurde zeitlich befristet und erlischt mit Ablauf des 31. Dezember 2023. </w:t>
      </w:r>
    </w:p>
    <w:p w:rsidR="0084100E" w:rsidRPr="0084100E" w:rsidRDefault="0084100E" w:rsidP="0084100E">
      <w:pPr>
        <w:spacing w:after="120" w:line="264" w:lineRule="exact"/>
        <w:rPr>
          <w:rFonts w:ascii="Arial" w:hAnsi="Arial"/>
          <w:sz w:val="22"/>
        </w:rPr>
      </w:pPr>
      <w:r w:rsidRPr="0084100E">
        <w:rPr>
          <w:rFonts w:ascii="Arial" w:hAnsi="Arial"/>
          <w:sz w:val="22"/>
        </w:rPr>
        <w:t>Da die Gewässerbenutzung weiterhin ausgeübt werden soll und das Vorhaben der wasse</w:t>
      </w:r>
      <w:r w:rsidRPr="0084100E">
        <w:rPr>
          <w:rFonts w:ascii="Arial" w:hAnsi="Arial"/>
          <w:sz w:val="22"/>
        </w:rPr>
        <w:t>r</w:t>
      </w:r>
      <w:r w:rsidRPr="0084100E">
        <w:rPr>
          <w:rFonts w:ascii="Arial" w:hAnsi="Arial"/>
          <w:sz w:val="22"/>
        </w:rPr>
        <w:t xml:space="preserve">rechtlichen Erlaubnis gem. § 9 Abs. 1 Nr. 4 i. V. m. § 8 Abs. 1 WHG bedarf hat </w:t>
      </w:r>
      <w:r w:rsidRPr="0084100E">
        <w:rPr>
          <w:rFonts w:ascii="Arial" w:hAnsi="Arial"/>
          <w:sz w:val="22"/>
        </w:rPr>
        <w:fldChar w:fldCharType="begin">
          <w:ffData>
            <w:name w:val="Dropdown1"/>
            <w:enabled/>
            <w:calcOnExit w:val="0"/>
            <w:ddList>
              <w:listEntry w:val="der"/>
              <w:listEntry w:val="die"/>
            </w:ddList>
          </w:ffData>
        </w:fldChar>
      </w:r>
      <w:bookmarkStart w:id="0" w:name="Dropdown1"/>
      <w:r w:rsidRPr="0084100E">
        <w:rPr>
          <w:rFonts w:ascii="Arial" w:hAnsi="Arial"/>
          <w:sz w:val="22"/>
        </w:rPr>
        <w:instrText xml:space="preserve"> FORMDROPDOWN </w:instrText>
      </w:r>
      <w:r w:rsidRPr="0084100E">
        <w:rPr>
          <w:rFonts w:ascii="Arial" w:hAnsi="Arial"/>
          <w:sz w:val="22"/>
        </w:rPr>
      </w:r>
      <w:r w:rsidRPr="0084100E">
        <w:rPr>
          <w:rFonts w:ascii="Arial" w:hAnsi="Arial"/>
          <w:sz w:val="22"/>
        </w:rPr>
        <w:fldChar w:fldCharType="separate"/>
      </w:r>
      <w:r w:rsidRPr="0084100E">
        <w:rPr>
          <w:rFonts w:ascii="Arial" w:hAnsi="Arial"/>
          <w:sz w:val="22"/>
        </w:rPr>
        <w:fldChar w:fldCharType="end"/>
      </w:r>
      <w:bookmarkEnd w:id="0"/>
      <w:r w:rsidRPr="0084100E">
        <w:rPr>
          <w:rFonts w:ascii="Arial" w:hAnsi="Arial"/>
          <w:sz w:val="22"/>
        </w:rPr>
        <w:t xml:space="preserve"> Zwec</w:t>
      </w:r>
      <w:r w:rsidRPr="0084100E">
        <w:rPr>
          <w:rFonts w:ascii="Arial" w:hAnsi="Arial"/>
          <w:sz w:val="22"/>
        </w:rPr>
        <w:t>k</w:t>
      </w:r>
      <w:r w:rsidRPr="0084100E">
        <w:rPr>
          <w:rFonts w:ascii="Arial" w:hAnsi="Arial"/>
          <w:sz w:val="22"/>
        </w:rPr>
        <w:t xml:space="preserve">verband zur Abwasserbeseitigung der Gemeinden Buttenheim / Altendorf beim Landratsamt Bamberg mit Schreiben vom </w:t>
      </w:r>
      <w:sdt>
        <w:sdtPr>
          <w:rPr>
            <w:rFonts w:ascii="Arial" w:hAnsi="Arial"/>
            <w:sz w:val="22"/>
          </w:rPr>
          <w:id w:val="691498148"/>
          <w:placeholder>
            <w:docPart w:val="E36E8BD3EC9749F29C0FF70257E9770B"/>
          </w:placeholder>
          <w:date w:fullDate="2021-04-23T00:00:00Z">
            <w:dateFormat w:val="d. MMMM yyyy"/>
            <w:lid w:val="de-DE"/>
            <w:storeMappedDataAs w:val="dateTime"/>
            <w:calendar w:val="gregorian"/>
          </w:date>
        </w:sdtPr>
        <w:sdtContent>
          <w:r w:rsidRPr="0084100E">
            <w:rPr>
              <w:rFonts w:ascii="Arial" w:hAnsi="Arial"/>
              <w:sz w:val="22"/>
            </w:rPr>
            <w:t>23. April 2021</w:t>
          </w:r>
        </w:sdtContent>
      </w:sdt>
      <w:r w:rsidRPr="0084100E">
        <w:rPr>
          <w:rFonts w:ascii="Arial" w:hAnsi="Arial"/>
          <w:sz w:val="22"/>
        </w:rPr>
        <w:t xml:space="preserve"> die Durchführung des wasserrechtlichen Verfa</w:t>
      </w:r>
      <w:r w:rsidRPr="0084100E">
        <w:rPr>
          <w:rFonts w:ascii="Arial" w:hAnsi="Arial"/>
          <w:sz w:val="22"/>
        </w:rPr>
        <w:t>h</w:t>
      </w:r>
      <w:r w:rsidRPr="0084100E">
        <w:rPr>
          <w:rFonts w:ascii="Arial" w:hAnsi="Arial"/>
          <w:sz w:val="22"/>
        </w:rPr>
        <w:t>rens für das oben genannte Vorhaben beantragt.</w:t>
      </w:r>
    </w:p>
    <w:p w:rsidR="00C33AC4" w:rsidRPr="0084100E" w:rsidRDefault="00862289" w:rsidP="0025327C">
      <w:pPr>
        <w:spacing w:line="264" w:lineRule="exact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84100E">
        <w:rPr>
          <w:rFonts w:ascii="Arial" w:hAnsi="Arial" w:cs="Arial"/>
          <w:sz w:val="22"/>
          <w:szCs w:val="22"/>
        </w:rPr>
        <w:t>G</w:t>
      </w:r>
      <w:r w:rsidR="00C33AC4" w:rsidRPr="0084100E">
        <w:rPr>
          <w:rFonts w:ascii="Arial" w:hAnsi="Arial" w:cs="Arial"/>
          <w:sz w:val="22"/>
          <w:szCs w:val="22"/>
        </w:rPr>
        <w:t xml:space="preserve">emäß § 5 Abs. 1 Satz 1 UVPG </w:t>
      </w:r>
      <w:r w:rsidRPr="0084100E">
        <w:rPr>
          <w:rFonts w:ascii="Arial" w:hAnsi="Arial" w:cs="Arial"/>
          <w:sz w:val="22"/>
          <w:szCs w:val="22"/>
        </w:rPr>
        <w:t xml:space="preserve">besteht </w:t>
      </w:r>
      <w:r w:rsidR="00C33AC4" w:rsidRPr="0084100E">
        <w:rPr>
          <w:rFonts w:ascii="Arial" w:hAnsi="Arial" w:cs="Arial"/>
          <w:sz w:val="22"/>
          <w:szCs w:val="22"/>
        </w:rPr>
        <w:t>die Pflicht zur Feststellung, ob für das beantragte Vorhaben eine Umweltverträglichkeitsprüfung durchzuführen ist oder nicht</w:t>
      </w:r>
      <w:r w:rsidRPr="0084100E">
        <w:rPr>
          <w:rFonts w:ascii="Arial" w:hAnsi="Arial" w:cs="Arial"/>
          <w:sz w:val="22"/>
          <w:szCs w:val="22"/>
        </w:rPr>
        <w:t>. Daher</w:t>
      </w:r>
      <w:r w:rsidR="00C33AC4" w:rsidRPr="0084100E">
        <w:rPr>
          <w:rFonts w:ascii="Arial" w:eastAsiaTheme="minorHAnsi" w:hAnsi="Arial" w:cs="Arial"/>
          <w:sz w:val="22"/>
          <w:szCs w:val="22"/>
          <w:lang w:eastAsia="en-US"/>
        </w:rPr>
        <w:t xml:space="preserve"> wurde eine </w:t>
      </w:r>
      <w:r w:rsidR="0084100E">
        <w:rPr>
          <w:rFonts w:ascii="Arial" w:eastAsiaTheme="minorHAnsi" w:hAnsi="Arial" w:cs="Arial"/>
          <w:sz w:val="22"/>
          <w:szCs w:val="22"/>
          <w:lang w:eastAsia="en-US"/>
        </w:rPr>
        <w:t>allgemein</w:t>
      </w:r>
      <w:bookmarkStart w:id="1" w:name="_GoBack"/>
      <w:bookmarkEnd w:id="1"/>
      <w:r w:rsidRPr="0084100E">
        <w:rPr>
          <w:rFonts w:ascii="Arial" w:eastAsiaTheme="minorHAnsi" w:hAnsi="Arial" w:cs="Arial"/>
          <w:sz w:val="22"/>
          <w:szCs w:val="22"/>
          <w:lang w:eastAsia="en-US"/>
        </w:rPr>
        <w:t>e</w:t>
      </w:r>
      <w:r w:rsidR="00C33AC4" w:rsidRPr="0084100E">
        <w:rPr>
          <w:rFonts w:ascii="Arial" w:eastAsiaTheme="minorHAnsi" w:hAnsi="Arial" w:cs="Arial"/>
          <w:sz w:val="22"/>
          <w:szCs w:val="22"/>
          <w:lang w:eastAsia="en-US"/>
        </w:rPr>
        <w:t xml:space="preserve"> Vorprüfung des Einzelfalls gemäß § </w:t>
      </w:r>
      <w:r w:rsidRPr="0084100E">
        <w:rPr>
          <w:rFonts w:ascii="Arial" w:eastAsiaTheme="minorHAnsi" w:hAnsi="Arial" w:cs="Arial"/>
          <w:sz w:val="22"/>
          <w:szCs w:val="22"/>
          <w:lang w:eastAsia="en-US"/>
        </w:rPr>
        <w:t>7</w:t>
      </w:r>
      <w:r w:rsidR="00C33AC4" w:rsidRPr="0084100E">
        <w:rPr>
          <w:rFonts w:ascii="Arial" w:eastAsiaTheme="minorHAnsi" w:hAnsi="Arial" w:cs="Arial"/>
          <w:sz w:val="22"/>
          <w:szCs w:val="22"/>
          <w:lang w:eastAsia="en-US"/>
        </w:rPr>
        <w:t xml:space="preserve"> Abs. </w:t>
      </w:r>
      <w:r w:rsidRPr="0084100E">
        <w:rPr>
          <w:rFonts w:ascii="Arial" w:eastAsiaTheme="minorHAnsi" w:hAnsi="Arial" w:cs="Arial"/>
          <w:sz w:val="22"/>
          <w:szCs w:val="22"/>
          <w:lang w:eastAsia="en-US"/>
        </w:rPr>
        <w:t>2</w:t>
      </w:r>
      <w:r w:rsidR="00C33AC4" w:rsidRPr="0084100E">
        <w:rPr>
          <w:rFonts w:ascii="Arial" w:eastAsiaTheme="minorHAnsi" w:hAnsi="Arial" w:cs="Arial"/>
          <w:sz w:val="22"/>
          <w:szCs w:val="22"/>
          <w:lang w:eastAsia="en-US"/>
        </w:rPr>
        <w:t xml:space="preserve"> Satz 1</w:t>
      </w:r>
      <w:r w:rsidRPr="0084100E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="00C33AC4" w:rsidRPr="0084100E">
        <w:rPr>
          <w:rFonts w:ascii="Arial" w:eastAsiaTheme="minorHAnsi" w:hAnsi="Arial" w:cs="Arial"/>
          <w:sz w:val="22"/>
          <w:szCs w:val="22"/>
          <w:lang w:eastAsia="en-US"/>
        </w:rPr>
        <w:t>UVPG i.</w:t>
      </w:r>
      <w:r w:rsidRPr="0084100E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="00C33AC4" w:rsidRPr="0084100E">
        <w:rPr>
          <w:rFonts w:ascii="Arial" w:eastAsiaTheme="minorHAnsi" w:hAnsi="Arial" w:cs="Arial"/>
          <w:sz w:val="22"/>
          <w:szCs w:val="22"/>
          <w:lang w:eastAsia="en-US"/>
        </w:rPr>
        <w:t>V.</w:t>
      </w:r>
      <w:r w:rsidRPr="0084100E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="00C33AC4" w:rsidRPr="0084100E">
        <w:rPr>
          <w:rFonts w:ascii="Arial" w:eastAsiaTheme="minorHAnsi" w:hAnsi="Arial" w:cs="Arial"/>
          <w:sz w:val="22"/>
          <w:szCs w:val="22"/>
          <w:lang w:eastAsia="en-US"/>
        </w:rPr>
        <w:t xml:space="preserve">m. Nr. </w:t>
      </w:r>
      <w:r w:rsidRPr="0084100E">
        <w:rPr>
          <w:rFonts w:ascii="Arial" w:eastAsiaTheme="minorHAnsi" w:hAnsi="Arial" w:cs="Arial"/>
          <w:sz w:val="22"/>
          <w:szCs w:val="22"/>
          <w:lang w:eastAsia="en-US"/>
        </w:rPr>
        <w:t>13</w:t>
      </w:r>
      <w:r w:rsidR="00C33AC4" w:rsidRPr="0084100E">
        <w:rPr>
          <w:rFonts w:ascii="Arial" w:eastAsiaTheme="minorHAnsi" w:hAnsi="Arial" w:cs="Arial"/>
          <w:sz w:val="22"/>
          <w:szCs w:val="22"/>
          <w:lang w:eastAsia="en-US"/>
        </w:rPr>
        <w:t>.</w:t>
      </w:r>
      <w:r w:rsidRPr="0084100E">
        <w:rPr>
          <w:rFonts w:ascii="Arial" w:eastAsiaTheme="minorHAnsi" w:hAnsi="Arial" w:cs="Arial"/>
          <w:sz w:val="22"/>
          <w:szCs w:val="22"/>
          <w:lang w:eastAsia="en-US"/>
        </w:rPr>
        <w:t>1.</w:t>
      </w:r>
      <w:r w:rsidR="0084100E" w:rsidRPr="0084100E">
        <w:rPr>
          <w:rFonts w:ascii="Arial" w:eastAsiaTheme="minorHAnsi" w:hAnsi="Arial" w:cs="Arial"/>
          <w:sz w:val="22"/>
          <w:szCs w:val="22"/>
          <w:lang w:eastAsia="en-US"/>
        </w:rPr>
        <w:t>2</w:t>
      </w:r>
      <w:r w:rsidR="00C33AC4" w:rsidRPr="0084100E">
        <w:rPr>
          <w:rFonts w:ascii="Arial" w:eastAsiaTheme="minorHAnsi" w:hAnsi="Arial" w:cs="Arial"/>
          <w:sz w:val="22"/>
          <w:szCs w:val="22"/>
          <w:lang w:eastAsia="en-US"/>
        </w:rPr>
        <w:t xml:space="preserve"> der Anlage 1 zum UVPG durchgeführt.</w:t>
      </w:r>
    </w:p>
    <w:p w:rsidR="00C33AC4" w:rsidRPr="0084100E" w:rsidRDefault="00C33AC4" w:rsidP="0025327C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:rsidR="00C33AC4" w:rsidRPr="0084100E" w:rsidRDefault="00C33AC4" w:rsidP="0025327C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84100E">
        <w:rPr>
          <w:rFonts w:ascii="Arial" w:eastAsiaTheme="minorHAnsi" w:hAnsi="Arial" w:cs="Arial"/>
          <w:sz w:val="22"/>
          <w:szCs w:val="22"/>
          <w:lang w:eastAsia="en-US"/>
        </w:rPr>
        <w:t>Im Rahmen der Vorprüfung wurde festgestellt, dass für das beantragte Vorhaben keine Ve</w:t>
      </w:r>
      <w:r w:rsidRPr="0084100E">
        <w:rPr>
          <w:rFonts w:ascii="Arial" w:eastAsiaTheme="minorHAnsi" w:hAnsi="Arial" w:cs="Arial"/>
          <w:sz w:val="22"/>
          <w:szCs w:val="22"/>
          <w:lang w:eastAsia="en-US"/>
        </w:rPr>
        <w:t>r</w:t>
      </w:r>
      <w:r w:rsidRPr="0084100E">
        <w:rPr>
          <w:rFonts w:ascii="Arial" w:eastAsiaTheme="minorHAnsi" w:hAnsi="Arial" w:cs="Arial"/>
          <w:sz w:val="22"/>
          <w:szCs w:val="22"/>
          <w:lang w:eastAsia="en-US"/>
        </w:rPr>
        <w:t>pflichtung zur Durchführung einer Umweltverträglichkeitsprüfung besteht.</w:t>
      </w:r>
    </w:p>
    <w:p w:rsidR="00C33AC4" w:rsidRPr="0084100E" w:rsidRDefault="00C33AC4" w:rsidP="0025327C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:rsidR="00C33AC4" w:rsidRPr="0084100E" w:rsidRDefault="00C33AC4" w:rsidP="0025327C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84100E">
        <w:rPr>
          <w:rFonts w:ascii="Arial" w:eastAsiaTheme="minorHAnsi" w:hAnsi="Arial" w:cs="Arial"/>
          <w:sz w:val="22"/>
          <w:szCs w:val="22"/>
          <w:lang w:eastAsia="en-US"/>
        </w:rPr>
        <w:t>Das Vorhaben kann nach Einschätzung der Behörde aufgrund überschlägiger Prüfung unter Berücksichtigung der in Anlage 3 zum UVPG aufgeführten Kriterien keine erheblichen nac</w:t>
      </w:r>
      <w:r w:rsidRPr="0084100E">
        <w:rPr>
          <w:rFonts w:ascii="Arial" w:eastAsiaTheme="minorHAnsi" w:hAnsi="Arial" w:cs="Arial"/>
          <w:sz w:val="22"/>
          <w:szCs w:val="22"/>
          <w:lang w:eastAsia="en-US"/>
        </w:rPr>
        <w:t>h</w:t>
      </w:r>
      <w:r w:rsidRPr="0084100E">
        <w:rPr>
          <w:rFonts w:ascii="Arial" w:eastAsiaTheme="minorHAnsi" w:hAnsi="Arial" w:cs="Arial"/>
          <w:sz w:val="22"/>
          <w:szCs w:val="22"/>
          <w:lang w:eastAsia="en-US"/>
        </w:rPr>
        <w:t>teiligen Umweltauswirkungen haben.</w:t>
      </w:r>
    </w:p>
    <w:p w:rsidR="00C33AC4" w:rsidRPr="0084100E" w:rsidRDefault="00C33AC4" w:rsidP="0025327C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:rsidR="00C33AC4" w:rsidRPr="0084100E" w:rsidRDefault="00C33AC4" w:rsidP="0025327C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84100E">
        <w:rPr>
          <w:rFonts w:ascii="Arial" w:eastAsiaTheme="minorHAnsi" w:hAnsi="Arial" w:cs="Arial"/>
          <w:sz w:val="22"/>
          <w:szCs w:val="22"/>
          <w:lang w:eastAsia="en-US"/>
        </w:rPr>
        <w:t>Diese Feststellung ist gemäß § 5 Abs. 3 UVPG nicht selbständig anfechtbar.</w:t>
      </w:r>
    </w:p>
    <w:p w:rsidR="001952E3" w:rsidRPr="0084100E" w:rsidRDefault="001952E3" w:rsidP="001952E3">
      <w:pPr>
        <w:pStyle w:val="Listenabsatz"/>
        <w:spacing w:line="264" w:lineRule="exact"/>
        <w:ind w:left="0"/>
        <w:jc w:val="both"/>
        <w:rPr>
          <w:rFonts w:ascii="Arial" w:hAnsi="Arial" w:cs="Arial"/>
          <w:sz w:val="22"/>
          <w:szCs w:val="22"/>
        </w:rPr>
      </w:pPr>
    </w:p>
    <w:p w:rsidR="001952E3" w:rsidRPr="0084100E" w:rsidRDefault="001952E3" w:rsidP="001952E3">
      <w:pPr>
        <w:pStyle w:val="Listenabsatz"/>
        <w:spacing w:line="264" w:lineRule="exact"/>
        <w:ind w:left="0"/>
        <w:jc w:val="both"/>
        <w:rPr>
          <w:rFonts w:ascii="Arial" w:hAnsi="Arial" w:cs="Arial"/>
          <w:sz w:val="22"/>
          <w:szCs w:val="22"/>
        </w:rPr>
      </w:pPr>
    </w:p>
    <w:p w:rsidR="001952E3" w:rsidRPr="0084100E" w:rsidRDefault="001952E3" w:rsidP="001952E3">
      <w:pPr>
        <w:pStyle w:val="Listenabsatz"/>
        <w:spacing w:line="264" w:lineRule="exact"/>
        <w:ind w:left="0"/>
        <w:jc w:val="both"/>
        <w:rPr>
          <w:rFonts w:ascii="Arial" w:hAnsi="Arial" w:cs="Arial"/>
          <w:sz w:val="22"/>
          <w:szCs w:val="22"/>
        </w:rPr>
      </w:pPr>
    </w:p>
    <w:p w:rsidR="00862289" w:rsidRPr="0084100E" w:rsidRDefault="00862289" w:rsidP="00862289">
      <w:pPr>
        <w:widowControl w:val="0"/>
        <w:rPr>
          <w:rFonts w:ascii="Arial" w:hAnsi="Arial"/>
          <w:sz w:val="22"/>
        </w:rPr>
      </w:pPr>
      <w:r w:rsidRPr="0084100E">
        <w:rPr>
          <w:rFonts w:ascii="Arial" w:hAnsi="Arial"/>
          <w:sz w:val="22"/>
        </w:rPr>
        <w:t xml:space="preserve">Bamberg, </w:t>
      </w:r>
      <w:r w:rsidR="0084100E">
        <w:rPr>
          <w:rFonts w:ascii="Arial" w:hAnsi="Arial"/>
          <w:sz w:val="22"/>
        </w:rPr>
        <w:t>14. Januar 2022</w:t>
      </w:r>
    </w:p>
    <w:p w:rsidR="00862289" w:rsidRPr="0084100E" w:rsidRDefault="00862289" w:rsidP="00862289">
      <w:pPr>
        <w:widowControl w:val="0"/>
        <w:rPr>
          <w:rFonts w:ascii="Arial" w:hAnsi="Arial"/>
          <w:sz w:val="22"/>
        </w:rPr>
      </w:pPr>
      <w:r w:rsidRPr="0084100E">
        <w:rPr>
          <w:rFonts w:ascii="Arial" w:hAnsi="Arial"/>
          <w:sz w:val="22"/>
        </w:rPr>
        <w:t>Landratsamt Bamberg</w:t>
      </w:r>
    </w:p>
    <w:p w:rsidR="00862289" w:rsidRPr="0084100E" w:rsidRDefault="00862289" w:rsidP="00862289">
      <w:pPr>
        <w:widowControl w:val="0"/>
        <w:rPr>
          <w:rFonts w:ascii="Arial" w:hAnsi="Arial"/>
          <w:sz w:val="22"/>
        </w:rPr>
      </w:pPr>
      <w:r w:rsidRPr="0084100E">
        <w:rPr>
          <w:rFonts w:ascii="Arial" w:hAnsi="Arial"/>
          <w:sz w:val="22"/>
        </w:rPr>
        <w:t>Fachbereich 42.2 Wasserrecht</w:t>
      </w:r>
    </w:p>
    <w:p w:rsidR="00862289" w:rsidRPr="00862289" w:rsidRDefault="00862289" w:rsidP="00862289">
      <w:pPr>
        <w:widowControl w:val="0"/>
        <w:rPr>
          <w:rFonts w:ascii="Arial" w:hAnsi="Arial"/>
          <w:sz w:val="22"/>
        </w:rPr>
      </w:pPr>
    </w:p>
    <w:p w:rsidR="00862289" w:rsidRDefault="00862289" w:rsidP="00862289">
      <w:pPr>
        <w:widowControl w:val="0"/>
        <w:rPr>
          <w:rFonts w:ascii="Arial" w:hAnsi="Arial"/>
          <w:sz w:val="22"/>
        </w:rPr>
      </w:pPr>
    </w:p>
    <w:p w:rsidR="00D60F59" w:rsidRDefault="00D60F59" w:rsidP="00862289">
      <w:pPr>
        <w:widowControl w:val="0"/>
        <w:rPr>
          <w:rFonts w:ascii="Arial" w:hAnsi="Arial"/>
          <w:sz w:val="22"/>
        </w:rPr>
      </w:pPr>
    </w:p>
    <w:p w:rsidR="00D60F59" w:rsidRPr="00862289" w:rsidRDefault="00D60F59" w:rsidP="00862289">
      <w:pPr>
        <w:widowControl w:val="0"/>
        <w:rPr>
          <w:rFonts w:ascii="Arial" w:hAnsi="Arial"/>
          <w:sz w:val="22"/>
        </w:rPr>
      </w:pPr>
    </w:p>
    <w:p w:rsidR="00862289" w:rsidRPr="00862289" w:rsidRDefault="00862289" w:rsidP="00862289">
      <w:pPr>
        <w:widowControl w:val="0"/>
        <w:rPr>
          <w:rFonts w:ascii="Arial" w:hAnsi="Arial"/>
          <w:sz w:val="22"/>
        </w:rPr>
      </w:pPr>
    </w:p>
    <w:p w:rsidR="00862289" w:rsidRPr="00862289" w:rsidRDefault="00862289" w:rsidP="00862289">
      <w:pPr>
        <w:jc w:val="both"/>
        <w:rPr>
          <w:rFonts w:ascii="Arial" w:hAnsi="Arial"/>
          <w:sz w:val="22"/>
        </w:rPr>
      </w:pPr>
      <w:r w:rsidRPr="00862289">
        <w:rPr>
          <w:rFonts w:ascii="Arial" w:hAnsi="Arial"/>
          <w:sz w:val="22"/>
        </w:rPr>
        <w:t>Burger</w:t>
      </w:r>
    </w:p>
    <w:p w:rsidR="00443FBE" w:rsidRPr="001952E3" w:rsidRDefault="00862289" w:rsidP="00862289">
      <w:pPr>
        <w:jc w:val="both"/>
        <w:rPr>
          <w:rFonts w:ascii="Arial" w:hAnsi="Arial" w:cs="Arial"/>
          <w:sz w:val="22"/>
          <w:szCs w:val="22"/>
        </w:rPr>
      </w:pPr>
      <w:r w:rsidRPr="00862289">
        <w:rPr>
          <w:rFonts w:ascii="Arial" w:hAnsi="Arial"/>
          <w:sz w:val="22"/>
        </w:rPr>
        <w:t>Reg.-Inspektorin</w:t>
      </w:r>
    </w:p>
    <w:sectPr w:rsidR="00443FBE" w:rsidRPr="001952E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698"/>
    <w:rsid w:val="0012740A"/>
    <w:rsid w:val="001952E3"/>
    <w:rsid w:val="00206BA5"/>
    <w:rsid w:val="0025327C"/>
    <w:rsid w:val="00443FBE"/>
    <w:rsid w:val="00473558"/>
    <w:rsid w:val="00497114"/>
    <w:rsid w:val="0065488B"/>
    <w:rsid w:val="00714698"/>
    <w:rsid w:val="0074036A"/>
    <w:rsid w:val="0075296A"/>
    <w:rsid w:val="007A50E4"/>
    <w:rsid w:val="00826DC4"/>
    <w:rsid w:val="0084100E"/>
    <w:rsid w:val="00862289"/>
    <w:rsid w:val="009E627F"/>
    <w:rsid w:val="00AD61B5"/>
    <w:rsid w:val="00AF59EB"/>
    <w:rsid w:val="00B34E40"/>
    <w:rsid w:val="00B7199D"/>
    <w:rsid w:val="00C33AC4"/>
    <w:rsid w:val="00C91FAB"/>
    <w:rsid w:val="00D60F59"/>
    <w:rsid w:val="00E03503"/>
    <w:rsid w:val="00F64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Arial"/>
        <w:sz w:val="22"/>
        <w:szCs w:val="22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33AC4"/>
    <w:rPr>
      <w:rFonts w:ascii="Times New Roman" w:eastAsia="Times New Roman" w:hAnsi="Times New Roman" w:cs="Times New Roman"/>
      <w:sz w:val="20"/>
      <w:szCs w:val="20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AD61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C33AC4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60F5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60F59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Arial"/>
        <w:sz w:val="22"/>
        <w:szCs w:val="22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33AC4"/>
    <w:rPr>
      <w:rFonts w:ascii="Times New Roman" w:eastAsia="Times New Roman" w:hAnsi="Times New Roman" w:cs="Times New Roman"/>
      <w:sz w:val="20"/>
      <w:szCs w:val="20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AD61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C33AC4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60F5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60F5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36E8BD3EC9749F29C0FF70257E9770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9336DEE-5F0A-4580-ABA1-8FAD2C8C38F3}"/>
      </w:docPartPr>
      <w:docPartBody>
        <w:p w:rsidR="00000000" w:rsidRDefault="00D11CA1" w:rsidP="00D11CA1">
          <w:pPr>
            <w:pStyle w:val="E36E8BD3EC9749F29C0FF70257E9770B"/>
          </w:pPr>
          <w:r w:rsidRPr="00450D75">
            <w:rPr>
              <w:rStyle w:val="Platzhaltertext"/>
            </w:rPr>
            <w:t>Klicken Sie hier, um ein Datum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CA1"/>
    <w:rsid w:val="00D11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D11CA1"/>
    <w:rPr>
      <w:color w:val="808080"/>
    </w:rPr>
  </w:style>
  <w:style w:type="paragraph" w:customStyle="1" w:styleId="E36E8BD3EC9749F29C0FF70257E9770B">
    <w:name w:val="E36E8BD3EC9749F29C0FF70257E9770B"/>
    <w:rsid w:val="00D11CA1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D11CA1"/>
    <w:rPr>
      <w:color w:val="808080"/>
    </w:rPr>
  </w:style>
  <w:style w:type="paragraph" w:customStyle="1" w:styleId="E36E8BD3EC9749F29C0FF70257E9770B">
    <w:name w:val="E36E8BD3EC9749F29C0FF70257E9770B"/>
    <w:rsid w:val="00D11CA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LRA Bamberg</Company>
  <LinksUpToDate>false</LinksUpToDate>
  <CharactersWithSpaces>2061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Krug, Maximilian</dc:creator>
  <cp:lastModifiedBy>Burger, Alexandra</cp:lastModifiedBy>
  <cp:revision>2</cp:revision>
  <cp:lastPrinted>2020-01-21T15:11:00Z</cp:lastPrinted>
  <dcterms:created xsi:type="dcterms:W3CDTF">2022-01-14T13:29:00Z</dcterms:created>
  <dcterms:modified xsi:type="dcterms:W3CDTF">2022-01-14T13:29:00Z</dcterms:modified>
</cp:coreProperties>
</file>