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D" w:rsidRDefault="001F499D" w:rsidP="0013469D">
      <w:pPr>
        <w:jc w:val="center"/>
        <w:rPr>
          <w:b/>
          <w:sz w:val="28"/>
          <w:u w:val="single"/>
        </w:rPr>
      </w:pPr>
      <w:r w:rsidRPr="00535607">
        <w:rPr>
          <w:b/>
          <w:sz w:val="28"/>
          <w:u w:val="single"/>
        </w:rPr>
        <w:t xml:space="preserve">Ö f </w:t>
      </w:r>
      <w:proofErr w:type="spellStart"/>
      <w:r w:rsidRPr="00535607">
        <w:rPr>
          <w:b/>
          <w:sz w:val="28"/>
          <w:u w:val="single"/>
        </w:rPr>
        <w:t>f</w:t>
      </w:r>
      <w:proofErr w:type="spellEnd"/>
      <w:r w:rsidRPr="00535607">
        <w:rPr>
          <w:b/>
          <w:sz w:val="28"/>
          <w:u w:val="single"/>
        </w:rPr>
        <w:t xml:space="preserve"> e n t l i c h e    B e k a n </w:t>
      </w:r>
      <w:proofErr w:type="spellStart"/>
      <w:r w:rsidRPr="00535607">
        <w:rPr>
          <w:b/>
          <w:sz w:val="28"/>
          <w:u w:val="single"/>
        </w:rPr>
        <w:t>n</w:t>
      </w:r>
      <w:proofErr w:type="spellEnd"/>
      <w:r w:rsidRPr="00535607">
        <w:rPr>
          <w:b/>
          <w:sz w:val="28"/>
          <w:u w:val="single"/>
        </w:rPr>
        <w:t xml:space="preserve"> t m a c h u n g</w:t>
      </w:r>
      <w:r w:rsidR="00560EA1">
        <w:rPr>
          <w:b/>
          <w:sz w:val="28"/>
          <w:u w:val="single"/>
        </w:rPr>
        <w:t xml:space="preserve"> </w:t>
      </w:r>
    </w:p>
    <w:p w:rsidR="000069A8" w:rsidRPr="00535607" w:rsidRDefault="000069A8" w:rsidP="000069A8"/>
    <w:p w:rsidR="005A58E8" w:rsidRPr="00535607" w:rsidRDefault="00560EA1" w:rsidP="001F499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des Landratsamtes Landsberg am Lech</w:t>
      </w:r>
      <w:r w:rsidRPr="00A55EE3">
        <w:rPr>
          <w:rFonts w:cs="Arial"/>
          <w:b/>
          <w:color w:val="000000" w:themeColor="text1"/>
          <w:szCs w:val="22"/>
        </w:rPr>
        <w:t xml:space="preserve">, </w:t>
      </w:r>
      <w:r w:rsidR="002C4B3C" w:rsidRPr="00535607">
        <w:rPr>
          <w:rFonts w:cs="Arial"/>
          <w:b/>
          <w:szCs w:val="22"/>
        </w:rPr>
        <w:t>Az. 1711.1</w:t>
      </w:r>
      <w:r>
        <w:rPr>
          <w:rFonts w:cs="Arial"/>
          <w:b/>
          <w:szCs w:val="22"/>
        </w:rPr>
        <w:t>-WEA/234</w:t>
      </w:r>
      <w:r w:rsidR="002C4B3C" w:rsidRPr="00535607">
        <w:rPr>
          <w:rFonts w:cs="Arial"/>
          <w:b/>
          <w:szCs w:val="22"/>
        </w:rPr>
        <w:t>-21/61.11</w:t>
      </w:r>
    </w:p>
    <w:p w:rsidR="002C4B3C" w:rsidRPr="00535607" w:rsidRDefault="002C4B3C" w:rsidP="001F499D"/>
    <w:p w:rsidR="006F2996" w:rsidRPr="003F5A08" w:rsidRDefault="006F2996" w:rsidP="00560EA1">
      <w:pPr>
        <w:jc w:val="both"/>
        <w:rPr>
          <w:rFonts w:cs="Arial"/>
          <w:b/>
          <w:bCs/>
        </w:rPr>
      </w:pPr>
      <w:r w:rsidRPr="003F5A08">
        <w:rPr>
          <w:rFonts w:cs="Arial"/>
          <w:b/>
          <w:bCs/>
        </w:rPr>
        <w:t>Immissionsschutzrecht;</w:t>
      </w:r>
    </w:p>
    <w:p w:rsidR="00560EA1" w:rsidRPr="003F5A08" w:rsidRDefault="00560EA1" w:rsidP="00560EA1">
      <w:pPr>
        <w:jc w:val="both"/>
        <w:rPr>
          <w:rFonts w:cs="Arial"/>
          <w:b/>
          <w:bCs/>
        </w:rPr>
      </w:pPr>
      <w:r w:rsidRPr="003F5A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E472" wp14:editId="1D96AAE7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0" t="0" r="19050" b="1905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C6DC" id="Gerader Verbinde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">
                <w10:wrap anchorx="page" anchory="page"/>
              </v:line>
            </w:pict>
          </mc:Fallback>
        </mc:AlternateContent>
      </w:r>
      <w:r w:rsidRPr="003F5A08">
        <w:rPr>
          <w:rFonts w:cs="Arial"/>
          <w:b/>
          <w:bCs/>
        </w:rPr>
        <w:t>Antrag auf immissionsschutzrechtliche Genehmigung nach § 4 BImSchG zur Errichtung und zum Betrieb von drei Wind</w:t>
      </w:r>
      <w:r w:rsidR="006F2996" w:rsidRPr="003F5A08">
        <w:rPr>
          <w:rFonts w:cs="Arial"/>
          <w:b/>
          <w:bCs/>
        </w:rPr>
        <w:t>energie</w:t>
      </w:r>
      <w:r w:rsidRPr="003F5A08">
        <w:rPr>
          <w:rFonts w:cs="Arial"/>
          <w:b/>
          <w:bCs/>
        </w:rPr>
        <w:t xml:space="preserve">anlagen auf dem Grundstück Fl. Nr. 2450, Gemarkung Leeder, Gemeinde Fuchstal, in Verbindung mit einem Forschungsvorhaben zur Erprobung eines kamerabasierten Erkennungs- und Vermeidungssystems an </w:t>
      </w:r>
      <w:r w:rsidR="000505C6" w:rsidRPr="003F5A08">
        <w:rPr>
          <w:rFonts w:cs="Arial"/>
          <w:b/>
          <w:bCs/>
        </w:rPr>
        <w:t xml:space="preserve">den </w:t>
      </w:r>
      <w:r w:rsidRPr="003F5A08">
        <w:rPr>
          <w:rFonts w:cs="Arial"/>
          <w:b/>
          <w:bCs/>
        </w:rPr>
        <w:t>Windenergieanlagen</w:t>
      </w:r>
    </w:p>
    <w:p w:rsidR="00560EA1" w:rsidRPr="003F5A08" w:rsidRDefault="00560EA1" w:rsidP="00560EA1">
      <w:pPr>
        <w:jc w:val="both"/>
        <w:rPr>
          <w:rFonts w:cs="Arial"/>
          <w:b/>
          <w:bCs/>
          <w:szCs w:val="22"/>
        </w:rPr>
      </w:pPr>
    </w:p>
    <w:p w:rsidR="006F2996" w:rsidRPr="003F5A08" w:rsidRDefault="00560EA1" w:rsidP="006F2996">
      <w:pPr>
        <w:ind w:left="2124" w:hanging="2124"/>
        <w:jc w:val="both"/>
        <w:rPr>
          <w:rFonts w:cs="Arial"/>
          <w:b/>
          <w:szCs w:val="22"/>
        </w:rPr>
      </w:pPr>
      <w:r w:rsidRPr="003F5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73051" wp14:editId="527574F2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0" t="0" r="19050" b="1905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8052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rRGQ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">
                <w10:wrap anchorx="page" anchory="page"/>
              </v:line>
            </w:pict>
          </mc:Fallback>
        </mc:AlternateContent>
      </w:r>
      <w:r w:rsidRPr="003F5A08">
        <w:rPr>
          <w:rFonts w:cs="Arial"/>
          <w:b/>
          <w:szCs w:val="22"/>
          <w:u w:val="single"/>
        </w:rPr>
        <w:t>Antragsteller</w:t>
      </w:r>
      <w:r w:rsidR="006F2996" w:rsidRPr="003F5A08">
        <w:rPr>
          <w:rFonts w:cs="Arial"/>
          <w:b/>
          <w:szCs w:val="22"/>
          <w:u w:val="single"/>
        </w:rPr>
        <w:t>in</w:t>
      </w:r>
      <w:r w:rsidRPr="003F5A08">
        <w:rPr>
          <w:rFonts w:cs="Arial"/>
          <w:b/>
          <w:szCs w:val="22"/>
          <w:u w:val="single"/>
        </w:rPr>
        <w:t>:</w:t>
      </w:r>
      <w:r w:rsidRPr="003F5A08">
        <w:rPr>
          <w:rFonts w:cs="Arial"/>
          <w:b/>
          <w:szCs w:val="22"/>
        </w:rPr>
        <w:tab/>
        <w:t>Gemeinde Fuchsta</w:t>
      </w:r>
      <w:r w:rsidR="006F2996" w:rsidRPr="003F5A08">
        <w:rPr>
          <w:rFonts w:cs="Arial"/>
          <w:b/>
          <w:szCs w:val="22"/>
        </w:rPr>
        <w:t>l, vertr.</w:t>
      </w:r>
      <w:r w:rsidRPr="003F5A08">
        <w:rPr>
          <w:rFonts w:cs="Arial"/>
          <w:b/>
          <w:szCs w:val="22"/>
        </w:rPr>
        <w:t xml:space="preserve"> durch </w:t>
      </w:r>
      <w:r w:rsidR="00924B33" w:rsidRPr="003F5A08">
        <w:rPr>
          <w:rFonts w:cs="Arial"/>
          <w:b/>
          <w:szCs w:val="22"/>
        </w:rPr>
        <w:t>den</w:t>
      </w:r>
      <w:r w:rsidR="006F2996" w:rsidRPr="003F5A08">
        <w:rPr>
          <w:rFonts w:cs="Arial"/>
          <w:b/>
          <w:szCs w:val="22"/>
        </w:rPr>
        <w:t xml:space="preserve"> </w:t>
      </w:r>
      <w:r w:rsidRPr="003F5A08">
        <w:rPr>
          <w:rFonts w:cs="Arial"/>
          <w:b/>
          <w:szCs w:val="22"/>
        </w:rPr>
        <w:t xml:space="preserve">1. Bürgermeister </w:t>
      </w:r>
      <w:r w:rsidR="00924B33" w:rsidRPr="003F5A08">
        <w:rPr>
          <w:rFonts w:cs="Arial"/>
          <w:b/>
          <w:szCs w:val="22"/>
        </w:rPr>
        <w:t xml:space="preserve">Erwin </w:t>
      </w:r>
      <w:r w:rsidRPr="003F5A08">
        <w:rPr>
          <w:rFonts w:cs="Arial"/>
          <w:b/>
          <w:szCs w:val="22"/>
        </w:rPr>
        <w:t>Karg</w:t>
      </w:r>
      <w:r w:rsidR="006F2996" w:rsidRPr="003F5A08">
        <w:rPr>
          <w:rFonts w:cs="Arial"/>
          <w:b/>
          <w:szCs w:val="22"/>
        </w:rPr>
        <w:t>,</w:t>
      </w:r>
    </w:p>
    <w:p w:rsidR="00560EA1" w:rsidRPr="003F5A08" w:rsidRDefault="00560EA1" w:rsidP="006F2996">
      <w:pPr>
        <w:ind w:left="2124"/>
        <w:jc w:val="both"/>
        <w:rPr>
          <w:rFonts w:cs="Arial"/>
          <w:b/>
          <w:szCs w:val="22"/>
        </w:rPr>
      </w:pPr>
      <w:r w:rsidRPr="003F5A08">
        <w:rPr>
          <w:rFonts w:cs="Arial"/>
          <w:b/>
          <w:szCs w:val="22"/>
        </w:rPr>
        <w:t>Bahnhofstraße 1</w:t>
      </w:r>
      <w:r w:rsidR="006F2996" w:rsidRPr="003F5A08">
        <w:rPr>
          <w:rFonts w:cs="Arial"/>
          <w:b/>
          <w:szCs w:val="22"/>
        </w:rPr>
        <w:t xml:space="preserve">, </w:t>
      </w:r>
      <w:r w:rsidRPr="003F5A08">
        <w:rPr>
          <w:rFonts w:cs="Arial"/>
          <w:b/>
          <w:szCs w:val="22"/>
        </w:rPr>
        <w:t>86925 Fuchstal</w:t>
      </w:r>
    </w:p>
    <w:p w:rsidR="00F83E28" w:rsidRPr="003F5A08" w:rsidRDefault="00F83E28" w:rsidP="00560EA1">
      <w:pPr>
        <w:jc w:val="both"/>
        <w:rPr>
          <w:rFonts w:cs="Arial"/>
          <w:b/>
          <w:szCs w:val="22"/>
        </w:rPr>
      </w:pPr>
    </w:p>
    <w:p w:rsidR="0013469D" w:rsidRPr="003F5A08" w:rsidRDefault="00AA4DFC" w:rsidP="0013469D">
      <w:pPr>
        <w:jc w:val="both"/>
        <w:rPr>
          <w:rFonts w:cs="Arial"/>
          <w:b/>
          <w:bCs/>
          <w:szCs w:val="22"/>
        </w:rPr>
      </w:pPr>
      <w:r w:rsidRPr="003F5A08">
        <w:rPr>
          <w:rFonts w:cs="Arial"/>
          <w:szCs w:val="22"/>
        </w:rPr>
        <w:t>D</w:t>
      </w:r>
      <w:r w:rsidR="0013469D" w:rsidRPr="003F5A08">
        <w:rPr>
          <w:rFonts w:cs="Arial"/>
          <w:szCs w:val="22"/>
        </w:rPr>
        <w:t>ie Gemeinde Fuchstal hat die immissionsschutz</w:t>
      </w:r>
      <w:r w:rsidR="009E2B24" w:rsidRPr="003F5A08">
        <w:rPr>
          <w:rFonts w:cs="Arial"/>
          <w:szCs w:val="22"/>
        </w:rPr>
        <w:t>rechtliche Genehmigung nach §</w:t>
      </w:r>
      <w:r w:rsidR="0025372C" w:rsidRPr="003F5A08">
        <w:rPr>
          <w:rFonts w:cs="Arial"/>
          <w:szCs w:val="22"/>
        </w:rPr>
        <w:t> </w:t>
      </w:r>
      <w:proofErr w:type="gramStart"/>
      <w:r w:rsidR="009E2B24" w:rsidRPr="003F5A08">
        <w:rPr>
          <w:rFonts w:cs="Arial"/>
          <w:szCs w:val="22"/>
        </w:rPr>
        <w:t xml:space="preserve">4  </w:t>
      </w:r>
      <w:r w:rsidR="00CC7986" w:rsidRPr="003F5A08">
        <w:rPr>
          <w:rFonts w:cs="Arial"/>
          <w:szCs w:val="22"/>
        </w:rPr>
        <w:t>Bundes</w:t>
      </w:r>
      <w:proofErr w:type="gramEnd"/>
      <w:r w:rsidR="009617C3" w:rsidRPr="003F5A08">
        <w:rPr>
          <w:rFonts w:cs="Arial"/>
          <w:szCs w:val="22"/>
        </w:rPr>
        <w:t>-I</w:t>
      </w:r>
      <w:r w:rsidR="00CC7986" w:rsidRPr="003F5A08">
        <w:rPr>
          <w:rFonts w:cs="Arial"/>
          <w:szCs w:val="22"/>
        </w:rPr>
        <w:t>mmissionsschutzgesetz (</w:t>
      </w:r>
      <w:r w:rsidR="0013469D" w:rsidRPr="003F5A08">
        <w:rPr>
          <w:rFonts w:cs="Arial"/>
          <w:szCs w:val="22"/>
        </w:rPr>
        <w:t>BImSchG</w:t>
      </w:r>
      <w:r w:rsidR="00CC7986" w:rsidRPr="003F5A08">
        <w:rPr>
          <w:rFonts w:cs="Arial"/>
          <w:szCs w:val="22"/>
        </w:rPr>
        <w:t>)</w:t>
      </w:r>
      <w:r w:rsidR="0013469D" w:rsidRPr="003F5A08">
        <w:rPr>
          <w:rFonts w:cs="Arial"/>
          <w:szCs w:val="22"/>
        </w:rPr>
        <w:t xml:space="preserve"> zur Errichtung und zum Betrieb </w:t>
      </w:r>
      <w:r w:rsidR="0013469D" w:rsidRPr="003F5A08">
        <w:rPr>
          <w:rFonts w:cs="Arial"/>
          <w:bCs/>
        </w:rPr>
        <w:t>von drei Wind</w:t>
      </w:r>
      <w:r w:rsidR="006F2996" w:rsidRPr="003F5A08">
        <w:rPr>
          <w:rFonts w:cs="Arial"/>
          <w:bCs/>
        </w:rPr>
        <w:t>energie</w:t>
      </w:r>
      <w:r w:rsidR="0013469D" w:rsidRPr="003F5A08">
        <w:rPr>
          <w:rFonts w:cs="Arial"/>
          <w:bCs/>
        </w:rPr>
        <w:t>anlagen auf dem Grundstück Fl. Nr. 2450, Gemarkung Leeder, Gemeinde Fuchstal, beantragt.</w:t>
      </w:r>
    </w:p>
    <w:p w:rsidR="0013469D" w:rsidRPr="003F5A08" w:rsidRDefault="0013469D" w:rsidP="0013469D">
      <w:pPr>
        <w:rPr>
          <w:rFonts w:cs="Arial"/>
          <w:szCs w:val="22"/>
        </w:rPr>
      </w:pPr>
    </w:p>
    <w:p w:rsidR="0013469D" w:rsidRPr="003F5A08" w:rsidRDefault="0013469D" w:rsidP="0013469D">
      <w:pPr>
        <w:jc w:val="both"/>
        <w:rPr>
          <w:rFonts w:cs="Arial"/>
          <w:bCs/>
        </w:rPr>
      </w:pPr>
      <w:bookmarkStart w:id="0" w:name="tmAnrede"/>
      <w:bookmarkEnd w:id="0"/>
      <w:r w:rsidRPr="003F5A08">
        <w:rPr>
          <w:rFonts w:cs="Arial"/>
          <w:bCs/>
        </w:rPr>
        <w:t>Die geplanten Wind</w:t>
      </w:r>
      <w:r w:rsidR="00CC7986" w:rsidRPr="003F5A08">
        <w:rPr>
          <w:rFonts w:cs="Arial"/>
          <w:bCs/>
        </w:rPr>
        <w:t>energie</w:t>
      </w:r>
      <w:r w:rsidRPr="003F5A08">
        <w:rPr>
          <w:rFonts w:cs="Arial"/>
          <w:bCs/>
        </w:rPr>
        <w:t>anlagen sollen südwestlich von Fuchstal auf einer im sachlichen Teilflächennutzungsplan ausgewiesenen Konzentrationsfläche für Win</w:t>
      </w:r>
      <w:r w:rsidR="00365C7A" w:rsidRPr="003F5A08">
        <w:rPr>
          <w:rFonts w:cs="Arial"/>
          <w:bCs/>
        </w:rPr>
        <w:t xml:space="preserve">dkraftnutzung errichtet werden. </w:t>
      </w:r>
      <w:r w:rsidRPr="003F5A08">
        <w:rPr>
          <w:rFonts w:cs="Arial"/>
          <w:bCs/>
        </w:rPr>
        <w:t>Die Wind</w:t>
      </w:r>
      <w:r w:rsidR="006F2996" w:rsidRPr="003F5A08">
        <w:rPr>
          <w:rFonts w:cs="Arial"/>
          <w:bCs/>
        </w:rPr>
        <w:t>energie</w:t>
      </w:r>
      <w:r w:rsidRPr="003F5A08">
        <w:rPr>
          <w:rFonts w:cs="Arial"/>
          <w:bCs/>
        </w:rPr>
        <w:t xml:space="preserve">anlagen dienen dazu, aus Wind elektrische Energie zu erzeugen, die in das Netz des örtlichen Netzbetreibers eingespeist wird. </w:t>
      </w:r>
    </w:p>
    <w:p w:rsidR="00AA4DFC" w:rsidRPr="003F5A08" w:rsidRDefault="00AA4DFC" w:rsidP="0013469D">
      <w:pPr>
        <w:jc w:val="both"/>
        <w:rPr>
          <w:rFonts w:cs="Arial"/>
          <w:bCs/>
        </w:rPr>
      </w:pPr>
    </w:p>
    <w:p w:rsidR="0013469D" w:rsidRPr="003F5A08" w:rsidRDefault="0013469D" w:rsidP="0013469D">
      <w:pPr>
        <w:jc w:val="both"/>
        <w:rPr>
          <w:rFonts w:cs="Arial"/>
          <w:bCs/>
        </w:rPr>
      </w:pPr>
      <w:r w:rsidRPr="003F5A08">
        <w:rPr>
          <w:rFonts w:cs="Arial"/>
          <w:bCs/>
        </w:rPr>
        <w:t>Die geplanten Wind</w:t>
      </w:r>
      <w:r w:rsidR="00CC7986" w:rsidRPr="003F5A08">
        <w:rPr>
          <w:rFonts w:cs="Arial"/>
          <w:bCs/>
        </w:rPr>
        <w:t>energie</w:t>
      </w:r>
      <w:r w:rsidRPr="003F5A08">
        <w:rPr>
          <w:rFonts w:cs="Arial"/>
          <w:bCs/>
        </w:rPr>
        <w:t>anlagen vom Typ Enercon E-160 EP5, E2/5.500 kW haben jeweils eine Nennleistung von 5.500 kW, eine Nabenhöhe von 166,6 m und einen Rotordurchmesser von 160 m</w:t>
      </w:r>
      <w:r w:rsidR="0017407E" w:rsidRPr="003F5A08">
        <w:rPr>
          <w:rFonts w:cs="Arial"/>
          <w:bCs/>
        </w:rPr>
        <w:t xml:space="preserve"> (Gesamthöhe 246,60 m)</w:t>
      </w:r>
      <w:r w:rsidRPr="003F5A08">
        <w:rPr>
          <w:rFonts w:cs="Arial"/>
          <w:bCs/>
        </w:rPr>
        <w:t>.</w:t>
      </w:r>
    </w:p>
    <w:p w:rsidR="00D95251" w:rsidRPr="003F5A08" w:rsidRDefault="00D95251" w:rsidP="0013469D">
      <w:pPr>
        <w:jc w:val="both"/>
        <w:rPr>
          <w:rFonts w:cs="Arial"/>
          <w:bCs/>
        </w:rPr>
      </w:pPr>
    </w:p>
    <w:p w:rsidR="0013469D" w:rsidRPr="003F5A08" w:rsidRDefault="00D95251" w:rsidP="0013469D">
      <w:pPr>
        <w:jc w:val="both"/>
        <w:rPr>
          <w:rFonts w:cs="Arial"/>
          <w:bCs/>
        </w:rPr>
      </w:pPr>
      <w:r w:rsidRPr="003F5A08">
        <w:rPr>
          <w:rFonts w:cs="Arial"/>
          <w:bCs/>
        </w:rPr>
        <w:t>Die Anlagen sollen im Zeitraum Sommer/Herbst 2023 in Betrieb genommen werden.</w:t>
      </w:r>
    </w:p>
    <w:p w:rsidR="00D95251" w:rsidRPr="003F5A08" w:rsidRDefault="00D95251" w:rsidP="0013469D">
      <w:pPr>
        <w:jc w:val="both"/>
        <w:rPr>
          <w:rFonts w:cs="Arial"/>
          <w:bCs/>
        </w:rPr>
      </w:pPr>
    </w:p>
    <w:p w:rsidR="00477AA3" w:rsidRPr="003F5A08" w:rsidRDefault="00477AA3" w:rsidP="00477AA3">
      <w:pPr>
        <w:jc w:val="both"/>
        <w:rPr>
          <w:rFonts w:cs="Arial"/>
          <w:bCs/>
        </w:rPr>
      </w:pPr>
      <w:r w:rsidRPr="003F5A08">
        <w:rPr>
          <w:rFonts w:cs="Arial"/>
          <w:bCs/>
        </w:rPr>
        <w:t>Die immissionsschutzrechtliche Genehmigung entfaltet gemäß § 13 BImSchG Konzentrationswirkung und schließt - mit Ausnahme u.a. wasserrechtlicher Erlaubnisse und Bewilligungen nach den §§ 8 ff. Wasserhausha</w:t>
      </w:r>
      <w:r w:rsidR="00C55F37" w:rsidRPr="003F5A08">
        <w:rPr>
          <w:rFonts w:cs="Arial"/>
          <w:bCs/>
        </w:rPr>
        <w:t>ltsgesetz (WHG)</w:t>
      </w:r>
      <w:r w:rsidRPr="003F5A08">
        <w:rPr>
          <w:rFonts w:cs="Arial"/>
          <w:bCs/>
        </w:rPr>
        <w:t xml:space="preserve"> – grundsätzlich alle anderen, die Anlage betreffenden, behördlichen Entscheidungen, insb. öffentlich-rechtliche Genehmigungen, Zulassungen, mit ein. Dies gilt insbesondere fü</w:t>
      </w:r>
      <w:r w:rsidR="00CC7986" w:rsidRPr="003F5A08">
        <w:rPr>
          <w:rFonts w:cs="Arial"/>
          <w:bCs/>
        </w:rPr>
        <w:t>r Entscheidungen nach Baurecht und</w:t>
      </w:r>
      <w:r w:rsidRPr="003F5A08">
        <w:rPr>
          <w:rFonts w:cs="Arial"/>
          <w:bCs/>
        </w:rPr>
        <w:t xml:space="preserve"> nach dem Bayerischen Waldgesetz, sofern über dauerhafte Rodungen zu entscheiden ist, für welche somit keine gesonderten Verfahren durchzuführen sind.</w:t>
      </w:r>
    </w:p>
    <w:p w:rsidR="00477AA3" w:rsidRDefault="00477AA3" w:rsidP="00477AA3">
      <w:pPr>
        <w:jc w:val="both"/>
        <w:rPr>
          <w:rFonts w:cs="Arial"/>
          <w:bCs/>
        </w:rPr>
      </w:pPr>
    </w:p>
    <w:p w:rsidR="000C4E54" w:rsidRPr="000C4E54" w:rsidRDefault="000C4E54" w:rsidP="000C4E54">
      <w:pPr>
        <w:pStyle w:val="NurText"/>
        <w:jc w:val="both"/>
        <w:rPr>
          <w:rFonts w:ascii="Arial" w:hAnsi="Arial" w:cs="Arial"/>
        </w:rPr>
      </w:pPr>
      <w:r w:rsidRPr="000C4E54">
        <w:rPr>
          <w:rFonts w:ascii="Arial" w:hAnsi="Arial" w:cs="Arial"/>
        </w:rPr>
        <w:t>Bestandteil des immissionsschutzrechtlichen Genehmigungsantrags sind auch ein Antrag auf Zulassung des vorzeitigen Beginns nach § 8a BImSchG zur Durchführung von dauerhaften Rodungen vor Erteilung der immissionsschutzrechtlichen Genehmigung und ein Antrag auf Erteilung einer Ausnahme nach § 45 Abs. 7 Bundesnaturschutzgesetz (BNatSchG) zur Erprobung eines kamerabasierten Erkennungs- und Vermeidungssystems mit automatischer Abschaltung an den drei Windenergieanlagen</w:t>
      </w:r>
    </w:p>
    <w:p w:rsidR="000C4E54" w:rsidRDefault="000C4E54" w:rsidP="00477AA3">
      <w:pPr>
        <w:jc w:val="both"/>
        <w:rPr>
          <w:rFonts w:cs="Arial"/>
          <w:bCs/>
        </w:rPr>
      </w:pPr>
    </w:p>
    <w:p w:rsidR="000505C6" w:rsidRPr="003F5A08" w:rsidRDefault="000505C6" w:rsidP="000505C6">
      <w:pPr>
        <w:pStyle w:val="Textkrper2"/>
        <w:spacing w:after="0" w:line="240" w:lineRule="auto"/>
        <w:jc w:val="both"/>
        <w:rPr>
          <w:bCs/>
        </w:rPr>
      </w:pPr>
      <w:r w:rsidRPr="003F5A08">
        <w:rPr>
          <w:bCs/>
        </w:rPr>
        <w:t xml:space="preserve">Das Vorhaben bedarf einer immissionsschutzrechtlichen Genehmigung nach § 4 BImSchG in Verbindung mit Nr. 1.6.2 des Anhangs 1 zur Verordnung über genehmigungsbedürftige Anlagen (4. BImSchV). </w:t>
      </w:r>
      <w:r w:rsidR="00946102" w:rsidRPr="003F5A08">
        <w:rPr>
          <w:bCs/>
        </w:rPr>
        <w:t>Gemäß § 19 Abs. 3 BImSchG wird a</w:t>
      </w:r>
      <w:r w:rsidRPr="003F5A08">
        <w:rPr>
          <w:bCs/>
        </w:rPr>
        <w:t>uf Antrag</w:t>
      </w:r>
      <w:r w:rsidR="00946102" w:rsidRPr="003F5A08">
        <w:rPr>
          <w:bCs/>
        </w:rPr>
        <w:t xml:space="preserve"> der Gemeinde Fuchstal</w:t>
      </w:r>
      <w:r w:rsidR="008C6919" w:rsidRPr="003F5A08">
        <w:rPr>
          <w:bCs/>
        </w:rPr>
        <w:t xml:space="preserve"> die Genehmigungsfähigkeit des Vorhabens </w:t>
      </w:r>
      <w:r w:rsidR="00946102" w:rsidRPr="003F5A08">
        <w:rPr>
          <w:bCs/>
        </w:rPr>
        <w:t>im förmlichen Verfahren</w:t>
      </w:r>
      <w:r w:rsidRPr="003F5A08">
        <w:rPr>
          <w:bCs/>
        </w:rPr>
        <w:t xml:space="preserve"> </w:t>
      </w:r>
      <w:r w:rsidR="0086739A" w:rsidRPr="003F5A08">
        <w:rPr>
          <w:bCs/>
        </w:rPr>
        <w:t>mit Öffentlichkeitsbeteiligung gemäß</w:t>
      </w:r>
      <w:r w:rsidR="00946102" w:rsidRPr="003F5A08">
        <w:rPr>
          <w:bCs/>
        </w:rPr>
        <w:t xml:space="preserve"> § 10 BImSchG geprüft</w:t>
      </w:r>
      <w:r w:rsidRPr="003F5A08">
        <w:rPr>
          <w:bCs/>
        </w:rPr>
        <w:t xml:space="preserve">. </w:t>
      </w:r>
      <w:r w:rsidR="008C6919" w:rsidRPr="003F5A08">
        <w:rPr>
          <w:bCs/>
        </w:rPr>
        <w:t>Für das</w:t>
      </w:r>
      <w:r w:rsidR="00021797" w:rsidRPr="003F5A08">
        <w:rPr>
          <w:bCs/>
        </w:rPr>
        <w:t xml:space="preserve"> Vorhaben </w:t>
      </w:r>
      <w:r w:rsidR="008C6919" w:rsidRPr="003F5A08">
        <w:rPr>
          <w:bCs/>
        </w:rPr>
        <w:t xml:space="preserve">wird außerdem </w:t>
      </w:r>
      <w:r w:rsidR="00D941B3" w:rsidRPr="003F5A08">
        <w:rPr>
          <w:bCs/>
        </w:rPr>
        <w:t xml:space="preserve">auf Antrag der Gemeinde Fuchstal </w:t>
      </w:r>
      <w:r w:rsidR="008C6919" w:rsidRPr="003F5A08">
        <w:rPr>
          <w:bCs/>
        </w:rPr>
        <w:t>gemäß § 7 Abs. 3 des Gesetzes über die Umweltverträglichkeitsprüfung (UVPG) eine</w:t>
      </w:r>
      <w:r w:rsidR="00021797" w:rsidRPr="003F5A08">
        <w:rPr>
          <w:bCs/>
        </w:rPr>
        <w:t xml:space="preserve"> Umweltverträglichkeitsprüfung</w:t>
      </w:r>
      <w:r w:rsidR="008C6919" w:rsidRPr="003F5A08">
        <w:rPr>
          <w:bCs/>
        </w:rPr>
        <w:t xml:space="preserve"> </w:t>
      </w:r>
      <w:r w:rsidR="00CC7986" w:rsidRPr="003F5A08">
        <w:rPr>
          <w:bCs/>
        </w:rPr>
        <w:t xml:space="preserve">als unselbständiger Teil des immissionsschutzrechtlichen Genehmigungsverfahrens </w:t>
      </w:r>
      <w:r w:rsidR="008C6919" w:rsidRPr="003F5A08">
        <w:rPr>
          <w:bCs/>
        </w:rPr>
        <w:t>durchgeführt.</w:t>
      </w:r>
    </w:p>
    <w:p w:rsidR="00DC1983" w:rsidRPr="003F5A08" w:rsidRDefault="00DC1983" w:rsidP="0013469D">
      <w:pPr>
        <w:jc w:val="both"/>
        <w:rPr>
          <w:rFonts w:cs="Arial"/>
          <w:bCs/>
          <w:szCs w:val="22"/>
        </w:rPr>
      </w:pPr>
    </w:p>
    <w:p w:rsidR="00D96CA9" w:rsidRPr="003F5A08" w:rsidRDefault="00D96CA9" w:rsidP="00AA4DFC">
      <w:pPr>
        <w:jc w:val="both"/>
        <w:rPr>
          <w:bCs/>
          <w:strike/>
          <w:szCs w:val="22"/>
        </w:rPr>
      </w:pPr>
    </w:p>
    <w:p w:rsidR="00D96CA9" w:rsidRDefault="00D96CA9" w:rsidP="00D96CA9">
      <w:pPr>
        <w:jc w:val="both"/>
        <w:rPr>
          <w:bCs/>
        </w:rPr>
      </w:pPr>
      <w:r w:rsidRPr="003F5A08">
        <w:rPr>
          <w:bCs/>
        </w:rPr>
        <w:t xml:space="preserve">Das Vorhaben </w:t>
      </w:r>
      <w:r w:rsidR="00343F81" w:rsidRPr="003F5A08">
        <w:rPr>
          <w:bCs/>
        </w:rPr>
        <w:t>w</w:t>
      </w:r>
      <w:r w:rsidR="004E513C" w:rsidRPr="003F5A08">
        <w:rPr>
          <w:bCs/>
        </w:rPr>
        <w:t>ird hiermit gemäß</w:t>
      </w:r>
      <w:r w:rsidRPr="003F5A08">
        <w:rPr>
          <w:bCs/>
        </w:rPr>
        <w:t xml:space="preserve"> § 10 BImSchG </w:t>
      </w:r>
      <w:r w:rsidR="00260BFB" w:rsidRPr="003F5A08">
        <w:rPr>
          <w:bCs/>
        </w:rPr>
        <w:t>im Amtsblatt des Landkreises Landsberg am Lech, im Internet auf der Homepage des L</w:t>
      </w:r>
      <w:r w:rsidR="00D95251" w:rsidRPr="003F5A08">
        <w:rPr>
          <w:bCs/>
        </w:rPr>
        <w:t>andkreises</w:t>
      </w:r>
      <w:r w:rsidR="00260BFB" w:rsidRPr="003F5A08">
        <w:rPr>
          <w:bCs/>
        </w:rPr>
        <w:t xml:space="preserve"> Landsberg am Lech unter https://www.landkreis-landsberg.de/aktuelles/amtliche-bekanntmachung/ und im Landsberger Tagblatt</w:t>
      </w:r>
      <w:r w:rsidR="00A44ECC">
        <w:rPr>
          <w:bCs/>
        </w:rPr>
        <w:t xml:space="preserve"> und Allgäuer Zeitung</w:t>
      </w:r>
      <w:r w:rsidR="00260BFB" w:rsidRPr="003F5A08">
        <w:rPr>
          <w:bCs/>
        </w:rPr>
        <w:t xml:space="preserve"> </w:t>
      </w:r>
      <w:r w:rsidRPr="003F5A08">
        <w:rPr>
          <w:bCs/>
        </w:rPr>
        <w:t xml:space="preserve">öffentlich bekannt gemacht. </w:t>
      </w:r>
    </w:p>
    <w:p w:rsidR="00A44ECC" w:rsidRPr="00260BFB" w:rsidRDefault="00A44ECC" w:rsidP="00D96CA9">
      <w:pPr>
        <w:jc w:val="both"/>
        <w:rPr>
          <w:bCs/>
          <w:strike/>
        </w:rPr>
      </w:pPr>
    </w:p>
    <w:p w:rsidR="00D96CA9" w:rsidRPr="003F5A08" w:rsidRDefault="00D96CA9" w:rsidP="00D96CA9">
      <w:pPr>
        <w:jc w:val="both"/>
        <w:rPr>
          <w:rFonts w:cs="Arial"/>
          <w:bCs/>
          <w:strike/>
        </w:rPr>
      </w:pPr>
      <w:r w:rsidRPr="003F5A08">
        <w:rPr>
          <w:rFonts w:cs="Arial"/>
          <w:bCs/>
        </w:rPr>
        <w:t xml:space="preserve">Der Genehmigungsantrag und die dazugehörigen Unterlagen, </w:t>
      </w:r>
      <w:r w:rsidR="00260BFB" w:rsidRPr="003F5A08">
        <w:rPr>
          <w:rFonts w:cs="Arial"/>
          <w:bCs/>
        </w:rPr>
        <w:t xml:space="preserve">aus denen sich Art, Umfang und Lage des Vorhabens ergeben, </w:t>
      </w:r>
      <w:r w:rsidRPr="003F5A08">
        <w:rPr>
          <w:rFonts w:cs="Arial"/>
          <w:bCs/>
        </w:rPr>
        <w:t>mit Ausnahme der Unterlagen nach § 10 Abs. 2 Satz 1 BImSchG (Geschäfts- und Betriebsgeheimnisse),</w:t>
      </w:r>
      <w:r w:rsidR="006505D0" w:rsidRPr="003F5A08">
        <w:rPr>
          <w:rFonts w:cs="Arial"/>
          <w:bCs/>
        </w:rPr>
        <w:t xml:space="preserve"> sowie der Bericht über die voraussichtlichen Umweltauswirkungen des Vorhabens (UVP-Bericht)</w:t>
      </w:r>
      <w:r w:rsidRPr="003F5A08">
        <w:rPr>
          <w:rFonts w:cs="Arial"/>
          <w:bCs/>
        </w:rPr>
        <w:t xml:space="preserve"> liegen </w:t>
      </w:r>
      <w:r w:rsidR="00260BFB" w:rsidRPr="003F5A08">
        <w:rPr>
          <w:rFonts w:cs="Arial"/>
          <w:bCs/>
        </w:rPr>
        <w:t xml:space="preserve">in der Zeit von </w:t>
      </w:r>
      <w:r w:rsidR="00260BFB" w:rsidRPr="001D2DDC">
        <w:rPr>
          <w:rFonts w:cs="Arial"/>
          <w:bCs/>
        </w:rPr>
        <w:t>Montag,</w:t>
      </w:r>
      <w:r w:rsidRPr="001D2DDC">
        <w:rPr>
          <w:rFonts w:cs="Arial"/>
          <w:bCs/>
        </w:rPr>
        <w:t xml:space="preserve"> </w:t>
      </w:r>
      <w:r w:rsidR="001D2DDC" w:rsidRPr="001D2DDC">
        <w:rPr>
          <w:rFonts w:cs="Arial"/>
          <w:bCs/>
        </w:rPr>
        <w:t>22</w:t>
      </w:r>
      <w:r w:rsidRPr="001D2DDC">
        <w:rPr>
          <w:rFonts w:cs="Arial"/>
          <w:bCs/>
        </w:rPr>
        <w:t>.</w:t>
      </w:r>
      <w:r w:rsidR="004035EC" w:rsidRPr="001D2DDC">
        <w:rPr>
          <w:rFonts w:cs="Arial"/>
          <w:bCs/>
        </w:rPr>
        <w:t>11</w:t>
      </w:r>
      <w:r w:rsidRPr="001D2DDC">
        <w:rPr>
          <w:rFonts w:cs="Arial"/>
          <w:bCs/>
        </w:rPr>
        <w:t xml:space="preserve">.2021 bis einschließlich </w:t>
      </w:r>
      <w:r w:rsidR="00260BFB" w:rsidRPr="001D2DDC">
        <w:rPr>
          <w:rFonts w:cs="Arial"/>
          <w:bCs/>
        </w:rPr>
        <w:t xml:space="preserve">Dienstag, </w:t>
      </w:r>
      <w:r w:rsidR="001D2DDC" w:rsidRPr="001D2DDC">
        <w:rPr>
          <w:rFonts w:cs="Arial"/>
          <w:bCs/>
        </w:rPr>
        <w:t>21</w:t>
      </w:r>
      <w:r w:rsidRPr="001D2DDC">
        <w:rPr>
          <w:rFonts w:cs="Arial"/>
          <w:bCs/>
        </w:rPr>
        <w:t>.</w:t>
      </w:r>
      <w:r w:rsidR="004035EC" w:rsidRPr="001D2DDC">
        <w:rPr>
          <w:rFonts w:cs="Arial"/>
          <w:bCs/>
        </w:rPr>
        <w:t>12</w:t>
      </w:r>
      <w:r w:rsidRPr="001D2DDC">
        <w:rPr>
          <w:rFonts w:cs="Arial"/>
          <w:bCs/>
        </w:rPr>
        <w:t>.2021</w:t>
      </w:r>
      <w:r w:rsidR="00260BFB" w:rsidRPr="001D2DDC">
        <w:rPr>
          <w:rFonts w:cs="Arial"/>
          <w:bCs/>
        </w:rPr>
        <w:t>,</w:t>
      </w:r>
      <w:r w:rsidRPr="001D2DDC">
        <w:rPr>
          <w:rFonts w:cs="Arial"/>
          <w:bCs/>
        </w:rPr>
        <w:t xml:space="preserve"> </w:t>
      </w:r>
      <w:r w:rsidR="00260BFB" w:rsidRPr="001D2DDC">
        <w:rPr>
          <w:rFonts w:cs="Arial"/>
          <w:bCs/>
        </w:rPr>
        <w:t xml:space="preserve">während der </w:t>
      </w:r>
      <w:r w:rsidR="00756CBE" w:rsidRPr="001D2DDC">
        <w:rPr>
          <w:rFonts w:cs="Arial"/>
          <w:bCs/>
        </w:rPr>
        <w:t xml:space="preserve">jeweiligen </w:t>
      </w:r>
      <w:r w:rsidR="00260BFB" w:rsidRPr="001D2DDC">
        <w:rPr>
          <w:rFonts w:cs="Arial"/>
          <w:bCs/>
        </w:rPr>
        <w:t>Dienststunden wie folgt zur Einsichtnahme aus:</w:t>
      </w:r>
    </w:p>
    <w:p w:rsidR="00D96CA9" w:rsidRPr="003F5A08" w:rsidRDefault="00D96CA9" w:rsidP="00D96CA9">
      <w:pPr>
        <w:jc w:val="both"/>
        <w:rPr>
          <w:rFonts w:cs="Arial"/>
          <w:bCs/>
        </w:rPr>
      </w:pPr>
    </w:p>
    <w:p w:rsidR="00D96CA9" w:rsidRPr="003F5A08" w:rsidRDefault="00756CBE" w:rsidP="00756CBE">
      <w:pPr>
        <w:pStyle w:val="Listenabsatz"/>
        <w:numPr>
          <w:ilvl w:val="0"/>
          <w:numId w:val="7"/>
        </w:numPr>
        <w:ind w:left="284" w:hanging="284"/>
        <w:jc w:val="both"/>
      </w:pPr>
      <w:r w:rsidRPr="003F5A08">
        <w:t xml:space="preserve">Im </w:t>
      </w:r>
      <w:r w:rsidR="00D96CA9" w:rsidRPr="003F5A08">
        <w:t xml:space="preserve">Landratsamt Landsberg am Lech, </w:t>
      </w:r>
      <w:r w:rsidRPr="003F5A08">
        <w:t xml:space="preserve">Untere </w:t>
      </w:r>
      <w:r w:rsidR="00D96CA9" w:rsidRPr="003F5A08">
        <w:t>Immissionsschutzbehörde, 86899 Landsberg am Lech</w:t>
      </w:r>
      <w:r w:rsidRPr="003F5A08">
        <w:t>,</w:t>
      </w:r>
      <w:r w:rsidR="00D96CA9" w:rsidRPr="003F5A08">
        <w:t xml:space="preserve"> Außenstelle 8</w:t>
      </w:r>
      <w:r w:rsidR="00A44ECC">
        <w:t xml:space="preserve">, </w:t>
      </w:r>
      <w:r w:rsidR="00D96CA9" w:rsidRPr="003F5A08">
        <w:t>Bahnhofsplatz 1</w:t>
      </w:r>
      <w:r w:rsidRPr="00A44ECC">
        <w:t>,</w:t>
      </w:r>
      <w:r w:rsidR="00A44ECC" w:rsidRPr="00A44ECC">
        <w:t xml:space="preserve"> 2</w:t>
      </w:r>
      <w:r w:rsidR="00A44ECC">
        <w:t>. Stock</w:t>
      </w:r>
      <w:r w:rsidRPr="003F5A08">
        <w:t xml:space="preserve"> </w:t>
      </w:r>
    </w:p>
    <w:p w:rsidR="006C7F52" w:rsidRPr="003F5A08" w:rsidRDefault="00756CBE" w:rsidP="00756CBE">
      <w:pPr>
        <w:ind w:left="284"/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>Auf Grund der Corona-Pandemie wird um vorherige Terminvereinbarung per E-Mail unter</w:t>
      </w:r>
      <w:r w:rsidR="006C7F52" w:rsidRPr="003F5A08">
        <w:rPr>
          <w:rFonts w:cs="Arial"/>
          <w:szCs w:val="22"/>
        </w:rPr>
        <w:t xml:space="preserve"> </w:t>
      </w:r>
      <w:hyperlink r:id="rId8" w:history="1">
        <w:r w:rsidR="006C7F52" w:rsidRPr="003F5A08">
          <w:rPr>
            <w:rStyle w:val="Hyperlink"/>
            <w:rFonts w:cs="Arial"/>
            <w:color w:val="auto"/>
            <w:szCs w:val="22"/>
          </w:rPr>
          <w:t>Umweltschutz@LRA-LL.Bayern.de</w:t>
        </w:r>
      </w:hyperlink>
      <w:r w:rsidR="006C7F52" w:rsidRPr="003F5A08">
        <w:rPr>
          <w:rFonts w:cs="Arial"/>
          <w:szCs w:val="22"/>
        </w:rPr>
        <w:t xml:space="preserve"> oder </w:t>
      </w:r>
      <w:r w:rsidRPr="003F5A08">
        <w:rPr>
          <w:rFonts w:cs="Arial"/>
          <w:szCs w:val="22"/>
        </w:rPr>
        <w:t>telefonisch unter</w:t>
      </w:r>
      <w:r w:rsidR="006C7F52" w:rsidRPr="003F5A08">
        <w:rPr>
          <w:rFonts w:cs="Arial"/>
          <w:szCs w:val="22"/>
        </w:rPr>
        <w:t xml:space="preserve"> 08191/129-1450</w:t>
      </w:r>
      <w:r w:rsidRPr="003F5A08">
        <w:rPr>
          <w:rFonts w:cs="Arial"/>
          <w:szCs w:val="22"/>
        </w:rPr>
        <w:t xml:space="preserve"> gebeten.</w:t>
      </w:r>
    </w:p>
    <w:p w:rsidR="00471F53" w:rsidRPr="003F5A08" w:rsidRDefault="00471F53" w:rsidP="00D96CA9">
      <w:pPr>
        <w:jc w:val="both"/>
        <w:rPr>
          <w:rFonts w:cs="Arial"/>
          <w:szCs w:val="22"/>
          <w:highlight w:val="yellow"/>
        </w:rPr>
      </w:pPr>
    </w:p>
    <w:p w:rsidR="00FD131D" w:rsidRPr="003F5A08" w:rsidRDefault="00756CBE" w:rsidP="00DE7064">
      <w:pPr>
        <w:pStyle w:val="NurTex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3F5A08">
        <w:rPr>
          <w:rFonts w:ascii="Arial" w:hAnsi="Arial" w:cs="Arial"/>
        </w:rPr>
        <w:t xml:space="preserve">In der </w:t>
      </w:r>
      <w:r w:rsidR="00FD131D" w:rsidRPr="003F5A08">
        <w:rPr>
          <w:rFonts w:ascii="Arial" w:hAnsi="Arial" w:cs="Arial"/>
        </w:rPr>
        <w:t>Geschäftsstelle der Verwaltungsgemeinschaft Fuchstal Bahnhofstraße 1, 86925</w:t>
      </w:r>
      <w:r w:rsidR="00365C7A" w:rsidRPr="003F5A08">
        <w:rPr>
          <w:rFonts w:ascii="Arial" w:hAnsi="Arial" w:cs="Arial"/>
        </w:rPr>
        <w:t> </w:t>
      </w:r>
      <w:r w:rsidR="00FD131D" w:rsidRPr="003F5A08">
        <w:rPr>
          <w:rFonts w:ascii="Arial" w:hAnsi="Arial" w:cs="Arial"/>
        </w:rPr>
        <w:t xml:space="preserve"> Fuchstal</w:t>
      </w:r>
      <w:r w:rsidRPr="003F5A08">
        <w:rPr>
          <w:rFonts w:ascii="Arial" w:hAnsi="Arial" w:cs="Arial"/>
        </w:rPr>
        <w:t xml:space="preserve"> </w:t>
      </w:r>
      <w:r w:rsidR="00FD131D" w:rsidRPr="003F5A08">
        <w:rPr>
          <w:rFonts w:ascii="Arial" w:hAnsi="Arial" w:cs="Arial"/>
        </w:rPr>
        <w:t>im Dachgesch</w:t>
      </w:r>
      <w:r w:rsidRPr="003F5A08">
        <w:rPr>
          <w:rFonts w:ascii="Arial" w:hAnsi="Arial" w:cs="Arial"/>
        </w:rPr>
        <w:t>oss Zimmer 21, Besprechungsraum.</w:t>
      </w:r>
      <w:r w:rsidRPr="003F5A08">
        <w:rPr>
          <w:rFonts w:ascii="Arial" w:hAnsi="Arial" w:cs="Arial"/>
        </w:rPr>
        <w:br/>
        <w:t>Auf Grund der Corona-Pandemie wird um vorherige Terminvereinbarung bei</w:t>
      </w:r>
      <w:r w:rsidR="00FD131D" w:rsidRPr="003F5A08">
        <w:rPr>
          <w:rFonts w:ascii="Arial" w:hAnsi="Arial" w:cs="Arial"/>
        </w:rPr>
        <w:t xml:space="preserve"> </w:t>
      </w:r>
      <w:r w:rsidRPr="003F5A08">
        <w:rPr>
          <w:rFonts w:ascii="Arial" w:hAnsi="Arial" w:cs="Arial"/>
        </w:rPr>
        <w:t xml:space="preserve">Frau </w:t>
      </w:r>
      <w:proofErr w:type="spellStart"/>
      <w:r w:rsidRPr="003F5A08">
        <w:rPr>
          <w:rFonts w:ascii="Arial" w:hAnsi="Arial" w:cs="Arial"/>
        </w:rPr>
        <w:t>Sporer</w:t>
      </w:r>
      <w:proofErr w:type="spellEnd"/>
      <w:r w:rsidRPr="003F5A08">
        <w:rPr>
          <w:rFonts w:ascii="Arial" w:hAnsi="Arial" w:cs="Arial"/>
        </w:rPr>
        <w:t xml:space="preserve"> per E-Mail unter</w:t>
      </w:r>
      <w:r w:rsidR="00FD131D" w:rsidRPr="003F5A08">
        <w:rPr>
          <w:rFonts w:ascii="Arial" w:hAnsi="Arial" w:cs="Arial"/>
        </w:rPr>
        <w:t xml:space="preserve"> </w:t>
      </w:r>
      <w:hyperlink r:id="rId9" w:history="1">
        <w:r w:rsidR="00FD131D" w:rsidRPr="003F5A08">
          <w:rPr>
            <w:rStyle w:val="Hyperlink"/>
            <w:rFonts w:ascii="Arial" w:hAnsi="Arial" w:cs="Arial"/>
            <w:color w:val="auto"/>
          </w:rPr>
          <w:t>Sporer@vgem-fuchstal.de</w:t>
        </w:r>
      </w:hyperlink>
      <w:r w:rsidR="00FD131D" w:rsidRPr="003F5A08">
        <w:rPr>
          <w:rFonts w:ascii="Arial" w:hAnsi="Arial" w:cs="Arial"/>
        </w:rPr>
        <w:t xml:space="preserve"> </w:t>
      </w:r>
      <w:r w:rsidRPr="003F5A08">
        <w:rPr>
          <w:rFonts w:ascii="Arial" w:hAnsi="Arial" w:cs="Arial"/>
        </w:rPr>
        <w:t>oder telefonisch unter 08243/969934 gebeten.</w:t>
      </w:r>
    </w:p>
    <w:p w:rsidR="009E2B24" w:rsidRPr="009E2B24" w:rsidRDefault="009E2B24" w:rsidP="009E2B24">
      <w:pPr>
        <w:pStyle w:val="NurText"/>
        <w:ind w:left="284"/>
        <w:jc w:val="both"/>
        <w:rPr>
          <w:rFonts w:ascii="Arial" w:hAnsi="Arial" w:cs="Arial"/>
        </w:rPr>
      </w:pPr>
    </w:p>
    <w:p w:rsidR="00B84BD5" w:rsidRPr="00A44ECC" w:rsidRDefault="009E2B24" w:rsidP="00153E58">
      <w:pPr>
        <w:pStyle w:val="NurText"/>
        <w:numPr>
          <w:ilvl w:val="0"/>
          <w:numId w:val="7"/>
        </w:numPr>
        <w:ind w:left="284" w:hanging="284"/>
        <w:jc w:val="both"/>
        <w:rPr>
          <w:rFonts w:ascii="Arial" w:hAnsi="Arial" w:cs="Arial"/>
          <w:szCs w:val="22"/>
        </w:rPr>
      </w:pPr>
      <w:r w:rsidRPr="00A44ECC">
        <w:rPr>
          <w:rFonts w:ascii="Arial" w:hAnsi="Arial" w:cs="Arial"/>
        </w:rPr>
        <w:t>In der Gemeinde Denklingen, Rathausplatz 1, 86920 Denklingen</w:t>
      </w:r>
      <w:r w:rsidR="00B84BD5" w:rsidRPr="00A44ECC">
        <w:rPr>
          <w:rFonts w:ascii="Arial" w:hAnsi="Arial" w:cs="Arial"/>
        </w:rPr>
        <w:t>, Zimmer 7 (Herr Hartmann) zu folgenden Öffnungszeiten:</w:t>
      </w:r>
    </w:p>
    <w:p w:rsidR="00B84BD5" w:rsidRPr="00A44ECC" w:rsidRDefault="00B84BD5" w:rsidP="00B84BD5">
      <w:pPr>
        <w:rPr>
          <w:rFonts w:cs="Arial"/>
        </w:rPr>
      </w:pPr>
    </w:p>
    <w:p w:rsidR="00B84BD5" w:rsidRDefault="00B84BD5" w:rsidP="00B84BD5">
      <w:pPr>
        <w:ind w:firstLine="284"/>
      </w:pPr>
      <w:r w:rsidRPr="00A44ECC">
        <w:t>Mo. – Fr.: 08.00 – 12.00</w:t>
      </w:r>
      <w:r>
        <w:t xml:space="preserve"> Uhr</w:t>
      </w:r>
    </w:p>
    <w:p w:rsidR="00B84BD5" w:rsidRDefault="00B84BD5" w:rsidP="00B84BD5">
      <w:pPr>
        <w:ind w:firstLine="284"/>
      </w:pPr>
      <w:r>
        <w:t>Mo. u. Die.: 14.00 – 16.00 Uhr</w:t>
      </w:r>
    </w:p>
    <w:p w:rsidR="00B84BD5" w:rsidRDefault="00B84BD5" w:rsidP="00B84BD5">
      <w:pPr>
        <w:ind w:firstLine="284"/>
      </w:pPr>
      <w:r>
        <w:t>Do.: 14.00 – 18.00 Uhr</w:t>
      </w:r>
    </w:p>
    <w:p w:rsidR="00B84BD5" w:rsidRDefault="00B84BD5" w:rsidP="00B84BD5">
      <w:pPr>
        <w:ind w:firstLine="284"/>
      </w:pPr>
      <w:r>
        <w:t>(</w:t>
      </w:r>
      <w:r w:rsidR="00FF06C8">
        <w:t>Mittwoch-Nachmittag geschlossen)</w:t>
      </w:r>
    </w:p>
    <w:p w:rsidR="009E2B24" w:rsidRDefault="009E2B24" w:rsidP="009E2B24">
      <w:pPr>
        <w:ind w:left="284"/>
      </w:pPr>
    </w:p>
    <w:p w:rsidR="006C7F52" w:rsidRPr="003F5A08" w:rsidRDefault="00756CBE" w:rsidP="00464AE6">
      <w:pPr>
        <w:jc w:val="both"/>
        <w:rPr>
          <w:rFonts w:cs="Arial"/>
          <w:b/>
          <w:szCs w:val="22"/>
        </w:rPr>
      </w:pPr>
      <w:r w:rsidRPr="003F5A08">
        <w:rPr>
          <w:rFonts w:cs="Arial"/>
          <w:szCs w:val="22"/>
        </w:rPr>
        <w:t>Achten Sie beim Betreten der</w:t>
      </w:r>
      <w:r w:rsidR="006C7F52" w:rsidRPr="003F5A08">
        <w:rPr>
          <w:rFonts w:cs="Arial"/>
          <w:szCs w:val="22"/>
        </w:rPr>
        <w:t xml:space="preserve"> Dien</w:t>
      </w:r>
      <w:r w:rsidRPr="003F5A08">
        <w:rPr>
          <w:rFonts w:cs="Arial"/>
          <w:szCs w:val="22"/>
        </w:rPr>
        <w:t>stgebäude</w:t>
      </w:r>
      <w:r w:rsidR="006C7F52" w:rsidRPr="003F5A08">
        <w:rPr>
          <w:rFonts w:cs="Arial"/>
          <w:szCs w:val="22"/>
        </w:rPr>
        <w:t xml:space="preserve"> auf die Einhaltung der </w:t>
      </w:r>
      <w:r w:rsidRPr="003F5A08">
        <w:rPr>
          <w:rFonts w:cs="Arial"/>
          <w:szCs w:val="22"/>
        </w:rPr>
        <w:t xml:space="preserve">zum jeweiligen Zeitpunkt geltenden aktuellen </w:t>
      </w:r>
      <w:r w:rsidR="006C7F52" w:rsidRPr="003F5A08">
        <w:rPr>
          <w:rFonts w:cs="Arial"/>
          <w:szCs w:val="22"/>
        </w:rPr>
        <w:t xml:space="preserve">Hygienevorschriften. </w:t>
      </w:r>
    </w:p>
    <w:p w:rsidR="00756CBE" w:rsidRPr="003F5A08" w:rsidRDefault="00756CBE" w:rsidP="00464AE6">
      <w:pPr>
        <w:jc w:val="both"/>
      </w:pPr>
    </w:p>
    <w:p w:rsidR="00471F53" w:rsidRDefault="00471F53" w:rsidP="00464AE6">
      <w:pPr>
        <w:jc w:val="both"/>
      </w:pPr>
      <w:r>
        <w:t xml:space="preserve">Die Antragsunterlagen sind ebenfalls im zentralen Informationsportal über Umweltverträglichkeitsprüfung unter ( </w:t>
      </w:r>
      <w:hyperlink r:id="rId10" w:history="1">
        <w:r w:rsidRPr="00B01142">
          <w:rPr>
            <w:rStyle w:val="Hyperlink"/>
          </w:rPr>
          <w:t>https://www.uvp-verbund.de/startseite</w:t>
        </w:r>
      </w:hyperlink>
      <w:r>
        <w:t xml:space="preserve"> ) einzusehen. </w:t>
      </w:r>
    </w:p>
    <w:p w:rsidR="00343F81" w:rsidRDefault="00343F81" w:rsidP="00464AE6">
      <w:pPr>
        <w:jc w:val="both"/>
        <w:rPr>
          <w:strike/>
        </w:rPr>
      </w:pPr>
    </w:p>
    <w:p w:rsidR="003F5A08" w:rsidRDefault="003F5A08" w:rsidP="00464AE6">
      <w:pPr>
        <w:jc w:val="both"/>
      </w:pPr>
      <w:r w:rsidRPr="000C4E54">
        <w:t>Als Teil der Antragsunterlagen werden u.a. folgende entscheidungserhebliche Berichte und Empfehlungen ausgelegt:</w:t>
      </w:r>
      <w:r w:rsidRPr="003F5A08">
        <w:t xml:space="preserve"> </w:t>
      </w:r>
    </w:p>
    <w:p w:rsidR="003F5A08" w:rsidRDefault="003F5A08" w:rsidP="00464AE6">
      <w:pPr>
        <w:jc w:val="both"/>
      </w:pPr>
    </w:p>
    <w:p w:rsidR="00C820B6" w:rsidRDefault="00C820B6" w:rsidP="00C820B6">
      <w:pPr>
        <w:pStyle w:val="Listenabsatz"/>
        <w:numPr>
          <w:ilvl w:val="0"/>
          <w:numId w:val="8"/>
        </w:numPr>
        <w:jc w:val="both"/>
      </w:pPr>
      <w:r>
        <w:t>Schallimmissionsgutacht</w:t>
      </w:r>
      <w:r w:rsidR="00096CB2">
        <w:t>e</w:t>
      </w:r>
      <w:r>
        <w:t>n</w:t>
      </w:r>
    </w:p>
    <w:p w:rsidR="00C820B6" w:rsidRDefault="00C820B6" w:rsidP="00C820B6">
      <w:pPr>
        <w:pStyle w:val="Listenabsatz"/>
        <w:numPr>
          <w:ilvl w:val="0"/>
          <w:numId w:val="8"/>
        </w:numPr>
        <w:jc w:val="both"/>
      </w:pPr>
      <w:r>
        <w:t>Schattenwurfgutachten</w:t>
      </w:r>
    </w:p>
    <w:p w:rsidR="00C820B6" w:rsidRDefault="00C820B6" w:rsidP="00C820B6">
      <w:pPr>
        <w:pStyle w:val="Listenabsatz"/>
        <w:numPr>
          <w:ilvl w:val="0"/>
          <w:numId w:val="8"/>
        </w:numPr>
        <w:jc w:val="both"/>
      </w:pPr>
      <w:r>
        <w:t>L</w:t>
      </w:r>
      <w:r w:rsidR="00096CB2">
        <w:t>andschaftsästhet</w:t>
      </w:r>
      <w:r>
        <w:t>isches Gutachten</w:t>
      </w:r>
    </w:p>
    <w:p w:rsidR="00096CB2" w:rsidRDefault="00096CB2" w:rsidP="00C820B6">
      <w:pPr>
        <w:pStyle w:val="Listenabsatz"/>
        <w:numPr>
          <w:ilvl w:val="0"/>
          <w:numId w:val="8"/>
        </w:numPr>
        <w:jc w:val="both"/>
      </w:pPr>
      <w:r>
        <w:t>Technische Unterlagen</w:t>
      </w:r>
    </w:p>
    <w:p w:rsidR="003F5A08" w:rsidRDefault="00C820B6" w:rsidP="00C820B6">
      <w:pPr>
        <w:pStyle w:val="Listenabsatz"/>
        <w:numPr>
          <w:ilvl w:val="0"/>
          <w:numId w:val="8"/>
        </w:numPr>
        <w:jc w:val="both"/>
      </w:pPr>
      <w:r>
        <w:t>Bericht zur Umweltverträglichkeitsprüfung mit allgemein verständlicher, nichttechnischer Z</w:t>
      </w:r>
      <w:r w:rsidR="00096CB2">
        <w:t>usammenfassung</w:t>
      </w:r>
    </w:p>
    <w:p w:rsidR="00C820B6" w:rsidRDefault="00C820B6" w:rsidP="00C820B6">
      <w:pPr>
        <w:pStyle w:val="Listenabsatz"/>
        <w:numPr>
          <w:ilvl w:val="0"/>
          <w:numId w:val="8"/>
        </w:numPr>
        <w:jc w:val="both"/>
      </w:pPr>
      <w:r>
        <w:t>Landschaftspflegerischer Begleitplan</w:t>
      </w:r>
    </w:p>
    <w:p w:rsidR="00C820B6" w:rsidRDefault="00C820B6" w:rsidP="00C820B6">
      <w:pPr>
        <w:pStyle w:val="Listenabsatz"/>
        <w:numPr>
          <w:ilvl w:val="0"/>
          <w:numId w:val="8"/>
        </w:numPr>
        <w:jc w:val="both"/>
      </w:pPr>
      <w:r>
        <w:t>Unterlagen zur speziellen artenschutzrechtliche</w:t>
      </w:r>
      <w:r w:rsidR="00A44ECC">
        <w:t>n</w:t>
      </w:r>
      <w:r>
        <w:t xml:space="preserve"> Prüfung (</w:t>
      </w:r>
      <w:proofErr w:type="spellStart"/>
      <w:r>
        <w:t>saP</w:t>
      </w:r>
      <w:proofErr w:type="spellEnd"/>
      <w:r>
        <w:t>)</w:t>
      </w:r>
    </w:p>
    <w:p w:rsidR="00C820B6" w:rsidRPr="003F5A08" w:rsidRDefault="00C820B6" w:rsidP="00C820B6">
      <w:pPr>
        <w:pStyle w:val="Listenabsatz"/>
        <w:numPr>
          <w:ilvl w:val="0"/>
          <w:numId w:val="8"/>
        </w:numPr>
        <w:jc w:val="both"/>
      </w:pPr>
      <w:r>
        <w:t>Faunistisches Gutachten</w:t>
      </w:r>
      <w:r w:rsidR="00096CB2">
        <w:t xml:space="preserve"> (u.a. zu Haselmaus, Fledermäuse, Brutvögel) </w:t>
      </w:r>
    </w:p>
    <w:p w:rsidR="003F5A08" w:rsidRDefault="003F5A08" w:rsidP="00464AE6">
      <w:pPr>
        <w:jc w:val="both"/>
        <w:rPr>
          <w:strike/>
        </w:rPr>
      </w:pPr>
    </w:p>
    <w:p w:rsidR="003F5A08" w:rsidRPr="00D95251" w:rsidRDefault="003F5A08" w:rsidP="00464AE6">
      <w:pPr>
        <w:jc w:val="both"/>
        <w:rPr>
          <w:strike/>
        </w:rPr>
      </w:pPr>
    </w:p>
    <w:p w:rsidR="00C47488" w:rsidRPr="003F5A08" w:rsidRDefault="00343F81" w:rsidP="00464AE6">
      <w:pPr>
        <w:jc w:val="both"/>
        <w:rPr>
          <w:rFonts w:cs="Arial"/>
          <w:szCs w:val="22"/>
        </w:rPr>
      </w:pPr>
      <w:r>
        <w:t xml:space="preserve">Während der Auslegungsfrist und bis zu einem Monat nach Ablauf der Auslegungsfrist, also vom </w:t>
      </w:r>
      <w:r w:rsidR="001D2DDC" w:rsidRPr="001D2DDC">
        <w:t>22</w:t>
      </w:r>
      <w:r w:rsidR="00862B53" w:rsidRPr="001D2DDC">
        <w:t>.11.</w:t>
      </w:r>
      <w:r w:rsidRPr="001D2DDC">
        <w:t xml:space="preserve">2021 bis </w:t>
      </w:r>
      <w:r w:rsidR="001D2DDC" w:rsidRPr="001D2DDC">
        <w:t>21</w:t>
      </w:r>
      <w:r w:rsidR="004035EC" w:rsidRPr="001D2DDC">
        <w:t>.01.2022</w:t>
      </w:r>
      <w:r w:rsidR="00897FF7" w:rsidRPr="001D2DDC">
        <w:t>,</w:t>
      </w:r>
      <w:r w:rsidRPr="001D2DDC">
        <w:t xml:space="preserve"> können</w:t>
      </w:r>
      <w:r w:rsidR="00D95251">
        <w:rPr>
          <w:color w:val="FF0000"/>
        </w:rPr>
        <w:t xml:space="preserve"> </w:t>
      </w:r>
      <w:r w:rsidR="00D95251" w:rsidRPr="003F5A08">
        <w:t>beim Landratsam</w:t>
      </w:r>
      <w:r w:rsidR="00C34520" w:rsidRPr="003F5A08">
        <w:t>t Landsberg am Lech, Sachgebiet </w:t>
      </w:r>
      <w:r w:rsidR="00D95251" w:rsidRPr="003F5A08">
        <w:t>61, und der Verwaltungsgemeinschaft Fuchstal etwaige</w:t>
      </w:r>
      <w:r w:rsidRPr="003F5A08">
        <w:t xml:space="preserve"> Einwendungen gegen </w:t>
      </w:r>
      <w:r w:rsidR="00897FF7" w:rsidRPr="003F5A08">
        <w:t>das</w:t>
      </w:r>
      <w:r w:rsidRPr="003F5A08">
        <w:t xml:space="preserve"> Vorhaben schriftlich </w:t>
      </w:r>
      <w:r w:rsidR="00D95251" w:rsidRPr="003F5A08">
        <w:t>vorgebracht werden.</w:t>
      </w:r>
    </w:p>
    <w:p w:rsidR="007D0495" w:rsidRPr="003F5A08" w:rsidRDefault="007D0495" w:rsidP="00464AE6">
      <w:pPr>
        <w:jc w:val="both"/>
        <w:rPr>
          <w:rFonts w:cs="Arial"/>
          <w:szCs w:val="22"/>
        </w:rPr>
      </w:pPr>
    </w:p>
    <w:p w:rsidR="0017407E" w:rsidRPr="003F5A08" w:rsidRDefault="00D832F4" w:rsidP="006F2EDD">
      <w:pPr>
        <w:jc w:val="both"/>
        <w:rPr>
          <w:rFonts w:cs="Arial"/>
          <w:szCs w:val="22"/>
        </w:rPr>
      </w:pPr>
      <w:r w:rsidRPr="003F5A08">
        <w:lastRenderedPageBreak/>
        <w:t xml:space="preserve">Einwendungen müssen schriftlich erhoben werden und </w:t>
      </w:r>
      <w:r w:rsidR="006F2EDD" w:rsidRPr="003F5A08">
        <w:rPr>
          <w:rFonts w:cs="Arial"/>
          <w:szCs w:val="22"/>
        </w:rPr>
        <w:t xml:space="preserve">Vor- und Familiennamen und </w:t>
      </w:r>
      <w:r w:rsidRPr="003F5A08">
        <w:rPr>
          <w:rFonts w:cs="Arial"/>
          <w:szCs w:val="22"/>
        </w:rPr>
        <w:t>die volle</w:t>
      </w:r>
      <w:r w:rsidR="006F2EDD" w:rsidRPr="003F5A08">
        <w:rPr>
          <w:rFonts w:cs="Arial"/>
          <w:szCs w:val="22"/>
        </w:rPr>
        <w:t xml:space="preserve"> Anschrift des </w:t>
      </w:r>
      <w:proofErr w:type="spellStart"/>
      <w:r w:rsidR="006F2EDD" w:rsidRPr="003F5A08">
        <w:rPr>
          <w:rFonts w:cs="Arial"/>
          <w:szCs w:val="22"/>
        </w:rPr>
        <w:t>Einwenders</w:t>
      </w:r>
      <w:proofErr w:type="spellEnd"/>
      <w:r w:rsidRPr="003F5A08">
        <w:rPr>
          <w:rFonts w:cs="Arial"/>
          <w:szCs w:val="22"/>
        </w:rPr>
        <w:t xml:space="preserve"> enthalten.</w:t>
      </w:r>
      <w:r w:rsidR="006F2EDD" w:rsidRPr="003F5A08">
        <w:rPr>
          <w:rFonts w:cs="Arial"/>
          <w:szCs w:val="22"/>
        </w:rPr>
        <w:t xml:space="preserve"> </w:t>
      </w:r>
    </w:p>
    <w:p w:rsidR="00365C7A" w:rsidRPr="003F5A08" w:rsidRDefault="00365C7A" w:rsidP="006F2EDD">
      <w:pPr>
        <w:jc w:val="both"/>
        <w:rPr>
          <w:rFonts w:cs="Arial"/>
          <w:szCs w:val="22"/>
        </w:rPr>
      </w:pPr>
    </w:p>
    <w:p w:rsidR="0017407E" w:rsidRPr="003F5A08" w:rsidRDefault="0017407E" w:rsidP="0017407E">
      <w:pPr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 xml:space="preserve">Ebenfalls können Einwendungen auf elektronischem Wege an die Adresse </w:t>
      </w:r>
      <w:hyperlink r:id="rId11" w:history="1">
        <w:r w:rsidR="000C4E54" w:rsidRPr="00200096">
          <w:rPr>
            <w:rStyle w:val="Hyperlink"/>
            <w:rFonts w:cs="Arial"/>
            <w:szCs w:val="22"/>
          </w:rPr>
          <w:t>Umweltschutz@LRA-LL.Bayern.de</w:t>
        </w:r>
      </w:hyperlink>
      <w:r w:rsidR="000C4E54">
        <w:rPr>
          <w:rFonts w:cs="Arial"/>
          <w:szCs w:val="22"/>
        </w:rPr>
        <w:t xml:space="preserve"> </w:t>
      </w:r>
      <w:r w:rsidRPr="003F5A08">
        <w:rPr>
          <w:rFonts w:cs="Arial"/>
          <w:szCs w:val="22"/>
        </w:rPr>
        <w:t xml:space="preserve"> zugesandt werden</w:t>
      </w:r>
      <w:r w:rsidR="00C34520" w:rsidRPr="003F5A08">
        <w:rPr>
          <w:rFonts w:cs="Arial"/>
          <w:szCs w:val="22"/>
        </w:rPr>
        <w:t>.</w:t>
      </w:r>
    </w:p>
    <w:p w:rsidR="00B84BD5" w:rsidRPr="003F5A08" w:rsidRDefault="00B84BD5" w:rsidP="0017407E">
      <w:pPr>
        <w:jc w:val="both"/>
        <w:rPr>
          <w:rFonts w:cs="Arial"/>
          <w:szCs w:val="22"/>
        </w:rPr>
      </w:pPr>
    </w:p>
    <w:p w:rsidR="0017407E" w:rsidRPr="003F5A08" w:rsidRDefault="0017407E" w:rsidP="0017407E">
      <w:pPr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>Mit Ablauf der Einwendungsfrist sind nach § 10 Abs. 3 Satz 5 BImSchG alle Einwendungen ausgeschlossen, die nicht auf besonderen privatrechtlichen Titeln beruhen.</w:t>
      </w:r>
    </w:p>
    <w:p w:rsidR="006F2EDD" w:rsidRDefault="006F2EDD" w:rsidP="006F2EDD">
      <w:pPr>
        <w:jc w:val="both"/>
        <w:rPr>
          <w:rFonts w:cs="Arial"/>
          <w:szCs w:val="22"/>
        </w:rPr>
      </w:pPr>
    </w:p>
    <w:p w:rsidR="00EE5BE0" w:rsidRPr="003F5A08" w:rsidRDefault="000879BC" w:rsidP="00365C7A">
      <w:pPr>
        <w:jc w:val="both"/>
        <w:rPr>
          <w:rFonts w:cs="Arial"/>
          <w:strike/>
          <w:szCs w:val="22"/>
        </w:rPr>
      </w:pPr>
      <w:r>
        <w:rPr>
          <w:rFonts w:cs="Arial"/>
          <w:szCs w:val="22"/>
        </w:rPr>
        <w:t>D</w:t>
      </w:r>
      <w:r w:rsidRPr="003F5A08">
        <w:rPr>
          <w:rFonts w:cs="Arial"/>
          <w:szCs w:val="22"/>
        </w:rPr>
        <w:t xml:space="preserve">ie Einwendungen werden der Antragstellerin bekannt gegeben. Auf Verlangen des </w:t>
      </w:r>
      <w:r w:rsidR="008E2264" w:rsidRPr="003F5A08">
        <w:rPr>
          <w:rFonts w:cs="Arial"/>
          <w:szCs w:val="22"/>
        </w:rPr>
        <w:t>Einwendenden</w:t>
      </w:r>
      <w:r w:rsidRPr="003F5A08">
        <w:rPr>
          <w:rFonts w:cs="Arial"/>
          <w:szCs w:val="22"/>
        </w:rPr>
        <w:t xml:space="preserve"> werd</w:t>
      </w:r>
      <w:r w:rsidR="008E2264" w:rsidRPr="003F5A08">
        <w:rPr>
          <w:rFonts w:cs="Arial"/>
          <w:szCs w:val="22"/>
        </w:rPr>
        <w:t>e</w:t>
      </w:r>
      <w:r w:rsidRPr="003F5A08">
        <w:rPr>
          <w:rFonts w:cs="Arial"/>
          <w:szCs w:val="22"/>
        </w:rPr>
        <w:t xml:space="preserve">n </w:t>
      </w:r>
      <w:r w:rsidR="008E2264" w:rsidRPr="003F5A08">
        <w:rPr>
          <w:rFonts w:cs="Arial"/>
          <w:szCs w:val="22"/>
        </w:rPr>
        <w:t>N</w:t>
      </w:r>
      <w:r w:rsidRPr="003F5A08">
        <w:rPr>
          <w:rFonts w:cs="Arial"/>
          <w:szCs w:val="22"/>
        </w:rPr>
        <w:t>ame und Ansch</w:t>
      </w:r>
      <w:r w:rsidR="008E2264" w:rsidRPr="003F5A08">
        <w:rPr>
          <w:rFonts w:cs="Arial"/>
          <w:szCs w:val="22"/>
        </w:rPr>
        <w:t>r</w:t>
      </w:r>
      <w:r w:rsidRPr="003F5A08">
        <w:rPr>
          <w:rFonts w:cs="Arial"/>
          <w:szCs w:val="22"/>
        </w:rPr>
        <w:t xml:space="preserve">ift </w:t>
      </w:r>
      <w:r w:rsidR="00D832F4" w:rsidRPr="003F5A08">
        <w:rPr>
          <w:rFonts w:cs="Arial"/>
          <w:szCs w:val="22"/>
        </w:rPr>
        <w:t xml:space="preserve">vor der Bekanntgabe </w:t>
      </w:r>
      <w:r w:rsidRPr="003F5A08">
        <w:rPr>
          <w:rFonts w:cs="Arial"/>
          <w:szCs w:val="22"/>
        </w:rPr>
        <w:t xml:space="preserve">unkenntlich gemacht, </w:t>
      </w:r>
      <w:r w:rsidR="00D832F4" w:rsidRPr="003F5A08">
        <w:rPr>
          <w:rFonts w:cs="Arial"/>
          <w:szCs w:val="22"/>
        </w:rPr>
        <w:t xml:space="preserve">wenn diese Angaben zur ordnungsgemäßen Durchführung des Genehmigungsverfahrens nicht erforderlich sind. </w:t>
      </w:r>
    </w:p>
    <w:p w:rsidR="000879BC" w:rsidRPr="003F5A08" w:rsidRDefault="000879BC" w:rsidP="00464AE6">
      <w:pPr>
        <w:jc w:val="both"/>
        <w:rPr>
          <w:rFonts w:cs="Arial"/>
          <w:szCs w:val="22"/>
        </w:rPr>
      </w:pPr>
    </w:p>
    <w:p w:rsidR="00D612BD" w:rsidRPr="003F5A08" w:rsidRDefault="00195FBB" w:rsidP="00D612BD">
      <w:pPr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>Das Landratsamt Landsberg am Lech kann die form- und fristgerecht gegen das Vorhaben erhobenen Einwendungen mit dem Antragsteller und denjenigen, die Einwendungen erhoben haben, erörtern. Das Landratsamt Landsberg am Lech wird nach Ablauf der Einwendungsfrist nach pflichtgemäße</w:t>
      </w:r>
      <w:r w:rsidR="00BD46C5" w:rsidRPr="003F5A08">
        <w:rPr>
          <w:rFonts w:cs="Arial"/>
          <w:szCs w:val="22"/>
        </w:rPr>
        <w:t xml:space="preserve">m Ermessen </w:t>
      </w:r>
      <w:r w:rsidRPr="003F5A08">
        <w:rPr>
          <w:rFonts w:cs="Arial"/>
          <w:szCs w:val="22"/>
        </w:rPr>
        <w:t xml:space="preserve">entscheiden, ob ein Erörterungstermin stattfindet. Sofern dies der Fall ist, findet er </w:t>
      </w:r>
      <w:r w:rsidRPr="001D2DDC">
        <w:rPr>
          <w:rFonts w:cs="Arial"/>
          <w:szCs w:val="22"/>
        </w:rPr>
        <w:t xml:space="preserve">am </w:t>
      </w:r>
      <w:r w:rsidR="001D2DDC" w:rsidRPr="001D2DDC">
        <w:rPr>
          <w:rFonts w:cs="Arial"/>
          <w:szCs w:val="22"/>
        </w:rPr>
        <w:t>Donnerstag</w:t>
      </w:r>
      <w:r w:rsidRPr="001D2DDC">
        <w:rPr>
          <w:rFonts w:cs="Arial"/>
          <w:szCs w:val="22"/>
        </w:rPr>
        <w:t>,</w:t>
      </w:r>
      <w:r w:rsidR="001D2DDC" w:rsidRPr="001D2DDC">
        <w:rPr>
          <w:rFonts w:cs="Arial"/>
          <w:szCs w:val="22"/>
        </w:rPr>
        <w:t xml:space="preserve"> den</w:t>
      </w:r>
      <w:r w:rsidRPr="001D2DDC">
        <w:rPr>
          <w:rFonts w:cs="Arial"/>
          <w:szCs w:val="22"/>
        </w:rPr>
        <w:t xml:space="preserve"> </w:t>
      </w:r>
      <w:r w:rsidR="001D2DDC" w:rsidRPr="001D2DDC">
        <w:rPr>
          <w:rFonts w:cs="Arial"/>
          <w:szCs w:val="22"/>
        </w:rPr>
        <w:t>03.02.2022</w:t>
      </w:r>
      <w:r w:rsidRPr="001D2DDC">
        <w:rPr>
          <w:rFonts w:cs="Arial"/>
          <w:szCs w:val="22"/>
        </w:rPr>
        <w:t xml:space="preserve">, </w:t>
      </w:r>
      <w:r w:rsidR="001D2DDC" w:rsidRPr="001D2DDC">
        <w:rPr>
          <w:rFonts w:cs="Arial"/>
          <w:szCs w:val="22"/>
        </w:rPr>
        <w:t>08:00 bis 12:00</w:t>
      </w:r>
      <w:r w:rsidRPr="001D2DDC">
        <w:rPr>
          <w:rFonts w:cs="Arial"/>
          <w:szCs w:val="22"/>
        </w:rPr>
        <w:t xml:space="preserve"> Uhr, im</w:t>
      </w:r>
      <w:r w:rsidRPr="003F5A08">
        <w:rPr>
          <w:rFonts w:cs="Arial"/>
          <w:szCs w:val="22"/>
        </w:rPr>
        <w:t xml:space="preserve"> Landratsamt Landsberg am Lech, Großer Sitzungssaal, statt.</w:t>
      </w:r>
      <w:r w:rsidR="00D612BD" w:rsidRPr="003F5A08">
        <w:rPr>
          <w:rFonts w:cs="Arial"/>
          <w:szCs w:val="22"/>
        </w:rPr>
        <w:t xml:space="preserve"> Ob und unter welchen Bedingungen ein Erörterungstermin im Hinblick auf die Corona-Pandemie durchgeführt werden kann, hängt von den zum jeweiligen Zeitpunkt geltenden Vorschriften ab. Auf die Möglichkeit zur Durchführung des Erörterungstermins im Rahmen einer Online-Konsultation bzw. einer Telefon- oder Videokonferenz gemäß § 5 </w:t>
      </w:r>
      <w:proofErr w:type="spellStart"/>
      <w:r w:rsidR="00D612BD" w:rsidRPr="003F5A08">
        <w:rPr>
          <w:rFonts w:cs="Arial"/>
          <w:szCs w:val="22"/>
        </w:rPr>
        <w:t>PlanSiG</w:t>
      </w:r>
      <w:proofErr w:type="spellEnd"/>
      <w:r w:rsidR="00D612BD" w:rsidRPr="003F5A08">
        <w:rPr>
          <w:rFonts w:cs="Arial"/>
          <w:szCs w:val="22"/>
        </w:rPr>
        <w:t xml:space="preserve"> wird hingewiesen.</w:t>
      </w:r>
    </w:p>
    <w:p w:rsidR="00BD46C5" w:rsidRPr="003F5A08" w:rsidRDefault="00BD46C5" w:rsidP="00BD46C5">
      <w:pPr>
        <w:jc w:val="both"/>
        <w:rPr>
          <w:rFonts w:cs="Arial"/>
          <w:szCs w:val="22"/>
        </w:rPr>
      </w:pPr>
    </w:p>
    <w:p w:rsidR="005748A9" w:rsidRPr="003F5A08" w:rsidRDefault="00BD46C5" w:rsidP="00BD46C5">
      <w:pPr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>Die Vertretung bei dem Erörterungstermin durch einen Bevollmächtigten ist möglich. Die</w:t>
      </w:r>
      <w:r w:rsidR="00391823" w:rsidRPr="003F5A08">
        <w:rPr>
          <w:rFonts w:cs="Arial"/>
          <w:szCs w:val="22"/>
        </w:rPr>
        <w:t xml:space="preserve"> </w:t>
      </w:r>
      <w:r w:rsidRPr="003F5A08">
        <w:rPr>
          <w:rFonts w:cs="Arial"/>
          <w:szCs w:val="22"/>
        </w:rPr>
        <w:t>Bevollmächtigung ist durch eine schriftliche Vollmacht na</w:t>
      </w:r>
      <w:r w:rsidR="00391823" w:rsidRPr="003F5A08">
        <w:rPr>
          <w:rFonts w:cs="Arial"/>
          <w:szCs w:val="22"/>
        </w:rPr>
        <w:t>chzuweisen, die zu den Akten des Landratsamtes Landsberg am Lech</w:t>
      </w:r>
      <w:r w:rsidRPr="003F5A08">
        <w:rPr>
          <w:rFonts w:cs="Arial"/>
          <w:szCs w:val="22"/>
        </w:rPr>
        <w:t xml:space="preserve"> zu geben ist.</w:t>
      </w:r>
    </w:p>
    <w:p w:rsidR="00BD46C5" w:rsidRPr="003F5A08" w:rsidRDefault="00BD46C5" w:rsidP="00464AE6">
      <w:pPr>
        <w:jc w:val="both"/>
        <w:rPr>
          <w:rFonts w:cs="Arial"/>
          <w:szCs w:val="22"/>
        </w:rPr>
      </w:pPr>
    </w:p>
    <w:p w:rsidR="00EE5BE0" w:rsidRPr="003F5A08" w:rsidRDefault="00EE5BE0" w:rsidP="00464AE6">
      <w:pPr>
        <w:jc w:val="both"/>
        <w:rPr>
          <w:rFonts w:cs="Arial"/>
          <w:szCs w:val="22"/>
        </w:rPr>
      </w:pPr>
      <w:r w:rsidRPr="003F5A08">
        <w:rPr>
          <w:rFonts w:cs="Arial"/>
          <w:szCs w:val="22"/>
        </w:rPr>
        <w:t xml:space="preserve">Es wird darauf hingewiesen, dass form – und </w:t>
      </w:r>
      <w:r w:rsidR="00182A6F" w:rsidRPr="003F5A08">
        <w:rPr>
          <w:rFonts w:cs="Arial"/>
          <w:szCs w:val="22"/>
        </w:rPr>
        <w:t>fr</w:t>
      </w:r>
      <w:r w:rsidRPr="003F5A08">
        <w:rPr>
          <w:rFonts w:cs="Arial"/>
          <w:szCs w:val="22"/>
        </w:rPr>
        <w:t>i</w:t>
      </w:r>
      <w:r w:rsidR="00182A6F" w:rsidRPr="003F5A08">
        <w:rPr>
          <w:rFonts w:cs="Arial"/>
          <w:szCs w:val="22"/>
        </w:rPr>
        <w:t>st</w:t>
      </w:r>
      <w:r w:rsidRPr="003F5A08">
        <w:rPr>
          <w:rFonts w:cs="Arial"/>
          <w:szCs w:val="22"/>
        </w:rPr>
        <w:t>gerecht erhobene Einwendungen auch bei Ausbleiben des Antragstellers oder von Personen, die Einwendungen</w:t>
      </w:r>
      <w:r w:rsidR="00182A6F" w:rsidRPr="003F5A08">
        <w:rPr>
          <w:rFonts w:cs="Arial"/>
          <w:szCs w:val="22"/>
        </w:rPr>
        <w:t xml:space="preserve"> </w:t>
      </w:r>
      <w:r w:rsidRPr="003F5A08">
        <w:rPr>
          <w:rFonts w:cs="Arial"/>
          <w:szCs w:val="22"/>
        </w:rPr>
        <w:t>erhoben haben</w:t>
      </w:r>
      <w:r w:rsidR="0017407E" w:rsidRPr="003F5A08">
        <w:rPr>
          <w:rFonts w:cs="Arial"/>
          <w:szCs w:val="22"/>
        </w:rPr>
        <w:t>,</w:t>
      </w:r>
      <w:r w:rsidRPr="003F5A08">
        <w:rPr>
          <w:rFonts w:cs="Arial"/>
          <w:szCs w:val="22"/>
        </w:rPr>
        <w:t xml:space="preserve"> erörtert werden. </w:t>
      </w:r>
      <w:r w:rsidR="00BD46C5" w:rsidRPr="003F5A08">
        <w:rPr>
          <w:rFonts w:cs="Arial"/>
          <w:szCs w:val="22"/>
        </w:rPr>
        <w:t>Die Zustellung der Entscheidung über die Einwendungen kann durch öffentliche Bekanntmachung ersetzt werden.</w:t>
      </w:r>
    </w:p>
    <w:p w:rsidR="00EE5BE0" w:rsidRPr="003F5A08" w:rsidRDefault="00EE5BE0" w:rsidP="00464AE6">
      <w:pPr>
        <w:jc w:val="both"/>
        <w:rPr>
          <w:rFonts w:cs="Arial"/>
          <w:szCs w:val="22"/>
        </w:rPr>
      </w:pPr>
    </w:p>
    <w:p w:rsidR="006F2EDD" w:rsidRDefault="006F2EDD" w:rsidP="005748A9">
      <w:pPr>
        <w:jc w:val="both"/>
        <w:rPr>
          <w:sz w:val="23"/>
          <w:szCs w:val="23"/>
        </w:rPr>
      </w:pPr>
    </w:p>
    <w:p w:rsidR="006F2EDD" w:rsidRDefault="006F2EDD" w:rsidP="005748A9">
      <w:pPr>
        <w:jc w:val="both"/>
        <w:rPr>
          <w:sz w:val="23"/>
          <w:szCs w:val="23"/>
        </w:rPr>
      </w:pPr>
      <w:r>
        <w:rPr>
          <w:sz w:val="23"/>
          <w:szCs w:val="23"/>
        </w:rPr>
        <w:t>Landsberg am Lech</w:t>
      </w:r>
      <w:r w:rsidR="003F5A08">
        <w:rPr>
          <w:sz w:val="23"/>
          <w:szCs w:val="23"/>
        </w:rPr>
        <w:t xml:space="preserve">, </w:t>
      </w:r>
      <w:r w:rsidR="001D2DDC">
        <w:rPr>
          <w:sz w:val="23"/>
          <w:szCs w:val="23"/>
        </w:rPr>
        <w:t>15.11.2021</w:t>
      </w:r>
    </w:p>
    <w:p w:rsidR="006F2EDD" w:rsidRDefault="006F2EDD" w:rsidP="005748A9">
      <w:pPr>
        <w:jc w:val="both"/>
        <w:rPr>
          <w:sz w:val="23"/>
          <w:szCs w:val="23"/>
        </w:rPr>
      </w:pPr>
    </w:p>
    <w:p w:rsidR="006F2EDD" w:rsidRDefault="00FF41B8" w:rsidP="005748A9">
      <w:pPr>
        <w:jc w:val="both"/>
        <w:rPr>
          <w:sz w:val="23"/>
          <w:szCs w:val="23"/>
        </w:rPr>
      </w:pPr>
      <w:r>
        <w:rPr>
          <w:sz w:val="23"/>
          <w:szCs w:val="23"/>
        </w:rPr>
        <w:t>Gez.</w:t>
      </w:r>
    </w:p>
    <w:p w:rsidR="006F2EDD" w:rsidRDefault="006F2EDD" w:rsidP="005748A9">
      <w:pPr>
        <w:jc w:val="both"/>
        <w:rPr>
          <w:sz w:val="23"/>
          <w:szCs w:val="23"/>
        </w:rPr>
      </w:pPr>
    </w:p>
    <w:p w:rsidR="006F2EDD" w:rsidRDefault="006F2EDD" w:rsidP="005748A9">
      <w:pPr>
        <w:jc w:val="both"/>
        <w:rPr>
          <w:sz w:val="23"/>
          <w:szCs w:val="23"/>
        </w:rPr>
      </w:pPr>
    </w:p>
    <w:p w:rsidR="006F2EDD" w:rsidRDefault="000C4E54" w:rsidP="005748A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Thomas </w:t>
      </w:r>
      <w:r w:rsidR="006F2EDD">
        <w:rPr>
          <w:sz w:val="23"/>
          <w:szCs w:val="23"/>
        </w:rPr>
        <w:t>Eichinger</w:t>
      </w:r>
    </w:p>
    <w:p w:rsidR="006F2EDD" w:rsidRDefault="006F2EDD" w:rsidP="005748A9">
      <w:pPr>
        <w:jc w:val="both"/>
        <w:rPr>
          <w:sz w:val="23"/>
          <w:szCs w:val="23"/>
        </w:rPr>
      </w:pPr>
      <w:r>
        <w:rPr>
          <w:sz w:val="23"/>
          <w:szCs w:val="23"/>
        </w:rPr>
        <w:t>Landrat</w:t>
      </w:r>
    </w:p>
    <w:p w:rsidR="006F2EDD" w:rsidRDefault="006F2EDD" w:rsidP="005748A9">
      <w:pPr>
        <w:jc w:val="both"/>
        <w:rPr>
          <w:sz w:val="23"/>
          <w:szCs w:val="23"/>
        </w:rPr>
      </w:pPr>
      <w:bookmarkStart w:id="1" w:name="_GoBack"/>
      <w:bookmarkEnd w:id="1"/>
    </w:p>
    <w:sectPr w:rsidR="006F2EDD" w:rsidSect="00371ECD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7F" w:rsidRDefault="00DC337F" w:rsidP="0017407E">
      <w:r>
        <w:separator/>
      </w:r>
    </w:p>
  </w:endnote>
  <w:endnote w:type="continuationSeparator" w:id="0">
    <w:p w:rsidR="00DC337F" w:rsidRDefault="00DC337F" w:rsidP="0017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92984"/>
      <w:docPartObj>
        <w:docPartGallery w:val="Page Numbers (Bottom of Page)"/>
        <w:docPartUnique/>
      </w:docPartObj>
    </w:sdtPr>
    <w:sdtEndPr/>
    <w:sdtContent>
      <w:p w:rsidR="0017407E" w:rsidRDefault="001740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B8">
          <w:rPr>
            <w:noProof/>
          </w:rPr>
          <w:t>2</w:t>
        </w:r>
        <w:r>
          <w:fldChar w:fldCharType="end"/>
        </w:r>
      </w:p>
    </w:sdtContent>
  </w:sdt>
  <w:p w:rsidR="0017407E" w:rsidRDefault="001740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7F" w:rsidRDefault="00DC337F" w:rsidP="0017407E">
      <w:r>
        <w:separator/>
      </w:r>
    </w:p>
  </w:footnote>
  <w:footnote w:type="continuationSeparator" w:id="0">
    <w:p w:rsidR="00DC337F" w:rsidRDefault="00DC337F" w:rsidP="0017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CF"/>
    <w:multiLevelType w:val="hybridMultilevel"/>
    <w:tmpl w:val="B17EAB1C"/>
    <w:lvl w:ilvl="0" w:tplc="696CA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C06"/>
    <w:multiLevelType w:val="hybridMultilevel"/>
    <w:tmpl w:val="D70EBE58"/>
    <w:lvl w:ilvl="0" w:tplc="846E05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7C1B"/>
    <w:multiLevelType w:val="hybridMultilevel"/>
    <w:tmpl w:val="1EA85878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243B6F"/>
    <w:multiLevelType w:val="hybridMultilevel"/>
    <w:tmpl w:val="99E454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4EC6"/>
    <w:multiLevelType w:val="multilevel"/>
    <w:tmpl w:val="0A640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3D6FBF"/>
    <w:multiLevelType w:val="hybridMultilevel"/>
    <w:tmpl w:val="66A2C8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83228"/>
    <w:multiLevelType w:val="hybridMultilevel"/>
    <w:tmpl w:val="27EABF8E"/>
    <w:lvl w:ilvl="0" w:tplc="E8D6D5F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2335"/>
    <w:multiLevelType w:val="hybridMultilevel"/>
    <w:tmpl w:val="C25A7092"/>
    <w:lvl w:ilvl="0" w:tplc="486EFE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D"/>
    <w:rsid w:val="000069A8"/>
    <w:rsid w:val="0001522F"/>
    <w:rsid w:val="00021797"/>
    <w:rsid w:val="00024D1E"/>
    <w:rsid w:val="00030C10"/>
    <w:rsid w:val="00043628"/>
    <w:rsid w:val="000505C6"/>
    <w:rsid w:val="000879BC"/>
    <w:rsid w:val="00093E13"/>
    <w:rsid w:val="00096CB2"/>
    <w:rsid w:val="000C4E54"/>
    <w:rsid w:val="000C70E3"/>
    <w:rsid w:val="000D7F09"/>
    <w:rsid w:val="000F7A0D"/>
    <w:rsid w:val="0013469D"/>
    <w:rsid w:val="0017407E"/>
    <w:rsid w:val="00182A6F"/>
    <w:rsid w:val="001836FE"/>
    <w:rsid w:val="00195FBB"/>
    <w:rsid w:val="001D2DDC"/>
    <w:rsid w:val="001F499D"/>
    <w:rsid w:val="00210367"/>
    <w:rsid w:val="002157D4"/>
    <w:rsid w:val="00252232"/>
    <w:rsid w:val="0025372C"/>
    <w:rsid w:val="00260BFB"/>
    <w:rsid w:val="002B4A4E"/>
    <w:rsid w:val="002C18D5"/>
    <w:rsid w:val="002C4B3C"/>
    <w:rsid w:val="002D3ED5"/>
    <w:rsid w:val="00330663"/>
    <w:rsid w:val="00343F81"/>
    <w:rsid w:val="00365C7A"/>
    <w:rsid w:val="00391823"/>
    <w:rsid w:val="00397337"/>
    <w:rsid w:val="003E09F8"/>
    <w:rsid w:val="003F5A08"/>
    <w:rsid w:val="004035EC"/>
    <w:rsid w:val="0040445C"/>
    <w:rsid w:val="00405B7E"/>
    <w:rsid w:val="00450609"/>
    <w:rsid w:val="00464AE6"/>
    <w:rsid w:val="004651EA"/>
    <w:rsid w:val="00471F53"/>
    <w:rsid w:val="00477AA3"/>
    <w:rsid w:val="004838D2"/>
    <w:rsid w:val="004E513C"/>
    <w:rsid w:val="00506019"/>
    <w:rsid w:val="00533313"/>
    <w:rsid w:val="00535607"/>
    <w:rsid w:val="00537DAE"/>
    <w:rsid w:val="00542F01"/>
    <w:rsid w:val="0054746A"/>
    <w:rsid w:val="005527DF"/>
    <w:rsid w:val="00560EA1"/>
    <w:rsid w:val="00567A75"/>
    <w:rsid w:val="005748A9"/>
    <w:rsid w:val="00594863"/>
    <w:rsid w:val="005A58E8"/>
    <w:rsid w:val="005E3DF4"/>
    <w:rsid w:val="00625D9B"/>
    <w:rsid w:val="006505D0"/>
    <w:rsid w:val="00661B9D"/>
    <w:rsid w:val="006726E1"/>
    <w:rsid w:val="006904B3"/>
    <w:rsid w:val="00697765"/>
    <w:rsid w:val="006C7F52"/>
    <w:rsid w:val="006E7F68"/>
    <w:rsid w:val="006F2996"/>
    <w:rsid w:val="006F2EDD"/>
    <w:rsid w:val="00751CD2"/>
    <w:rsid w:val="00756CBE"/>
    <w:rsid w:val="00771774"/>
    <w:rsid w:val="007B4BF3"/>
    <w:rsid w:val="007C0191"/>
    <w:rsid w:val="007D0495"/>
    <w:rsid w:val="007E4A09"/>
    <w:rsid w:val="007F32F2"/>
    <w:rsid w:val="00862B53"/>
    <w:rsid w:val="0086739A"/>
    <w:rsid w:val="00872A3D"/>
    <w:rsid w:val="0087727B"/>
    <w:rsid w:val="00897FF7"/>
    <w:rsid w:val="008A2654"/>
    <w:rsid w:val="008C1EBB"/>
    <w:rsid w:val="008C6919"/>
    <w:rsid w:val="008D7E20"/>
    <w:rsid w:val="008E2264"/>
    <w:rsid w:val="00904B82"/>
    <w:rsid w:val="00924B33"/>
    <w:rsid w:val="00946102"/>
    <w:rsid w:val="009617C3"/>
    <w:rsid w:val="00980B8E"/>
    <w:rsid w:val="009877FA"/>
    <w:rsid w:val="0099335A"/>
    <w:rsid w:val="009B774E"/>
    <w:rsid w:val="009E05A9"/>
    <w:rsid w:val="009E06A0"/>
    <w:rsid w:val="009E2B24"/>
    <w:rsid w:val="00A1545A"/>
    <w:rsid w:val="00A220DA"/>
    <w:rsid w:val="00A44ECC"/>
    <w:rsid w:val="00A55EE3"/>
    <w:rsid w:val="00A814CE"/>
    <w:rsid w:val="00A961A7"/>
    <w:rsid w:val="00AA4DFC"/>
    <w:rsid w:val="00AC7EA7"/>
    <w:rsid w:val="00AD534C"/>
    <w:rsid w:val="00B228A8"/>
    <w:rsid w:val="00B25ACF"/>
    <w:rsid w:val="00B521E6"/>
    <w:rsid w:val="00B74A29"/>
    <w:rsid w:val="00B84BD5"/>
    <w:rsid w:val="00B8540F"/>
    <w:rsid w:val="00B87CF8"/>
    <w:rsid w:val="00BB3A9E"/>
    <w:rsid w:val="00BD46C5"/>
    <w:rsid w:val="00C14D4B"/>
    <w:rsid w:val="00C34520"/>
    <w:rsid w:val="00C47488"/>
    <w:rsid w:val="00C55F37"/>
    <w:rsid w:val="00C820B6"/>
    <w:rsid w:val="00CA1EC0"/>
    <w:rsid w:val="00CC2F8C"/>
    <w:rsid w:val="00CC7986"/>
    <w:rsid w:val="00D00F47"/>
    <w:rsid w:val="00D612BD"/>
    <w:rsid w:val="00D671B6"/>
    <w:rsid w:val="00D832F4"/>
    <w:rsid w:val="00D92C5B"/>
    <w:rsid w:val="00D941B3"/>
    <w:rsid w:val="00D95251"/>
    <w:rsid w:val="00D96CA9"/>
    <w:rsid w:val="00DC1983"/>
    <w:rsid w:val="00DC337F"/>
    <w:rsid w:val="00DE163C"/>
    <w:rsid w:val="00E14D8D"/>
    <w:rsid w:val="00E35C85"/>
    <w:rsid w:val="00E55CB8"/>
    <w:rsid w:val="00EE5BE0"/>
    <w:rsid w:val="00EF6E99"/>
    <w:rsid w:val="00F26AD3"/>
    <w:rsid w:val="00F34AD3"/>
    <w:rsid w:val="00F54241"/>
    <w:rsid w:val="00F83E28"/>
    <w:rsid w:val="00F97093"/>
    <w:rsid w:val="00FD131D"/>
    <w:rsid w:val="00FE0E3F"/>
    <w:rsid w:val="00FF06C8"/>
    <w:rsid w:val="00FF41B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4D6D"/>
  <w15:chartTrackingRefBased/>
  <w15:docId w15:val="{8CFF70A3-37F5-46CE-B9C1-8ECAA82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99D"/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8E8"/>
    <w:pPr>
      <w:ind w:left="720"/>
      <w:contextualSpacing/>
    </w:pPr>
    <w:rPr>
      <w:rFonts w:eastAsia="Calibri" w:cs="Arial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F7A0D"/>
    <w:pPr>
      <w:spacing w:after="120" w:line="480" w:lineRule="auto"/>
    </w:pPr>
    <w:rPr>
      <w:rFonts w:eastAsia="Calibri" w:cs="Arial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7A0D"/>
    <w:rPr>
      <w:rFonts w:eastAsia="Calibri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5060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50609"/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7F5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4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8A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740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07E"/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40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07E"/>
    <w:rPr>
      <w:rFonts w:eastAsia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FD131D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D131D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9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99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eltschutz@LRA-LL.Bayer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weltschutz@LRA-LL.Bayer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p-verbund.de/startse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er@vgem-fuchsta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9EBF-195D-4E14-982C-4854D6B8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Landsberg am Lech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Giggenbach, Luitgard</dc:creator>
  <cp:keywords/>
  <dc:description/>
  <cp:lastModifiedBy>Salcher, Bernhard</cp:lastModifiedBy>
  <cp:revision>22</cp:revision>
  <cp:lastPrinted>2021-11-12T07:37:00Z</cp:lastPrinted>
  <dcterms:created xsi:type="dcterms:W3CDTF">2021-11-08T06:15:00Z</dcterms:created>
  <dcterms:modified xsi:type="dcterms:W3CDTF">2021-11-15T15:10:00Z</dcterms:modified>
</cp:coreProperties>
</file>