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25345F" w:rsidRDefault="00DE4EC2">
      <w:pPr>
        <w:contextualSpacing/>
        <w:rPr>
          <w:rFonts w:ascii="Arial" w:hAnsi="Arial" w:cs="Arial"/>
          <w:b/>
        </w:rPr>
      </w:pPr>
      <w:r w:rsidRPr="0025345F">
        <w:rPr>
          <w:rFonts w:ascii="Arial" w:hAnsi="Arial" w:cs="Arial"/>
          <w:b/>
        </w:rPr>
        <w:t>Az.: 42.3-</w:t>
      </w:r>
      <w:r w:rsidR="00097ACC">
        <w:rPr>
          <w:rFonts w:ascii="Arial" w:hAnsi="Arial" w:cs="Arial"/>
          <w:b/>
        </w:rPr>
        <w:t>641</w:t>
      </w:r>
    </w:p>
    <w:p w:rsidR="00DE4EC2" w:rsidRPr="00583643" w:rsidRDefault="00DE4EC2">
      <w:pPr>
        <w:contextualSpacing/>
        <w:rPr>
          <w:rFonts w:ascii="Arial" w:hAnsi="Arial" w:cs="Arial"/>
          <w:b/>
        </w:rPr>
      </w:pPr>
    </w:p>
    <w:p w:rsidR="00DE4EC2" w:rsidRPr="00583643" w:rsidRDefault="00DE4EC2">
      <w:pPr>
        <w:contextualSpacing/>
        <w:rPr>
          <w:rFonts w:ascii="Arial" w:hAnsi="Arial" w:cs="Arial"/>
          <w:b/>
        </w:rPr>
      </w:pPr>
      <w:r w:rsidRPr="00583643">
        <w:rPr>
          <w:rFonts w:ascii="Arial" w:hAnsi="Arial" w:cs="Arial"/>
          <w:b/>
        </w:rPr>
        <w:t>Vollzug der Wassergesetze und des Gesetzes über die Umweltverträglichkeitsprüfung (UVPG);</w:t>
      </w:r>
    </w:p>
    <w:p w:rsidR="008632B1" w:rsidRPr="00583643" w:rsidRDefault="008632B1">
      <w:pPr>
        <w:contextualSpacing/>
        <w:rPr>
          <w:rFonts w:ascii="Arial" w:hAnsi="Arial" w:cs="Arial"/>
          <w:b/>
          <w:sz w:val="8"/>
          <w:szCs w:val="8"/>
        </w:rPr>
      </w:pPr>
    </w:p>
    <w:p w:rsidR="00583643" w:rsidRPr="00583643" w:rsidRDefault="00583643" w:rsidP="00583643">
      <w:pPr>
        <w:contextualSpacing/>
        <w:rPr>
          <w:rFonts w:ascii="Arial" w:hAnsi="Arial" w:cs="Arial"/>
          <w:b/>
        </w:rPr>
      </w:pPr>
      <w:r w:rsidRPr="00583643">
        <w:rPr>
          <w:rFonts w:ascii="Arial" w:hAnsi="Arial" w:cs="Arial"/>
          <w:b/>
        </w:rPr>
        <w:t xml:space="preserve">Hochwasserschutz am und Revitalisierung des Simbach (Gewässer 3. Ordnung, ausgebauter Wildbach) in Simbach a. Inn, Planungsabschnitt PA 01: </w:t>
      </w:r>
    </w:p>
    <w:p w:rsidR="00DE4EC2" w:rsidRPr="00583643" w:rsidRDefault="00583643" w:rsidP="00583643">
      <w:pPr>
        <w:contextualSpacing/>
        <w:rPr>
          <w:rFonts w:ascii="Arial" w:hAnsi="Arial" w:cs="Arial"/>
          <w:b/>
        </w:rPr>
      </w:pPr>
      <w:r w:rsidRPr="00583643">
        <w:rPr>
          <w:rFonts w:ascii="Arial" w:hAnsi="Arial" w:cs="Arial"/>
          <w:b/>
        </w:rPr>
        <w:t>Hochwasserschutz Simbach a. Inn (Projektgebiet Bereich 1 von Fluss-km 0,150 bis 0,500) und Revitalisierung „Bachlandschaften“ (Projektgebiet Bereich 2 von Fluss-km 0,000 bis 0,150) auf den Grundstücken Fl.Nrn. 74, 424/5, 638/3, 259/8, 424/3, 424, 424/8, 424/7, 424/6, 437/2, 524 (Bereich 1) und 431 (Bereich 2), Gemarkung und Stadt Simbach a. Inn</w:t>
      </w:r>
      <w:r w:rsidR="00D616DB" w:rsidRPr="00583643">
        <w:rPr>
          <w:rFonts w:ascii="Arial" w:hAnsi="Arial" w:cs="Arial"/>
          <w:b/>
        </w:rPr>
        <w:t xml:space="preserve"> </w:t>
      </w:r>
    </w:p>
    <w:p w:rsidR="00DE4EC2" w:rsidRPr="00583643" w:rsidRDefault="00DE4EC2">
      <w:pPr>
        <w:contextualSpacing/>
        <w:rPr>
          <w:rFonts w:ascii="Arial" w:hAnsi="Arial" w:cs="Arial"/>
          <w:b/>
          <w:sz w:val="8"/>
          <w:szCs w:val="8"/>
        </w:rPr>
      </w:pPr>
    </w:p>
    <w:p w:rsidR="008632B1" w:rsidRPr="00583643" w:rsidRDefault="00BE45E7">
      <w:pPr>
        <w:contextualSpacing/>
        <w:rPr>
          <w:rFonts w:ascii="Arial" w:hAnsi="Arial" w:cs="Arial"/>
          <w:b/>
        </w:rPr>
      </w:pPr>
      <w:r w:rsidRPr="00583643">
        <w:rPr>
          <w:rFonts w:ascii="Arial" w:hAnsi="Arial" w:cs="Arial"/>
          <w:b/>
        </w:rPr>
        <w:t xml:space="preserve">Antrag vom </w:t>
      </w:r>
      <w:r w:rsidR="00583643" w:rsidRPr="00583643">
        <w:rPr>
          <w:rFonts w:ascii="Arial" w:hAnsi="Arial" w:cs="Arial"/>
          <w:b/>
        </w:rPr>
        <w:t>24.02.2020</w:t>
      </w:r>
      <w:r w:rsidRPr="00583643">
        <w:rPr>
          <w:rFonts w:ascii="Arial" w:hAnsi="Arial" w:cs="Arial"/>
          <w:b/>
        </w:rPr>
        <w:t xml:space="preserve"> auf </w:t>
      </w:r>
      <w:r w:rsidR="00583643" w:rsidRPr="00583643">
        <w:rPr>
          <w:rFonts w:ascii="Arial" w:hAnsi="Arial" w:cs="Arial"/>
          <w:b/>
        </w:rPr>
        <w:t>Planfeststellung</w:t>
      </w:r>
      <w:r w:rsidRPr="00583643">
        <w:rPr>
          <w:rFonts w:ascii="Arial" w:hAnsi="Arial" w:cs="Arial"/>
          <w:b/>
        </w:rPr>
        <w:t xml:space="preserve"> gemäß § 68</w:t>
      </w:r>
      <w:r w:rsidR="0025345F" w:rsidRPr="00583643">
        <w:rPr>
          <w:rFonts w:ascii="Arial" w:hAnsi="Arial" w:cs="Arial"/>
          <w:b/>
        </w:rPr>
        <w:t xml:space="preserve"> Abs. 2</w:t>
      </w:r>
      <w:r w:rsidRPr="00583643">
        <w:rPr>
          <w:rFonts w:ascii="Arial" w:hAnsi="Arial" w:cs="Arial"/>
          <w:b/>
        </w:rPr>
        <w:t xml:space="preserve"> WHG</w:t>
      </w:r>
    </w:p>
    <w:p w:rsidR="00DE4EC2" w:rsidRPr="00583643" w:rsidRDefault="00DE4EC2">
      <w:pPr>
        <w:contextualSpacing/>
        <w:rPr>
          <w:rFonts w:ascii="Arial" w:hAnsi="Arial" w:cs="Arial"/>
          <w:b/>
          <w:sz w:val="8"/>
          <w:szCs w:val="8"/>
        </w:rPr>
      </w:pPr>
    </w:p>
    <w:p w:rsidR="00DE4EC2" w:rsidRPr="00583643" w:rsidRDefault="008632B1">
      <w:pPr>
        <w:contextualSpacing/>
        <w:rPr>
          <w:rFonts w:ascii="Arial" w:hAnsi="Arial" w:cs="Arial"/>
        </w:rPr>
      </w:pPr>
      <w:r w:rsidRPr="00583643">
        <w:rPr>
          <w:rFonts w:ascii="Arial" w:hAnsi="Arial" w:cs="Arial"/>
          <w:b/>
        </w:rPr>
        <w:t>Feststellung über die Verpflichtung zur Durchführung einer Umweltverträglichkeitsprüfung</w:t>
      </w:r>
    </w:p>
    <w:p w:rsidR="00DE4EC2" w:rsidRPr="00583643" w:rsidRDefault="00DE4EC2">
      <w:pPr>
        <w:contextualSpacing/>
        <w:rPr>
          <w:rFonts w:ascii="Arial" w:hAnsi="Arial" w:cs="Arial"/>
        </w:rPr>
      </w:pPr>
    </w:p>
    <w:p w:rsidR="00657614" w:rsidRPr="00583643" w:rsidRDefault="00657614">
      <w:pPr>
        <w:contextualSpacing/>
        <w:rPr>
          <w:rFonts w:ascii="Arial" w:hAnsi="Arial" w:cs="Arial"/>
        </w:rPr>
      </w:pPr>
    </w:p>
    <w:p w:rsidR="008632B1" w:rsidRPr="00583643" w:rsidRDefault="008632B1" w:rsidP="008632B1">
      <w:pPr>
        <w:contextualSpacing/>
        <w:jc w:val="center"/>
        <w:rPr>
          <w:rFonts w:ascii="Arial" w:hAnsi="Arial" w:cs="Arial"/>
          <w:b/>
          <w:sz w:val="24"/>
        </w:rPr>
      </w:pPr>
      <w:r w:rsidRPr="00583643">
        <w:rPr>
          <w:rFonts w:ascii="Arial" w:hAnsi="Arial" w:cs="Arial"/>
          <w:b/>
          <w:sz w:val="24"/>
        </w:rPr>
        <w:t>Bekanntmachung nach § 5 Abs. 2 Satz 1 UVPG</w:t>
      </w:r>
    </w:p>
    <w:p w:rsidR="008632B1" w:rsidRPr="00583643" w:rsidRDefault="008632B1">
      <w:pPr>
        <w:contextualSpacing/>
        <w:rPr>
          <w:rFonts w:ascii="Arial" w:hAnsi="Arial" w:cs="Arial"/>
        </w:rPr>
      </w:pPr>
    </w:p>
    <w:p w:rsidR="008632B1" w:rsidRPr="00583643" w:rsidRDefault="008632B1">
      <w:pPr>
        <w:contextualSpacing/>
        <w:rPr>
          <w:rFonts w:ascii="Arial" w:hAnsi="Arial" w:cs="Arial"/>
        </w:rPr>
      </w:pPr>
    </w:p>
    <w:p w:rsidR="008632B1" w:rsidRPr="00583643" w:rsidRDefault="00583643">
      <w:pPr>
        <w:contextualSpacing/>
        <w:rPr>
          <w:rFonts w:ascii="Arial" w:hAnsi="Arial" w:cs="Arial"/>
        </w:rPr>
      </w:pPr>
      <w:r w:rsidRPr="00583643">
        <w:rPr>
          <w:rFonts w:ascii="Arial" w:hAnsi="Arial" w:cs="Arial"/>
        </w:rPr>
        <w:t>Die</w:t>
      </w:r>
      <w:r w:rsidR="00704902" w:rsidRPr="00583643">
        <w:rPr>
          <w:rFonts w:ascii="Arial" w:hAnsi="Arial" w:cs="Arial"/>
        </w:rPr>
        <w:t xml:space="preserve"> </w:t>
      </w:r>
      <w:r w:rsidRPr="00583643">
        <w:rPr>
          <w:rFonts w:ascii="Arial" w:hAnsi="Arial" w:cs="Arial"/>
        </w:rPr>
        <w:t xml:space="preserve">Verbund Innwerk AG, vertreten durch Herrn Ing. Mag. Michael Amerer und Herrn Dipl.-Ing. Dr. Karl Heinz Gruber, Schulstraße 2, 84533 Stammham </w:t>
      </w:r>
      <w:r w:rsidR="00BE45E7" w:rsidRPr="00583643">
        <w:rPr>
          <w:rFonts w:ascii="Arial" w:hAnsi="Arial" w:cs="Arial"/>
        </w:rPr>
        <w:t xml:space="preserve">beantragt die </w:t>
      </w:r>
      <w:r w:rsidRPr="00583643">
        <w:rPr>
          <w:rFonts w:ascii="Arial" w:hAnsi="Arial" w:cs="Arial"/>
        </w:rPr>
        <w:t>Planfeststellung</w:t>
      </w:r>
      <w:r w:rsidR="00BE45E7" w:rsidRPr="00583643">
        <w:rPr>
          <w:rFonts w:ascii="Arial" w:hAnsi="Arial" w:cs="Arial"/>
        </w:rPr>
        <w:t xml:space="preserve"> gemäß § 68 </w:t>
      </w:r>
      <w:r w:rsidR="0083101D" w:rsidRPr="00583643">
        <w:rPr>
          <w:rFonts w:ascii="Arial" w:hAnsi="Arial" w:cs="Arial"/>
        </w:rPr>
        <w:t xml:space="preserve">Abs. 2 </w:t>
      </w:r>
      <w:r w:rsidR="00BE45E7" w:rsidRPr="00583643">
        <w:rPr>
          <w:rFonts w:ascii="Arial" w:hAnsi="Arial" w:cs="Arial"/>
        </w:rPr>
        <w:t xml:space="preserve">des Wasserhaushaltsgesetzes (WHG) für </w:t>
      </w:r>
      <w:r w:rsidR="00704902" w:rsidRPr="00583643">
        <w:rPr>
          <w:rFonts w:ascii="Arial" w:hAnsi="Arial" w:cs="Arial"/>
        </w:rPr>
        <w:t xml:space="preserve">den Ausbau des </w:t>
      </w:r>
      <w:r w:rsidRPr="00583643">
        <w:rPr>
          <w:rFonts w:ascii="Arial" w:hAnsi="Arial" w:cs="Arial"/>
        </w:rPr>
        <w:t>Simbachs (Hochwasserschutz von Fluss-km 0,150 bis 0,500 und Revitalisierung „Bachlandschaften“ von Fluss-km 0,000 bis 0,150)</w:t>
      </w:r>
      <w:r w:rsidR="00BE45E7" w:rsidRPr="00583643">
        <w:rPr>
          <w:rFonts w:ascii="Arial" w:hAnsi="Arial" w:cs="Arial"/>
        </w:rPr>
        <w:t xml:space="preserve"> auf den Grundstücken </w:t>
      </w:r>
      <w:r w:rsidRPr="00583643">
        <w:rPr>
          <w:rFonts w:ascii="Arial" w:hAnsi="Arial" w:cs="Arial"/>
        </w:rPr>
        <w:t>Fl.Nrn. 74, 424/5, 638/3, 259/8, 424/3, 424, 424/8, 424/7, 424/6, 437/2, 524 und 431, Gemarkung und Stadt Simbach a. Inn</w:t>
      </w:r>
      <w:r w:rsidR="00BE45E7" w:rsidRPr="00583643">
        <w:rPr>
          <w:rFonts w:ascii="Arial" w:hAnsi="Arial" w:cs="Arial"/>
        </w:rPr>
        <w:t>.</w:t>
      </w:r>
    </w:p>
    <w:p w:rsidR="008632B1" w:rsidRPr="00583643" w:rsidRDefault="008632B1">
      <w:pPr>
        <w:contextualSpacing/>
        <w:rPr>
          <w:rFonts w:ascii="Arial" w:hAnsi="Arial" w:cs="Arial"/>
        </w:rPr>
      </w:pPr>
    </w:p>
    <w:p w:rsidR="0083101D" w:rsidRPr="00331005" w:rsidRDefault="008632B1">
      <w:pPr>
        <w:contextualSpacing/>
        <w:rPr>
          <w:rFonts w:ascii="Arial" w:hAnsi="Arial" w:cs="Arial"/>
        </w:rPr>
      </w:pPr>
      <w:r w:rsidRPr="00583643">
        <w:rPr>
          <w:rFonts w:ascii="Arial" w:hAnsi="Arial" w:cs="Arial"/>
        </w:rPr>
        <w:t>Bei dem Vorhaben handelt es sich um eine</w:t>
      </w:r>
      <w:r w:rsidR="00BE45E7" w:rsidRPr="00583643">
        <w:rPr>
          <w:rFonts w:ascii="Arial" w:hAnsi="Arial" w:cs="Arial"/>
        </w:rPr>
        <w:t>n</w:t>
      </w:r>
      <w:r w:rsidR="00B441E0" w:rsidRPr="00583643">
        <w:rPr>
          <w:rFonts w:ascii="Arial" w:hAnsi="Arial" w:cs="Arial"/>
        </w:rPr>
        <w:t xml:space="preserve"> </w:t>
      </w:r>
      <w:r w:rsidRPr="00583643">
        <w:rPr>
          <w:rFonts w:ascii="Arial" w:hAnsi="Arial" w:cs="Arial"/>
        </w:rPr>
        <w:t>Gewässer</w:t>
      </w:r>
      <w:r w:rsidR="00BE45E7" w:rsidRPr="00583643">
        <w:rPr>
          <w:rFonts w:ascii="Arial" w:hAnsi="Arial" w:cs="Arial"/>
        </w:rPr>
        <w:t>ausbau</w:t>
      </w:r>
      <w:r w:rsidR="0083101D" w:rsidRPr="00583643">
        <w:rPr>
          <w:rFonts w:ascii="Arial" w:hAnsi="Arial" w:cs="Arial"/>
        </w:rPr>
        <w:t xml:space="preserve"> mit </w:t>
      </w:r>
      <w:r w:rsidR="00583643">
        <w:rPr>
          <w:rFonts w:ascii="Arial" w:hAnsi="Arial" w:cs="Arial"/>
        </w:rPr>
        <w:t>Planfeststellung</w:t>
      </w:r>
      <w:r w:rsidR="0083101D" w:rsidRPr="00583643">
        <w:rPr>
          <w:rFonts w:ascii="Arial" w:hAnsi="Arial" w:cs="Arial"/>
        </w:rPr>
        <w:t>spflicht</w:t>
      </w:r>
      <w:r w:rsidRPr="00583643">
        <w:rPr>
          <w:rFonts w:ascii="Arial" w:hAnsi="Arial" w:cs="Arial"/>
        </w:rPr>
        <w:t xml:space="preserve"> gemäß </w:t>
      </w:r>
      <w:r w:rsidR="00F441AE" w:rsidRPr="00583643">
        <w:rPr>
          <w:rFonts w:ascii="Arial" w:hAnsi="Arial" w:cs="Arial"/>
        </w:rPr>
        <w:t>§ </w:t>
      </w:r>
      <w:r w:rsidR="00BE45E7" w:rsidRPr="00583643">
        <w:rPr>
          <w:rFonts w:ascii="Arial" w:hAnsi="Arial" w:cs="Arial"/>
        </w:rPr>
        <w:t>68 Abs. 2 WHG</w:t>
      </w:r>
      <w:r w:rsidRPr="00583643">
        <w:rPr>
          <w:rFonts w:ascii="Arial" w:hAnsi="Arial" w:cs="Arial"/>
        </w:rPr>
        <w:t>.</w:t>
      </w:r>
      <w:r w:rsidR="001644EE" w:rsidRPr="00583643">
        <w:rPr>
          <w:rFonts w:ascii="Arial" w:hAnsi="Arial" w:cs="Arial"/>
        </w:rPr>
        <w:t xml:space="preserve"> </w:t>
      </w:r>
    </w:p>
    <w:p w:rsidR="0083101D" w:rsidRPr="00331005" w:rsidRDefault="0083101D">
      <w:pPr>
        <w:contextualSpacing/>
        <w:rPr>
          <w:rFonts w:ascii="Arial" w:hAnsi="Arial" w:cs="Arial"/>
        </w:rPr>
      </w:pPr>
    </w:p>
    <w:p w:rsidR="00F441AE" w:rsidRPr="00FD788B" w:rsidRDefault="00FC0519">
      <w:pPr>
        <w:contextualSpacing/>
        <w:rPr>
          <w:rFonts w:ascii="Arial" w:hAnsi="Arial" w:cs="Arial"/>
        </w:rPr>
      </w:pPr>
      <w:r w:rsidRPr="00331005">
        <w:rPr>
          <w:rFonts w:ascii="Arial" w:hAnsi="Arial" w:cs="Arial"/>
        </w:rPr>
        <w:t xml:space="preserve">Im </w:t>
      </w:r>
      <w:r w:rsidR="0083101D" w:rsidRPr="00331005">
        <w:rPr>
          <w:rFonts w:ascii="Arial" w:hAnsi="Arial" w:cs="Arial"/>
        </w:rPr>
        <w:t>Rahmen</w:t>
      </w:r>
      <w:r w:rsidR="00D631A4" w:rsidRPr="00331005">
        <w:rPr>
          <w:rFonts w:ascii="Arial" w:hAnsi="Arial" w:cs="Arial"/>
        </w:rPr>
        <w:t xml:space="preserve"> des </w:t>
      </w:r>
      <w:r w:rsidR="00BE45E7" w:rsidRPr="00331005">
        <w:rPr>
          <w:rFonts w:ascii="Arial" w:hAnsi="Arial" w:cs="Arial"/>
        </w:rPr>
        <w:t>Ge</w:t>
      </w:r>
      <w:r w:rsidRPr="00331005">
        <w:rPr>
          <w:rFonts w:ascii="Arial" w:hAnsi="Arial" w:cs="Arial"/>
        </w:rPr>
        <w:t>stattung</w:t>
      </w:r>
      <w:r w:rsidR="00BE45E7" w:rsidRPr="00331005">
        <w:rPr>
          <w:rFonts w:ascii="Arial" w:hAnsi="Arial" w:cs="Arial"/>
        </w:rPr>
        <w:t>s</w:t>
      </w:r>
      <w:r w:rsidR="00D631A4" w:rsidRPr="00331005">
        <w:rPr>
          <w:rFonts w:ascii="Arial" w:hAnsi="Arial" w:cs="Arial"/>
        </w:rPr>
        <w:t xml:space="preserve">verfahrens wurde eine </w:t>
      </w:r>
      <w:r w:rsidR="00331005" w:rsidRPr="00331005">
        <w:rPr>
          <w:rFonts w:ascii="Arial" w:hAnsi="Arial" w:cs="Arial"/>
        </w:rPr>
        <w:t>allgemeine</w:t>
      </w:r>
      <w:r w:rsidR="00D631A4" w:rsidRPr="00331005">
        <w:rPr>
          <w:rFonts w:ascii="Arial" w:hAnsi="Arial" w:cs="Arial"/>
        </w:rPr>
        <w:t xml:space="preserve"> Vorprüfung gemäß § 7 Abs. </w:t>
      </w:r>
      <w:r w:rsidR="00331005" w:rsidRPr="00331005">
        <w:rPr>
          <w:rFonts w:ascii="Arial" w:hAnsi="Arial" w:cs="Arial"/>
        </w:rPr>
        <w:t>1</w:t>
      </w:r>
      <w:r w:rsidR="00D631A4" w:rsidRPr="00331005">
        <w:rPr>
          <w:rFonts w:ascii="Arial" w:hAnsi="Arial" w:cs="Arial"/>
        </w:rPr>
        <w:t xml:space="preserve"> UVPG verbunden mit Nr. 13.1</w:t>
      </w:r>
      <w:r w:rsidRPr="00331005">
        <w:rPr>
          <w:rFonts w:ascii="Arial" w:hAnsi="Arial" w:cs="Arial"/>
        </w:rPr>
        <w:t>8</w:t>
      </w:r>
      <w:r w:rsidR="00D631A4" w:rsidRPr="00331005">
        <w:rPr>
          <w:rFonts w:ascii="Arial" w:hAnsi="Arial" w:cs="Arial"/>
        </w:rPr>
        <w:t>.</w:t>
      </w:r>
      <w:r w:rsidR="00331005" w:rsidRPr="00331005">
        <w:rPr>
          <w:rFonts w:ascii="Arial" w:hAnsi="Arial" w:cs="Arial"/>
        </w:rPr>
        <w:t>1</w:t>
      </w:r>
      <w:r w:rsidR="00D631A4" w:rsidRPr="00331005">
        <w:rPr>
          <w:rFonts w:ascii="Arial" w:hAnsi="Arial" w:cs="Arial"/>
        </w:rPr>
        <w:t xml:space="preserve"> Anlage 1 UVPG vorgenommen. </w:t>
      </w:r>
      <w:r w:rsidR="00D631A4" w:rsidRPr="00331005">
        <w:rPr>
          <w:rFonts w:ascii="Arial" w:hAnsi="Arial" w:cs="Arial"/>
        </w:rPr>
        <w:fldChar w:fldCharType="begin"/>
      </w:r>
      <w:r w:rsidR="00D631A4" w:rsidRPr="00331005">
        <w:rPr>
          <w:rFonts w:ascii="Arial" w:hAnsi="Arial" w:cs="Arial"/>
        </w:rPr>
        <w:instrText xml:space="preserve"> FILLIN  \* MERGEFORMAT </w:instrText>
      </w:r>
      <w:r w:rsidR="00D631A4" w:rsidRPr="00331005">
        <w:rPr>
          <w:rFonts w:ascii="Arial" w:hAnsi="Arial" w:cs="Arial"/>
        </w:rPr>
        <w:fldChar w:fldCharType="end"/>
      </w:r>
      <w:r w:rsidR="00D631A4" w:rsidRPr="00331005">
        <w:rPr>
          <w:rFonts w:ascii="Arial" w:hAnsi="Arial" w:cs="Arial"/>
        </w:rPr>
        <w:t xml:space="preserve">Beteiligt wurden </w:t>
      </w:r>
      <w:r w:rsidR="00F441AE" w:rsidRPr="00331005">
        <w:rPr>
          <w:rFonts w:ascii="Arial" w:hAnsi="Arial" w:cs="Arial"/>
        </w:rPr>
        <w:t>zudem</w:t>
      </w:r>
      <w:r w:rsidR="00D631A4" w:rsidRPr="00331005">
        <w:rPr>
          <w:rFonts w:ascii="Arial" w:hAnsi="Arial" w:cs="Arial"/>
        </w:rPr>
        <w:t xml:space="preserve"> das Wasserwirtschaftsamt </w:t>
      </w:r>
      <w:r w:rsidR="00D631A4" w:rsidRPr="00FD788B">
        <w:rPr>
          <w:rFonts w:ascii="Arial" w:hAnsi="Arial" w:cs="Arial"/>
        </w:rPr>
        <w:t xml:space="preserve">Deggendorf, die Fachberatung für Fischerei beim Bezirk Niederbayern und die untere Naturschutzbehörde beim Landratsamt Rottal-Inn. </w:t>
      </w:r>
    </w:p>
    <w:p w:rsidR="0083101D" w:rsidRPr="00F12620" w:rsidRDefault="0083101D" w:rsidP="0083101D">
      <w:pPr>
        <w:contextualSpacing/>
        <w:rPr>
          <w:rFonts w:ascii="Arial" w:hAnsi="Arial" w:cs="Arial"/>
        </w:rPr>
      </w:pPr>
      <w:r w:rsidRPr="00FD788B">
        <w:rPr>
          <w:rFonts w:ascii="Arial" w:hAnsi="Arial" w:cs="Arial"/>
        </w:rPr>
        <w:t xml:space="preserve">Gemäß der </w:t>
      </w:r>
      <w:r w:rsidR="00331005" w:rsidRPr="00FD788B">
        <w:rPr>
          <w:rFonts w:ascii="Arial" w:hAnsi="Arial" w:cs="Arial"/>
        </w:rPr>
        <w:t>Stellungnahme</w:t>
      </w:r>
      <w:r w:rsidRPr="00FD788B">
        <w:rPr>
          <w:rFonts w:ascii="Arial" w:hAnsi="Arial" w:cs="Arial"/>
        </w:rPr>
        <w:t xml:space="preserve"> des Wasserwirtschaftsamtes</w:t>
      </w:r>
      <w:r w:rsidR="00FD788B">
        <w:rPr>
          <w:rFonts w:ascii="Arial" w:hAnsi="Arial" w:cs="Arial"/>
        </w:rPr>
        <w:t xml:space="preserve"> besteht nach derzeitigem Planungs- und Kenntnisstand aus wasserwirtschaftlicher Sicht keine UVP-Pflicht. Der Hochwasserschutz am Simbach wird verbessert. Der Simbach wird gewässerökologisch aufgewertet. Es sind positive Auswirkungen auf Mensch und Natur zu erwarten. Lokale Beeinträchtigungen während der Bauzeit sind unvermeidbar. Sie werden mit den vorgeschlagenen temporären </w:t>
      </w:r>
      <w:r w:rsidR="00FD788B" w:rsidRPr="00F12620">
        <w:rPr>
          <w:rFonts w:ascii="Arial" w:hAnsi="Arial" w:cs="Arial"/>
        </w:rPr>
        <w:t>Vermeidungsmaßnahmen minimiert.</w:t>
      </w:r>
      <w:r w:rsidRPr="00F12620">
        <w:rPr>
          <w:rFonts w:ascii="Arial" w:hAnsi="Arial" w:cs="Arial"/>
        </w:rPr>
        <w:t xml:space="preserve"> </w:t>
      </w:r>
    </w:p>
    <w:p w:rsidR="0083101D" w:rsidRPr="00F12620" w:rsidRDefault="00F12620" w:rsidP="0083101D">
      <w:pPr>
        <w:contextualSpacing/>
        <w:rPr>
          <w:rFonts w:ascii="Arial" w:hAnsi="Arial" w:cs="Arial"/>
        </w:rPr>
      </w:pPr>
      <w:r w:rsidRPr="00F12620">
        <w:rPr>
          <w:rFonts w:ascii="Arial" w:hAnsi="Arial" w:cs="Arial"/>
        </w:rPr>
        <w:t xml:space="preserve">Aus naturschutzfachlicher Sicht hat das Vorhaben keine erheblichen Auswirkungen auf die Schutzgüter nach § 2 Abs. 1 UVPG. Sämtliche Umweltauswirkungen sind detailliert im LBP dargestellt und bilanziert. </w:t>
      </w:r>
    </w:p>
    <w:p w:rsidR="00A50F3C" w:rsidRPr="00754BC8" w:rsidRDefault="00754BC8" w:rsidP="0083101D">
      <w:pPr>
        <w:contextualSpacing/>
        <w:rPr>
          <w:rFonts w:ascii="Arial" w:hAnsi="Arial" w:cs="Arial"/>
        </w:rPr>
      </w:pPr>
      <w:r w:rsidRPr="00F12620">
        <w:rPr>
          <w:rFonts w:ascii="Arial" w:hAnsi="Arial" w:cs="Arial"/>
        </w:rPr>
        <w:t xml:space="preserve">Die beantragte Maßnahme </w:t>
      </w:r>
      <w:r>
        <w:rPr>
          <w:rFonts w:ascii="Arial" w:hAnsi="Arial" w:cs="Arial"/>
        </w:rPr>
        <w:t>wird von der Fachberatung für Fischerei grundsätzlich positiv beurteilt, da ein bisher strukturloser, ausgepflasterter, naturferner Abschnitt des Simbach wieder naturnäher und biologisch durchgängig gestaltet werden soll. Des weiteren können wichtige Habitate für die Simbach- und Innfischarten geschaffen werden.</w:t>
      </w:r>
    </w:p>
    <w:p w:rsidR="0083101D" w:rsidRPr="00754BC8" w:rsidRDefault="0083101D" w:rsidP="0083101D">
      <w:pPr>
        <w:contextualSpacing/>
        <w:rPr>
          <w:rFonts w:ascii="Arial" w:hAnsi="Arial" w:cs="Arial"/>
        </w:rPr>
      </w:pPr>
    </w:p>
    <w:p w:rsidR="00A50F3C" w:rsidRPr="00331005" w:rsidRDefault="00A50F3C">
      <w:pPr>
        <w:contextualSpacing/>
        <w:rPr>
          <w:rFonts w:ascii="Arial" w:hAnsi="Arial" w:cs="Arial"/>
        </w:rPr>
      </w:pPr>
      <w:r w:rsidRPr="00331005">
        <w:rPr>
          <w:rFonts w:ascii="Arial" w:hAnsi="Arial" w:cs="Arial"/>
        </w:rPr>
        <w:t xml:space="preserve">Als Ergebnis der Vorprüfung wird festgestellt, dass die Durchführung einer Umweltverträglichkeitsprüfung im Rahmen des wasserrechtlichen Gestattungsverfahrens für das beantragte </w:t>
      </w:r>
      <w:r w:rsidRPr="00F12620">
        <w:rPr>
          <w:rFonts w:ascii="Arial" w:hAnsi="Arial" w:cs="Arial"/>
        </w:rPr>
        <w:t xml:space="preserve">Vorhaben nicht erforderlich </w:t>
      </w:r>
      <w:r w:rsidRPr="00331005">
        <w:rPr>
          <w:rFonts w:ascii="Arial" w:hAnsi="Arial" w:cs="Arial"/>
        </w:rPr>
        <w:t>ist.</w:t>
      </w:r>
    </w:p>
    <w:p w:rsidR="00A50F3C" w:rsidRPr="00331005" w:rsidRDefault="00A50F3C">
      <w:pPr>
        <w:contextualSpacing/>
        <w:rPr>
          <w:rFonts w:ascii="Arial" w:hAnsi="Arial" w:cs="Arial"/>
        </w:rPr>
      </w:pPr>
    </w:p>
    <w:p w:rsidR="00A50F3C" w:rsidRPr="00F12620" w:rsidRDefault="00A50F3C">
      <w:pPr>
        <w:contextualSpacing/>
        <w:rPr>
          <w:rFonts w:ascii="Arial" w:hAnsi="Arial" w:cs="Arial"/>
        </w:rPr>
      </w:pPr>
      <w:r w:rsidRPr="00331005">
        <w:rPr>
          <w:rFonts w:ascii="Arial" w:hAnsi="Arial" w:cs="Arial"/>
        </w:rPr>
        <w:lastRenderedPageBreak/>
        <w:t>Es wird darauf hingewiesen, dass diese Feststellung nicht selbständig anfechtbar ist (§ 5 Abs. 3 Satz 1 UVPG).</w:t>
      </w:r>
    </w:p>
    <w:p w:rsidR="00A50F3C" w:rsidRPr="00F12620" w:rsidRDefault="00A50F3C">
      <w:pPr>
        <w:contextualSpacing/>
        <w:rPr>
          <w:rFonts w:ascii="Arial" w:hAnsi="Arial" w:cs="Arial"/>
        </w:rPr>
      </w:pPr>
    </w:p>
    <w:p w:rsidR="008632B1" w:rsidRPr="00F12620" w:rsidRDefault="008632B1">
      <w:pPr>
        <w:contextualSpacing/>
        <w:rPr>
          <w:rFonts w:ascii="Arial" w:hAnsi="Arial" w:cs="Arial"/>
        </w:rPr>
      </w:pPr>
      <w:bookmarkStart w:id="0" w:name="_GoBack"/>
      <w:bookmarkEnd w:id="0"/>
    </w:p>
    <w:p w:rsidR="00657614" w:rsidRPr="00F12620" w:rsidRDefault="00657614">
      <w:pPr>
        <w:contextualSpacing/>
        <w:rPr>
          <w:rFonts w:ascii="Arial" w:hAnsi="Arial" w:cs="Arial"/>
        </w:rPr>
      </w:pPr>
      <w:r w:rsidRPr="00F12620">
        <w:rPr>
          <w:rFonts w:ascii="Arial" w:hAnsi="Arial" w:cs="Arial"/>
        </w:rPr>
        <w:t xml:space="preserve">Pfarrkirchen, </w:t>
      </w:r>
      <w:r w:rsidR="00F12620" w:rsidRPr="00F12620">
        <w:rPr>
          <w:rFonts w:ascii="Arial" w:hAnsi="Arial" w:cs="Arial"/>
        </w:rPr>
        <w:t>19.05.2020</w:t>
      </w:r>
    </w:p>
    <w:p w:rsidR="00657614" w:rsidRPr="00F12620"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 xml:space="preserve">Landratsamt Rottal-Inn </w:t>
      </w:r>
    </w:p>
    <w:p w:rsidR="00657614" w:rsidRPr="0025345F" w:rsidRDefault="00657614">
      <w:pPr>
        <w:contextualSpacing/>
        <w:rPr>
          <w:rFonts w:ascii="Arial" w:hAnsi="Arial" w:cs="Arial"/>
        </w:rPr>
      </w:pPr>
      <w:r w:rsidRPr="0025345F">
        <w:rPr>
          <w:rFonts w:ascii="Arial" w:hAnsi="Arial" w:cs="Arial"/>
        </w:rPr>
        <w:t>Wasserrechtsbehörde</w:t>
      </w:r>
    </w:p>
    <w:p w:rsidR="00657614" w:rsidRPr="0025345F"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Hampel</w:t>
      </w:r>
    </w:p>
    <w:p w:rsidR="00A50F3C" w:rsidRPr="0025345F" w:rsidRDefault="00A50F3C">
      <w:pPr>
        <w:contextualSpacing/>
        <w:rPr>
          <w:rFonts w:ascii="Arial" w:hAnsi="Arial" w:cs="Arial"/>
        </w:rPr>
      </w:pPr>
      <w:r w:rsidRPr="0025345F">
        <w:rPr>
          <w:rFonts w:ascii="Arial" w:hAnsi="Arial" w:cs="Arial"/>
        </w:rPr>
        <w:t>Reg. Amtmann</w:t>
      </w:r>
    </w:p>
    <w:sectPr w:rsidR="00A50F3C" w:rsidRPr="002534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62442"/>
    <w:rsid w:val="0008085E"/>
    <w:rsid w:val="00097ACC"/>
    <w:rsid w:val="000A54BD"/>
    <w:rsid w:val="000D39F5"/>
    <w:rsid w:val="0016153F"/>
    <w:rsid w:val="001644EE"/>
    <w:rsid w:val="00164710"/>
    <w:rsid w:val="0025345F"/>
    <w:rsid w:val="002762D5"/>
    <w:rsid w:val="00280D0F"/>
    <w:rsid w:val="002C0BC6"/>
    <w:rsid w:val="002E3B18"/>
    <w:rsid w:val="002F4ED4"/>
    <w:rsid w:val="002F51FF"/>
    <w:rsid w:val="00331005"/>
    <w:rsid w:val="00347E60"/>
    <w:rsid w:val="003B05A2"/>
    <w:rsid w:val="00412DF8"/>
    <w:rsid w:val="0043240E"/>
    <w:rsid w:val="004B4946"/>
    <w:rsid w:val="004D45A8"/>
    <w:rsid w:val="005547C3"/>
    <w:rsid w:val="00555E23"/>
    <w:rsid w:val="005745C1"/>
    <w:rsid w:val="00583643"/>
    <w:rsid w:val="005A4BB0"/>
    <w:rsid w:val="005F27BA"/>
    <w:rsid w:val="0063241F"/>
    <w:rsid w:val="00657614"/>
    <w:rsid w:val="006B51C6"/>
    <w:rsid w:val="00704902"/>
    <w:rsid w:val="00745680"/>
    <w:rsid w:val="00754BC8"/>
    <w:rsid w:val="00757335"/>
    <w:rsid w:val="00774193"/>
    <w:rsid w:val="00776C8E"/>
    <w:rsid w:val="0078625B"/>
    <w:rsid w:val="007A2EB9"/>
    <w:rsid w:val="007B71DE"/>
    <w:rsid w:val="007C22AD"/>
    <w:rsid w:val="0083101D"/>
    <w:rsid w:val="008632B1"/>
    <w:rsid w:val="00901763"/>
    <w:rsid w:val="00946D57"/>
    <w:rsid w:val="00952D72"/>
    <w:rsid w:val="00973D3C"/>
    <w:rsid w:val="00985D4A"/>
    <w:rsid w:val="00A50F3C"/>
    <w:rsid w:val="00B441E0"/>
    <w:rsid w:val="00B45C9C"/>
    <w:rsid w:val="00BB516C"/>
    <w:rsid w:val="00BE45E7"/>
    <w:rsid w:val="00BF4099"/>
    <w:rsid w:val="00C848E1"/>
    <w:rsid w:val="00CB490A"/>
    <w:rsid w:val="00CD1270"/>
    <w:rsid w:val="00CE7C92"/>
    <w:rsid w:val="00D3530E"/>
    <w:rsid w:val="00D6122B"/>
    <w:rsid w:val="00D616DB"/>
    <w:rsid w:val="00D631A4"/>
    <w:rsid w:val="00D86A69"/>
    <w:rsid w:val="00D92359"/>
    <w:rsid w:val="00DE4EC2"/>
    <w:rsid w:val="00DE6A0D"/>
    <w:rsid w:val="00E24CB5"/>
    <w:rsid w:val="00F12620"/>
    <w:rsid w:val="00F26808"/>
    <w:rsid w:val="00F441AE"/>
    <w:rsid w:val="00F8426E"/>
    <w:rsid w:val="00FC0519"/>
    <w:rsid w:val="00FD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DB24"/>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E4CB0A33</Template>
  <TotalTime>0</TotalTime>
  <Pages>2</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7</cp:revision>
  <dcterms:created xsi:type="dcterms:W3CDTF">2020-04-27T12:38:00Z</dcterms:created>
  <dcterms:modified xsi:type="dcterms:W3CDTF">2020-05-19T11:07:00Z</dcterms:modified>
</cp:coreProperties>
</file>