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82D" w:rsidRPr="00D965C8" w:rsidRDefault="0000774F" w:rsidP="00C04DD0">
      <w:pPr>
        <w:pStyle w:val="berschrift1"/>
        <w:rPr>
          <w:rFonts w:ascii="Arial" w:hAnsi="Arial" w:cs="Arial"/>
          <w:b/>
          <w:bCs/>
          <w:sz w:val="22"/>
        </w:rPr>
      </w:pPr>
      <w:r w:rsidRPr="00D965C8">
        <w:rPr>
          <w:rFonts w:ascii="Arial" w:hAnsi="Arial" w:cs="Arial"/>
          <w:b/>
          <w:bCs/>
          <w:sz w:val="22"/>
        </w:rPr>
        <w:t>Bekanntma</w:t>
      </w:r>
      <w:r w:rsidR="00105395">
        <w:rPr>
          <w:rFonts w:ascii="Arial" w:hAnsi="Arial" w:cs="Arial"/>
          <w:b/>
          <w:bCs/>
          <w:sz w:val="22"/>
        </w:rPr>
        <w:t>chung</w:t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</w:r>
      <w:r w:rsidR="00105395">
        <w:rPr>
          <w:rFonts w:ascii="Arial" w:hAnsi="Arial" w:cs="Arial"/>
          <w:b/>
          <w:bCs/>
          <w:sz w:val="22"/>
        </w:rPr>
        <w:tab/>
        <w:t xml:space="preserve">Landratsamt </w:t>
      </w:r>
      <w:r w:rsidR="00C04DD0" w:rsidRPr="00D965C8">
        <w:rPr>
          <w:rFonts w:ascii="Arial" w:hAnsi="Arial" w:cs="Arial"/>
          <w:b/>
          <w:bCs/>
          <w:sz w:val="22"/>
        </w:rPr>
        <w:t>Kulmbach</w:t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  <w:r w:rsidRPr="00D965C8">
        <w:rPr>
          <w:rFonts w:ascii="Arial" w:hAnsi="Arial" w:cs="Arial"/>
          <w:b/>
          <w:bCs/>
          <w:sz w:val="22"/>
        </w:rPr>
        <w:tab/>
      </w:r>
    </w:p>
    <w:p w:rsidR="00892BAC" w:rsidRPr="00D965C8" w:rsidRDefault="00D769B9" w:rsidP="00D769B9">
      <w:pPr>
        <w:jc w:val="center"/>
        <w:rPr>
          <w:rFonts w:ascii="Arial" w:hAnsi="Arial" w:cs="Arial"/>
          <w:b/>
          <w:bCs/>
          <w:sz w:val="22"/>
        </w:rPr>
      </w:pPr>
      <w:r w:rsidRPr="00D965C8">
        <w:rPr>
          <w:rFonts w:ascii="Arial" w:hAnsi="Arial" w:cs="Arial"/>
          <w:b/>
          <w:bCs/>
          <w:sz w:val="22"/>
        </w:rPr>
        <w:t>Bekanntmachung nach § 5 Abs. 2 UVPG</w:t>
      </w:r>
    </w:p>
    <w:p w:rsidR="00D769B9" w:rsidRPr="00D965C8" w:rsidRDefault="00D769B9" w:rsidP="009F182D">
      <w:pPr>
        <w:rPr>
          <w:rFonts w:ascii="Arial" w:hAnsi="Arial" w:cs="Arial"/>
          <w:b/>
          <w:bCs/>
          <w:sz w:val="22"/>
          <w:szCs w:val="24"/>
        </w:rPr>
      </w:pPr>
    </w:p>
    <w:p w:rsidR="009F182D" w:rsidRPr="00D965C8" w:rsidRDefault="000520A0" w:rsidP="009F182D">
      <w:pPr>
        <w:rPr>
          <w:rFonts w:ascii="Arial" w:hAnsi="Arial" w:cs="Arial"/>
          <w:sz w:val="22"/>
          <w:szCs w:val="24"/>
        </w:rPr>
      </w:pPr>
      <w:r w:rsidRPr="000520A0">
        <w:rPr>
          <w:rFonts w:ascii="Arial" w:hAnsi="Arial" w:cs="Arial"/>
          <w:b/>
          <w:bCs/>
          <w:sz w:val="22"/>
          <w:szCs w:val="24"/>
        </w:rPr>
        <w:t xml:space="preserve">Verfüllung eines Tümpels auf der Fl.-Nr. 157, Gemarkung </w:t>
      </w:r>
      <w:proofErr w:type="spellStart"/>
      <w:r w:rsidRPr="000520A0">
        <w:rPr>
          <w:rFonts w:ascii="Arial" w:hAnsi="Arial" w:cs="Arial"/>
          <w:b/>
          <w:bCs/>
          <w:sz w:val="22"/>
          <w:szCs w:val="24"/>
        </w:rPr>
        <w:t>G</w:t>
      </w:r>
      <w:r>
        <w:rPr>
          <w:rFonts w:ascii="Arial" w:hAnsi="Arial" w:cs="Arial"/>
          <w:b/>
          <w:bCs/>
          <w:sz w:val="22"/>
          <w:szCs w:val="24"/>
        </w:rPr>
        <w:t>össenreuth</w:t>
      </w:r>
      <w:proofErr w:type="spellEnd"/>
      <w:r>
        <w:rPr>
          <w:rFonts w:ascii="Arial" w:hAnsi="Arial" w:cs="Arial"/>
          <w:b/>
          <w:bCs/>
          <w:sz w:val="22"/>
          <w:szCs w:val="24"/>
        </w:rPr>
        <w:t>, Gemeinde Himmelkron</w:t>
      </w:r>
    </w:p>
    <w:p w:rsidR="00892BAC" w:rsidRPr="00D965C8" w:rsidRDefault="00892BAC" w:rsidP="009F182D">
      <w:pPr>
        <w:rPr>
          <w:rFonts w:ascii="Arial" w:hAnsi="Arial" w:cs="Arial"/>
          <w:sz w:val="22"/>
          <w:szCs w:val="24"/>
        </w:rPr>
      </w:pPr>
    </w:p>
    <w:p w:rsidR="000520A0" w:rsidRPr="000520A0" w:rsidRDefault="000520A0" w:rsidP="000520A0">
      <w:pPr>
        <w:jc w:val="both"/>
        <w:rPr>
          <w:rFonts w:ascii="Arial" w:hAnsi="Arial" w:cs="Arial"/>
          <w:sz w:val="22"/>
          <w:szCs w:val="24"/>
        </w:rPr>
      </w:pPr>
      <w:r w:rsidRPr="000520A0">
        <w:rPr>
          <w:rFonts w:ascii="Arial" w:hAnsi="Arial" w:cs="Arial"/>
          <w:sz w:val="22"/>
          <w:szCs w:val="24"/>
        </w:rPr>
        <w:t xml:space="preserve">Das Wasserwirtschaftsamt Hof plant die Verfüllung eines </w:t>
      </w:r>
      <w:r>
        <w:rPr>
          <w:rFonts w:ascii="Arial" w:hAnsi="Arial" w:cs="Arial"/>
          <w:sz w:val="22"/>
          <w:szCs w:val="24"/>
        </w:rPr>
        <w:t>Tümpels auf der Fl.-Nr. 157, Ge</w:t>
      </w:r>
      <w:r w:rsidRPr="000520A0">
        <w:rPr>
          <w:rFonts w:ascii="Arial" w:hAnsi="Arial" w:cs="Arial"/>
          <w:sz w:val="22"/>
          <w:szCs w:val="24"/>
        </w:rPr>
        <w:t xml:space="preserve">markung </w:t>
      </w:r>
      <w:proofErr w:type="spellStart"/>
      <w:r w:rsidRPr="000520A0">
        <w:rPr>
          <w:rFonts w:ascii="Arial" w:hAnsi="Arial" w:cs="Arial"/>
          <w:sz w:val="22"/>
          <w:szCs w:val="24"/>
        </w:rPr>
        <w:t>Gössenreuth</w:t>
      </w:r>
      <w:proofErr w:type="spellEnd"/>
      <w:r w:rsidRPr="000520A0">
        <w:rPr>
          <w:rFonts w:ascii="Arial" w:hAnsi="Arial" w:cs="Arial"/>
          <w:sz w:val="22"/>
          <w:szCs w:val="24"/>
        </w:rPr>
        <w:t>, Gemeinde Himmelkron.</w:t>
      </w:r>
    </w:p>
    <w:p w:rsidR="000520A0" w:rsidRPr="000520A0" w:rsidRDefault="000520A0" w:rsidP="000520A0">
      <w:pPr>
        <w:jc w:val="both"/>
        <w:rPr>
          <w:rFonts w:ascii="Arial" w:hAnsi="Arial" w:cs="Arial"/>
          <w:sz w:val="22"/>
          <w:szCs w:val="24"/>
        </w:rPr>
      </w:pPr>
    </w:p>
    <w:p w:rsidR="000520A0" w:rsidRPr="000520A0" w:rsidRDefault="000520A0" w:rsidP="000520A0">
      <w:pPr>
        <w:jc w:val="both"/>
        <w:rPr>
          <w:rFonts w:ascii="Arial" w:hAnsi="Arial" w:cs="Arial"/>
          <w:sz w:val="22"/>
          <w:szCs w:val="24"/>
        </w:rPr>
      </w:pPr>
      <w:r w:rsidRPr="000520A0">
        <w:rPr>
          <w:rFonts w:ascii="Arial" w:hAnsi="Arial" w:cs="Arial"/>
          <w:sz w:val="22"/>
          <w:szCs w:val="24"/>
        </w:rPr>
        <w:t>Zweck des Vorhabens ist die Bekämpfung des dort festgestellten invasiven Nadelkrautes (</w:t>
      </w:r>
      <w:proofErr w:type="spellStart"/>
      <w:r w:rsidRPr="000520A0">
        <w:rPr>
          <w:rFonts w:ascii="Arial" w:hAnsi="Arial" w:cs="Arial"/>
          <w:sz w:val="22"/>
          <w:szCs w:val="24"/>
        </w:rPr>
        <w:t>Crassula</w:t>
      </w:r>
      <w:proofErr w:type="spellEnd"/>
      <w:r w:rsidRPr="000520A0">
        <w:rPr>
          <w:rFonts w:ascii="Arial" w:hAnsi="Arial" w:cs="Arial"/>
          <w:sz w:val="22"/>
          <w:szCs w:val="24"/>
        </w:rPr>
        <w:t xml:space="preserve"> </w:t>
      </w:r>
      <w:proofErr w:type="spellStart"/>
      <w:r w:rsidRPr="000520A0">
        <w:rPr>
          <w:rFonts w:ascii="Arial" w:hAnsi="Arial" w:cs="Arial"/>
          <w:sz w:val="22"/>
          <w:szCs w:val="24"/>
        </w:rPr>
        <w:t>helmsii</w:t>
      </w:r>
      <w:proofErr w:type="spellEnd"/>
      <w:r w:rsidRPr="000520A0">
        <w:rPr>
          <w:rFonts w:ascii="Arial" w:hAnsi="Arial" w:cs="Arial"/>
          <w:sz w:val="22"/>
          <w:szCs w:val="24"/>
        </w:rPr>
        <w:t>).</w:t>
      </w:r>
    </w:p>
    <w:p w:rsidR="000520A0" w:rsidRPr="000520A0" w:rsidRDefault="000520A0" w:rsidP="000520A0">
      <w:pPr>
        <w:jc w:val="both"/>
        <w:rPr>
          <w:rFonts w:ascii="Arial" w:hAnsi="Arial" w:cs="Arial"/>
          <w:sz w:val="22"/>
          <w:szCs w:val="24"/>
        </w:rPr>
      </w:pPr>
    </w:p>
    <w:p w:rsidR="0000774F" w:rsidRDefault="000520A0" w:rsidP="000520A0">
      <w:pPr>
        <w:jc w:val="both"/>
        <w:rPr>
          <w:rFonts w:ascii="Arial" w:hAnsi="Arial" w:cs="Arial"/>
          <w:sz w:val="22"/>
          <w:szCs w:val="24"/>
        </w:rPr>
      </w:pPr>
      <w:r w:rsidRPr="000520A0">
        <w:rPr>
          <w:rFonts w:ascii="Arial" w:hAnsi="Arial" w:cs="Arial"/>
          <w:sz w:val="22"/>
          <w:szCs w:val="24"/>
        </w:rPr>
        <w:t>Hierbei handelt es sich um einen Gewässerausbau, der gemäß §§ 67 Abs. 2 und 68 WHG einer wasserrechtlichen Planfeststellung/Plangenehmigung bedarf.</w:t>
      </w:r>
    </w:p>
    <w:p w:rsidR="000520A0" w:rsidRDefault="000520A0" w:rsidP="000520A0">
      <w:pPr>
        <w:jc w:val="both"/>
        <w:rPr>
          <w:rFonts w:ascii="Arial" w:hAnsi="Arial" w:cs="Arial"/>
          <w:sz w:val="22"/>
          <w:szCs w:val="24"/>
        </w:rPr>
      </w:pPr>
    </w:p>
    <w:p w:rsidR="000520A0" w:rsidRPr="00D965C8" w:rsidRDefault="000520A0" w:rsidP="000520A0">
      <w:pPr>
        <w:jc w:val="both"/>
        <w:rPr>
          <w:rFonts w:ascii="Arial" w:hAnsi="Arial" w:cs="Arial"/>
          <w:sz w:val="22"/>
        </w:rPr>
      </w:pPr>
      <w:r w:rsidRPr="000520A0">
        <w:rPr>
          <w:rFonts w:ascii="Arial" w:hAnsi="Arial" w:cs="Arial"/>
          <w:sz w:val="22"/>
        </w:rPr>
        <w:t>Für dieses Vorhaben ist nach § 7 Abs. 2 Satz 1 des Gesetze</w:t>
      </w:r>
      <w:r>
        <w:rPr>
          <w:rFonts w:ascii="Arial" w:hAnsi="Arial" w:cs="Arial"/>
          <w:sz w:val="22"/>
        </w:rPr>
        <w:t>s zur Umweltverträglichkeitsprü</w:t>
      </w:r>
      <w:r w:rsidRPr="000520A0">
        <w:rPr>
          <w:rFonts w:ascii="Arial" w:hAnsi="Arial" w:cs="Arial"/>
          <w:sz w:val="22"/>
        </w:rPr>
        <w:t>fung (UVPG) in Verbindung mit der Nr. 13.18.2 der Anla</w:t>
      </w:r>
      <w:r>
        <w:rPr>
          <w:rFonts w:ascii="Arial" w:hAnsi="Arial" w:cs="Arial"/>
          <w:sz w:val="22"/>
        </w:rPr>
        <w:t>ge 1 zum UVPG eine standortbezo</w:t>
      </w:r>
      <w:r w:rsidRPr="000520A0">
        <w:rPr>
          <w:rFonts w:ascii="Arial" w:hAnsi="Arial" w:cs="Arial"/>
          <w:sz w:val="22"/>
        </w:rPr>
        <w:t>gene Vorprüfung des Einzelfalls durchzuführen.</w:t>
      </w:r>
    </w:p>
    <w:p w:rsidR="000520A0" w:rsidRDefault="000520A0" w:rsidP="00FB121D">
      <w:pPr>
        <w:jc w:val="both"/>
        <w:rPr>
          <w:rFonts w:ascii="Arial" w:eastAsia="Calibri" w:hAnsi="Arial" w:cs="Arial"/>
          <w:sz w:val="22"/>
          <w:szCs w:val="24"/>
          <w:lang w:eastAsia="en-US"/>
        </w:rPr>
      </w:pPr>
    </w:p>
    <w:p w:rsidR="00FF20B0" w:rsidRPr="00D965C8" w:rsidRDefault="000520A0" w:rsidP="00FB121D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Die standortbezogene</w:t>
      </w:r>
      <w:r w:rsidR="00C47DC1" w:rsidRPr="00D965C8">
        <w:rPr>
          <w:rFonts w:ascii="Arial" w:hAnsi="Arial" w:cs="Arial"/>
          <w:sz w:val="22"/>
          <w:szCs w:val="24"/>
        </w:rPr>
        <w:t xml:space="preserve"> Vorprüfung des Einzelfalls </w:t>
      </w:r>
      <w:r w:rsidR="001C08AC" w:rsidRPr="00D965C8">
        <w:rPr>
          <w:rFonts w:ascii="Arial" w:hAnsi="Arial" w:cs="Arial"/>
          <w:sz w:val="22"/>
          <w:szCs w:val="24"/>
        </w:rPr>
        <w:t>des Landratsamtes Kulmbach</w:t>
      </w:r>
      <w:r>
        <w:rPr>
          <w:rFonts w:ascii="Arial" w:hAnsi="Arial" w:cs="Arial"/>
          <w:sz w:val="22"/>
          <w:szCs w:val="24"/>
        </w:rPr>
        <w:t xml:space="preserve"> hat ergeben, dass verschiedene der in Anlage 3 Nr. 2.1 genannten Schutzkriterien</w:t>
      </w:r>
      <w:r w:rsidR="00606633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durch das Vorhaben berührt werden</w:t>
      </w:r>
      <w:r w:rsidR="00606633">
        <w:rPr>
          <w:rFonts w:ascii="Arial" w:hAnsi="Arial" w:cs="Arial"/>
          <w:sz w:val="22"/>
          <w:szCs w:val="24"/>
        </w:rPr>
        <w:t xml:space="preserve"> </w:t>
      </w:r>
      <w:r w:rsidR="00606633" w:rsidRPr="00606633">
        <w:rPr>
          <w:rFonts w:ascii="Arial" w:hAnsi="Arial" w:cs="Arial"/>
          <w:sz w:val="22"/>
          <w:szCs w:val="24"/>
        </w:rPr>
        <w:t>(Natura 2000 Gebiet, Biotopflächen, Landschaftsschutzgebiet,</w:t>
      </w:r>
      <w:r w:rsidR="00606633">
        <w:rPr>
          <w:rFonts w:ascii="Arial" w:hAnsi="Arial" w:cs="Arial"/>
          <w:sz w:val="22"/>
          <w:szCs w:val="24"/>
        </w:rPr>
        <w:t xml:space="preserve"> Überschwemmungsgebiet) </w:t>
      </w:r>
      <w:r>
        <w:rPr>
          <w:rFonts w:ascii="Arial" w:hAnsi="Arial" w:cs="Arial"/>
          <w:sz w:val="22"/>
          <w:szCs w:val="24"/>
        </w:rPr>
        <w:t>und somit besondere örtliche Gegebenheiten vorliegen.</w:t>
      </w:r>
      <w:r w:rsidR="00C47DC1" w:rsidRPr="00D965C8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 xml:space="preserve">Allerdings kann das Vorhaben nach Prüfung der in </w:t>
      </w:r>
      <w:r w:rsidRPr="000520A0">
        <w:rPr>
          <w:rFonts w:ascii="Arial" w:hAnsi="Arial" w:cs="Arial"/>
          <w:sz w:val="22"/>
          <w:szCs w:val="24"/>
        </w:rPr>
        <w:t xml:space="preserve">Anlage 3 </w:t>
      </w:r>
      <w:r>
        <w:rPr>
          <w:rFonts w:ascii="Arial" w:hAnsi="Arial" w:cs="Arial"/>
          <w:sz w:val="22"/>
          <w:szCs w:val="24"/>
        </w:rPr>
        <w:t xml:space="preserve">UVPG </w:t>
      </w:r>
      <w:r w:rsidRPr="000520A0">
        <w:rPr>
          <w:rFonts w:ascii="Arial" w:hAnsi="Arial" w:cs="Arial"/>
          <w:sz w:val="22"/>
          <w:szCs w:val="24"/>
        </w:rPr>
        <w:t>aufgeführten Kriterien</w:t>
      </w:r>
      <w:r>
        <w:rPr>
          <w:rFonts w:ascii="Arial" w:hAnsi="Arial" w:cs="Arial"/>
          <w:sz w:val="22"/>
          <w:szCs w:val="24"/>
        </w:rPr>
        <w:t xml:space="preserve"> keine erheblich</w:t>
      </w:r>
      <w:r w:rsidRPr="000520A0">
        <w:rPr>
          <w:rFonts w:ascii="Arial" w:hAnsi="Arial" w:cs="Arial"/>
          <w:sz w:val="22"/>
          <w:szCs w:val="24"/>
        </w:rPr>
        <w:t xml:space="preserve"> nachteilige</w:t>
      </w:r>
      <w:r>
        <w:rPr>
          <w:rFonts w:ascii="Arial" w:hAnsi="Arial" w:cs="Arial"/>
          <w:sz w:val="22"/>
          <w:szCs w:val="24"/>
        </w:rPr>
        <w:t>n</w:t>
      </w:r>
      <w:r w:rsidRPr="000520A0">
        <w:rPr>
          <w:rFonts w:ascii="Arial" w:hAnsi="Arial" w:cs="Arial"/>
          <w:sz w:val="22"/>
          <w:szCs w:val="24"/>
        </w:rPr>
        <w:t xml:space="preserve"> Umweltauswirkungen </w:t>
      </w:r>
      <w:r>
        <w:rPr>
          <w:rFonts w:ascii="Arial" w:hAnsi="Arial" w:cs="Arial"/>
          <w:sz w:val="22"/>
          <w:szCs w:val="24"/>
        </w:rPr>
        <w:t>hervorrufen</w:t>
      </w:r>
      <w:r w:rsidRPr="000520A0">
        <w:rPr>
          <w:rFonts w:ascii="Arial" w:hAnsi="Arial" w:cs="Arial"/>
          <w:sz w:val="22"/>
          <w:szCs w:val="24"/>
        </w:rPr>
        <w:t>, die die besondere Empfindlichkeit oder die Schutzziele des Gebietes betreffen und nach § 25 Absatz 2 bei der Zulassungsentscheidung zu berücksichtigen wären</w:t>
      </w:r>
      <w:r>
        <w:rPr>
          <w:rFonts w:ascii="Arial" w:hAnsi="Arial" w:cs="Arial"/>
          <w:sz w:val="22"/>
          <w:szCs w:val="24"/>
        </w:rPr>
        <w:t>.</w:t>
      </w:r>
      <w:r w:rsidR="00606633">
        <w:rPr>
          <w:rFonts w:ascii="Arial" w:hAnsi="Arial" w:cs="Arial"/>
          <w:sz w:val="22"/>
          <w:szCs w:val="24"/>
        </w:rPr>
        <w:t xml:space="preserve"> </w:t>
      </w:r>
      <w:r w:rsidR="00C47DC1" w:rsidRPr="00D965C8">
        <w:rPr>
          <w:rFonts w:ascii="Arial" w:hAnsi="Arial" w:cs="Arial"/>
          <w:sz w:val="22"/>
          <w:szCs w:val="24"/>
        </w:rPr>
        <w:t xml:space="preserve">Die Durchführung einer Umweltverträglichkeitsprüfung </w:t>
      </w:r>
      <w:r w:rsidR="00474A2D" w:rsidRPr="00D965C8">
        <w:rPr>
          <w:rFonts w:ascii="Arial" w:hAnsi="Arial" w:cs="Arial"/>
          <w:sz w:val="22"/>
          <w:szCs w:val="24"/>
        </w:rPr>
        <w:t>ist</w:t>
      </w:r>
      <w:r w:rsidR="00C47DC1" w:rsidRPr="00D965C8">
        <w:rPr>
          <w:rFonts w:ascii="Arial" w:hAnsi="Arial" w:cs="Arial"/>
          <w:sz w:val="22"/>
          <w:szCs w:val="24"/>
        </w:rPr>
        <w:t xml:space="preserve"> daher nicht notwendig. </w:t>
      </w:r>
    </w:p>
    <w:p w:rsidR="00C47DC1" w:rsidRPr="00D965C8" w:rsidRDefault="00C47DC1" w:rsidP="00FB121D">
      <w:pPr>
        <w:jc w:val="both"/>
        <w:rPr>
          <w:rFonts w:ascii="Arial" w:hAnsi="Arial" w:cs="Arial"/>
          <w:sz w:val="22"/>
          <w:szCs w:val="24"/>
        </w:rPr>
      </w:pPr>
    </w:p>
    <w:p w:rsidR="00C47DC1" w:rsidRDefault="00C82806" w:rsidP="00FB121D">
      <w:pPr>
        <w:jc w:val="both"/>
        <w:rPr>
          <w:rFonts w:ascii="Arial" w:hAnsi="Arial" w:cs="Arial"/>
          <w:sz w:val="22"/>
          <w:szCs w:val="24"/>
        </w:rPr>
      </w:pPr>
      <w:r w:rsidRPr="00D965C8">
        <w:rPr>
          <w:rFonts w:ascii="Arial" w:hAnsi="Arial" w:cs="Arial"/>
          <w:sz w:val="22"/>
          <w:szCs w:val="24"/>
        </w:rPr>
        <w:t>Die wesentlichen Gründe für das Nichtbestehen der Pflicht zur Durchführung einer Umweltverträglichkeitsprüfung sind:</w:t>
      </w:r>
    </w:p>
    <w:p w:rsidR="000520A0" w:rsidRPr="00D965C8" w:rsidRDefault="000520A0" w:rsidP="00FB121D">
      <w:pPr>
        <w:jc w:val="both"/>
        <w:rPr>
          <w:rFonts w:ascii="Arial" w:hAnsi="Arial" w:cs="Arial"/>
          <w:sz w:val="22"/>
          <w:szCs w:val="24"/>
        </w:rPr>
      </w:pPr>
    </w:p>
    <w:p w:rsidR="00760DAA" w:rsidRDefault="000520A0" w:rsidP="00FB121D">
      <w:pPr>
        <w:jc w:val="both"/>
        <w:rPr>
          <w:rFonts w:ascii="Arial" w:hAnsi="Arial" w:cs="Arial"/>
          <w:sz w:val="22"/>
          <w:szCs w:val="24"/>
        </w:rPr>
      </w:pPr>
      <w:r w:rsidRPr="000520A0">
        <w:rPr>
          <w:rFonts w:ascii="Arial" w:hAnsi="Arial" w:cs="Arial"/>
          <w:sz w:val="22"/>
          <w:szCs w:val="24"/>
        </w:rPr>
        <w:t xml:space="preserve">Die betroffenen </w:t>
      </w:r>
      <w:r w:rsidR="00DC625F">
        <w:rPr>
          <w:rFonts w:ascii="Arial" w:hAnsi="Arial" w:cs="Arial"/>
          <w:sz w:val="22"/>
          <w:szCs w:val="24"/>
        </w:rPr>
        <w:t xml:space="preserve">in erster Linie naturschutzrechtlichen </w:t>
      </w:r>
      <w:r w:rsidRPr="000520A0">
        <w:rPr>
          <w:rFonts w:ascii="Arial" w:hAnsi="Arial" w:cs="Arial"/>
          <w:sz w:val="22"/>
          <w:szCs w:val="24"/>
        </w:rPr>
        <w:t>Schutzkriterien bzw. unter Schutz gestell</w:t>
      </w:r>
      <w:r>
        <w:rPr>
          <w:rFonts w:ascii="Arial" w:hAnsi="Arial" w:cs="Arial"/>
          <w:sz w:val="22"/>
          <w:szCs w:val="24"/>
        </w:rPr>
        <w:t>ten Gebiete werden durch im Ver</w:t>
      </w:r>
      <w:r w:rsidRPr="000520A0">
        <w:rPr>
          <w:rFonts w:ascii="Arial" w:hAnsi="Arial" w:cs="Arial"/>
          <w:sz w:val="22"/>
          <w:szCs w:val="24"/>
        </w:rPr>
        <w:t>fahren festzulegende Vermeidungs- bzw. Ausgleichs- und Ersatzmaßnahmen gewürdigt. Die möglichen Auswirkungen sind auf einen vergleichsweise kl</w:t>
      </w:r>
      <w:r w:rsidR="00556835">
        <w:rPr>
          <w:rFonts w:ascii="Arial" w:hAnsi="Arial" w:cs="Arial"/>
          <w:sz w:val="22"/>
          <w:szCs w:val="24"/>
        </w:rPr>
        <w:t>einen Bereich begrenzt und ausgleichbar</w:t>
      </w:r>
      <w:r w:rsidRPr="000520A0">
        <w:rPr>
          <w:rFonts w:ascii="Arial" w:hAnsi="Arial" w:cs="Arial"/>
          <w:sz w:val="22"/>
          <w:szCs w:val="24"/>
        </w:rPr>
        <w:t xml:space="preserve"> Die Auswirkungen sind insgesamt </w:t>
      </w:r>
      <w:r>
        <w:rPr>
          <w:rFonts w:ascii="Arial" w:hAnsi="Arial" w:cs="Arial"/>
          <w:sz w:val="22"/>
          <w:szCs w:val="24"/>
        </w:rPr>
        <w:t>in ihrer Intensi</w:t>
      </w:r>
      <w:r w:rsidRPr="000520A0">
        <w:rPr>
          <w:rFonts w:ascii="Arial" w:hAnsi="Arial" w:cs="Arial"/>
          <w:sz w:val="22"/>
          <w:szCs w:val="24"/>
        </w:rPr>
        <w:t>tät nicht so stark ausgeprägt, als dass erhebliche nachteilige Umweltauswirkungen zu</w:t>
      </w:r>
      <w:r>
        <w:rPr>
          <w:rFonts w:ascii="Arial" w:hAnsi="Arial" w:cs="Arial"/>
          <w:sz w:val="22"/>
          <w:szCs w:val="24"/>
        </w:rPr>
        <w:t xml:space="preserve"> erwar</w:t>
      </w:r>
      <w:r w:rsidRPr="000520A0">
        <w:rPr>
          <w:rFonts w:ascii="Arial" w:hAnsi="Arial" w:cs="Arial"/>
          <w:sz w:val="22"/>
          <w:szCs w:val="24"/>
        </w:rPr>
        <w:t>ten wären.</w:t>
      </w:r>
      <w:r w:rsidR="00606633">
        <w:rPr>
          <w:rFonts w:ascii="Arial" w:hAnsi="Arial" w:cs="Arial"/>
          <w:sz w:val="22"/>
          <w:szCs w:val="24"/>
        </w:rPr>
        <w:t xml:space="preserve"> </w:t>
      </w:r>
      <w:r w:rsidR="00556835" w:rsidRPr="00556835">
        <w:rPr>
          <w:rFonts w:ascii="Arial" w:hAnsi="Arial" w:cs="Arial"/>
          <w:sz w:val="22"/>
          <w:szCs w:val="24"/>
        </w:rPr>
        <w:t>Eine FFH-Verträglichkeitsprüfung nach § 34 Abs. 1 BNatSchG ist nach Stellungnahme der Fachkraft für Naturschutz nicht erforderlich, da die Maßnahme nicht geeignet ist, das Gebiet erheblich zu beeinträchtigen.</w:t>
      </w:r>
      <w:r w:rsidR="00556835" w:rsidRPr="00556835">
        <w:t xml:space="preserve"> </w:t>
      </w:r>
      <w:r w:rsidR="00556835" w:rsidRPr="00556835">
        <w:rPr>
          <w:rFonts w:ascii="Arial" w:hAnsi="Arial" w:cs="Arial"/>
          <w:sz w:val="22"/>
          <w:szCs w:val="24"/>
        </w:rPr>
        <w:t xml:space="preserve">Es ist nicht davon auszugehen, dass eine Ausnahme für die </w:t>
      </w:r>
      <w:r w:rsidR="00556835">
        <w:rPr>
          <w:rFonts w:ascii="Arial" w:hAnsi="Arial" w:cs="Arial"/>
          <w:sz w:val="22"/>
          <w:szCs w:val="24"/>
        </w:rPr>
        <w:t xml:space="preserve">artenschutzrechtlichen </w:t>
      </w:r>
      <w:r w:rsidR="00556835" w:rsidRPr="00556835">
        <w:rPr>
          <w:rFonts w:ascii="Arial" w:hAnsi="Arial" w:cs="Arial"/>
          <w:sz w:val="22"/>
          <w:szCs w:val="24"/>
        </w:rPr>
        <w:t>Verbotstatbestände des § 44 Abs.</w:t>
      </w:r>
      <w:r w:rsidR="00556835">
        <w:rPr>
          <w:rFonts w:ascii="Arial" w:hAnsi="Arial" w:cs="Arial"/>
          <w:sz w:val="22"/>
          <w:szCs w:val="24"/>
        </w:rPr>
        <w:t xml:space="preserve"> 1 Nrn. 1, 2 und 4 </w:t>
      </w:r>
      <w:proofErr w:type="spellStart"/>
      <w:r w:rsidR="00556835">
        <w:rPr>
          <w:rFonts w:ascii="Arial" w:hAnsi="Arial" w:cs="Arial"/>
          <w:sz w:val="22"/>
          <w:szCs w:val="24"/>
        </w:rPr>
        <w:t>BNatschG</w:t>
      </w:r>
      <w:proofErr w:type="spellEnd"/>
      <w:r w:rsidR="00556835">
        <w:rPr>
          <w:rFonts w:ascii="Arial" w:hAnsi="Arial" w:cs="Arial"/>
          <w:sz w:val="22"/>
          <w:szCs w:val="24"/>
        </w:rPr>
        <w:t xml:space="preserve"> erfor</w:t>
      </w:r>
      <w:r w:rsidR="00556835" w:rsidRPr="00556835">
        <w:rPr>
          <w:rFonts w:ascii="Arial" w:hAnsi="Arial" w:cs="Arial"/>
          <w:sz w:val="22"/>
          <w:szCs w:val="24"/>
        </w:rPr>
        <w:t>derlich wird</w:t>
      </w:r>
      <w:r w:rsidR="00556835">
        <w:rPr>
          <w:rFonts w:ascii="Arial" w:hAnsi="Arial" w:cs="Arial"/>
          <w:sz w:val="22"/>
          <w:szCs w:val="24"/>
        </w:rPr>
        <w:t>.</w:t>
      </w:r>
    </w:p>
    <w:p w:rsidR="000520A0" w:rsidRDefault="000520A0" w:rsidP="00FB121D">
      <w:pPr>
        <w:jc w:val="both"/>
        <w:rPr>
          <w:rFonts w:ascii="Arial" w:hAnsi="Arial" w:cs="Arial"/>
          <w:sz w:val="22"/>
          <w:szCs w:val="24"/>
        </w:rPr>
      </w:pPr>
    </w:p>
    <w:p w:rsidR="00C82806" w:rsidRPr="00D965C8" w:rsidRDefault="00C82806" w:rsidP="00FB121D">
      <w:pPr>
        <w:jc w:val="both"/>
        <w:rPr>
          <w:rFonts w:ascii="Arial" w:hAnsi="Arial" w:cs="Arial"/>
          <w:sz w:val="22"/>
          <w:szCs w:val="24"/>
        </w:rPr>
      </w:pPr>
      <w:r w:rsidRPr="00D965C8">
        <w:rPr>
          <w:rFonts w:ascii="Arial" w:hAnsi="Arial" w:cs="Arial"/>
          <w:sz w:val="22"/>
          <w:szCs w:val="24"/>
        </w:rPr>
        <w:t>Die Feststellung, dass keine Pflicht zur Durchführung einer Umweltverträglichkeitsprüfung für das Vorhaben besteht, wird hiermit gemäß § 5 Abs. 2 Satz 1 UVPG bekannt gemacht.</w:t>
      </w:r>
    </w:p>
    <w:p w:rsidR="00004DBA" w:rsidRPr="00D965C8" w:rsidRDefault="00004DBA" w:rsidP="00FB121D">
      <w:pPr>
        <w:jc w:val="both"/>
        <w:rPr>
          <w:rFonts w:ascii="Arial" w:hAnsi="Arial" w:cs="Arial"/>
          <w:sz w:val="22"/>
          <w:szCs w:val="24"/>
        </w:rPr>
      </w:pPr>
      <w:r w:rsidRPr="00D965C8">
        <w:rPr>
          <w:rFonts w:ascii="Arial" w:hAnsi="Arial" w:cs="Arial"/>
          <w:sz w:val="22"/>
          <w:szCs w:val="24"/>
        </w:rPr>
        <w:t>Die</w:t>
      </w:r>
      <w:r w:rsidR="00C82806" w:rsidRPr="00D965C8">
        <w:rPr>
          <w:rFonts w:ascii="Arial" w:hAnsi="Arial" w:cs="Arial"/>
          <w:sz w:val="22"/>
          <w:szCs w:val="24"/>
        </w:rPr>
        <w:t>se</w:t>
      </w:r>
      <w:r w:rsidRPr="00D965C8">
        <w:rPr>
          <w:rFonts w:ascii="Arial" w:hAnsi="Arial" w:cs="Arial"/>
          <w:sz w:val="22"/>
          <w:szCs w:val="24"/>
        </w:rPr>
        <w:t xml:space="preserve"> Feststellung </w:t>
      </w:r>
      <w:r w:rsidR="00C47DC1" w:rsidRPr="00D965C8">
        <w:rPr>
          <w:rFonts w:ascii="Arial" w:hAnsi="Arial" w:cs="Arial"/>
          <w:sz w:val="22"/>
          <w:szCs w:val="24"/>
        </w:rPr>
        <w:t xml:space="preserve">ist nicht selbständig anfechtbar (§ </w:t>
      </w:r>
      <w:r w:rsidRPr="00D965C8">
        <w:rPr>
          <w:rFonts w:ascii="Arial" w:hAnsi="Arial" w:cs="Arial"/>
          <w:sz w:val="22"/>
          <w:szCs w:val="24"/>
        </w:rPr>
        <w:t>5 Abs. 3 Satz 1</w:t>
      </w:r>
      <w:r w:rsidR="00C47DC1" w:rsidRPr="00D965C8">
        <w:rPr>
          <w:rFonts w:ascii="Arial" w:hAnsi="Arial" w:cs="Arial"/>
          <w:sz w:val="22"/>
          <w:szCs w:val="24"/>
        </w:rPr>
        <w:t xml:space="preserve"> UVPG).</w:t>
      </w:r>
    </w:p>
    <w:p w:rsidR="0000774F" w:rsidRPr="00D965C8" w:rsidRDefault="0000774F" w:rsidP="0000774F">
      <w:pPr>
        <w:jc w:val="both"/>
        <w:rPr>
          <w:rFonts w:ascii="Arial" w:hAnsi="Arial" w:cs="Arial"/>
          <w:sz w:val="22"/>
        </w:rPr>
      </w:pPr>
    </w:p>
    <w:p w:rsidR="00587A47" w:rsidRDefault="006F4778" w:rsidP="0000774F">
      <w:pPr>
        <w:jc w:val="both"/>
        <w:rPr>
          <w:rFonts w:ascii="Arial" w:hAnsi="Arial" w:cs="Arial"/>
          <w:sz w:val="22"/>
        </w:rPr>
      </w:pPr>
      <w:r w:rsidRPr="00D965C8">
        <w:rPr>
          <w:rFonts w:ascii="Arial" w:hAnsi="Arial" w:cs="Arial"/>
          <w:sz w:val="22"/>
        </w:rPr>
        <w:t xml:space="preserve">Kulmbach, </w:t>
      </w:r>
      <w:r w:rsidR="00991566">
        <w:rPr>
          <w:rFonts w:ascii="Arial" w:hAnsi="Arial" w:cs="Arial"/>
          <w:sz w:val="22"/>
        </w:rPr>
        <w:t>19</w:t>
      </w:r>
      <w:bookmarkStart w:id="0" w:name="_GoBack"/>
      <w:bookmarkEnd w:id="0"/>
      <w:r w:rsidR="000520A0">
        <w:rPr>
          <w:rFonts w:ascii="Arial" w:hAnsi="Arial" w:cs="Arial"/>
          <w:sz w:val="22"/>
        </w:rPr>
        <w:t>.05.2021</w:t>
      </w:r>
    </w:p>
    <w:p w:rsidR="0000774F" w:rsidRPr="00D965C8" w:rsidRDefault="0000774F" w:rsidP="0000774F">
      <w:pPr>
        <w:jc w:val="both"/>
        <w:rPr>
          <w:rFonts w:ascii="Arial" w:hAnsi="Arial" w:cs="Arial"/>
          <w:sz w:val="22"/>
        </w:rPr>
      </w:pPr>
      <w:r w:rsidRPr="00D965C8">
        <w:rPr>
          <w:rFonts w:ascii="Arial" w:hAnsi="Arial" w:cs="Arial"/>
          <w:sz w:val="22"/>
        </w:rPr>
        <w:t>Landratsamt Kulmbach</w:t>
      </w:r>
    </w:p>
    <w:p w:rsidR="0000774F" w:rsidRPr="00D965C8" w:rsidRDefault="0000774F" w:rsidP="0000774F">
      <w:pPr>
        <w:jc w:val="both"/>
        <w:rPr>
          <w:rFonts w:ascii="Arial" w:hAnsi="Arial" w:cs="Arial"/>
          <w:sz w:val="22"/>
        </w:rPr>
      </w:pPr>
    </w:p>
    <w:p w:rsidR="0000774F" w:rsidRDefault="0000774F" w:rsidP="0000774F">
      <w:pPr>
        <w:jc w:val="both"/>
        <w:rPr>
          <w:rFonts w:ascii="Arial" w:hAnsi="Arial" w:cs="Arial"/>
          <w:sz w:val="22"/>
        </w:rPr>
      </w:pPr>
    </w:p>
    <w:p w:rsidR="00D965C8" w:rsidRPr="00D965C8" w:rsidRDefault="00D965C8" w:rsidP="0000774F">
      <w:pPr>
        <w:jc w:val="both"/>
        <w:rPr>
          <w:rFonts w:ascii="Arial" w:hAnsi="Arial" w:cs="Arial"/>
          <w:sz w:val="22"/>
        </w:rPr>
      </w:pPr>
    </w:p>
    <w:p w:rsidR="006F4778" w:rsidRPr="00D965C8" w:rsidRDefault="009079C1" w:rsidP="0000774F">
      <w:pPr>
        <w:jc w:val="both"/>
        <w:rPr>
          <w:rFonts w:ascii="Arial" w:hAnsi="Arial" w:cs="Arial"/>
          <w:sz w:val="22"/>
        </w:rPr>
      </w:pPr>
      <w:r w:rsidRPr="00D965C8">
        <w:rPr>
          <w:rFonts w:ascii="Arial" w:hAnsi="Arial" w:cs="Arial"/>
          <w:sz w:val="22"/>
        </w:rPr>
        <w:t>Hempfling</w:t>
      </w:r>
    </w:p>
    <w:p w:rsidR="005E1E48" w:rsidRPr="00D965C8" w:rsidRDefault="005E1E48" w:rsidP="0000774F">
      <w:pPr>
        <w:jc w:val="both"/>
        <w:rPr>
          <w:rFonts w:ascii="Arial" w:hAnsi="Arial" w:cs="Arial"/>
          <w:sz w:val="22"/>
        </w:rPr>
      </w:pPr>
      <w:r w:rsidRPr="00D965C8">
        <w:rPr>
          <w:rFonts w:ascii="Arial" w:hAnsi="Arial" w:cs="Arial"/>
          <w:sz w:val="22"/>
        </w:rPr>
        <w:t>Regierungsdirektor</w:t>
      </w:r>
    </w:p>
    <w:p w:rsidR="002B202E" w:rsidRDefault="00991566"/>
    <w:sectPr w:rsidR="002B20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EA2"/>
    <w:rsid w:val="00003703"/>
    <w:rsid w:val="00004DBA"/>
    <w:rsid w:val="0000774F"/>
    <w:rsid w:val="00046C26"/>
    <w:rsid w:val="000520A0"/>
    <w:rsid w:val="00053174"/>
    <w:rsid w:val="00062EF6"/>
    <w:rsid w:val="00066EFB"/>
    <w:rsid w:val="00071139"/>
    <w:rsid w:val="000835E1"/>
    <w:rsid w:val="000857BF"/>
    <w:rsid w:val="00085A46"/>
    <w:rsid w:val="000A2C44"/>
    <w:rsid w:val="000B5D23"/>
    <w:rsid w:val="000C34A6"/>
    <w:rsid w:val="000D2328"/>
    <w:rsid w:val="000D50AD"/>
    <w:rsid w:val="000D7DE3"/>
    <w:rsid w:val="000E4467"/>
    <w:rsid w:val="000E5B1C"/>
    <w:rsid w:val="00105395"/>
    <w:rsid w:val="001072A5"/>
    <w:rsid w:val="00113D9B"/>
    <w:rsid w:val="001233F6"/>
    <w:rsid w:val="00137EB4"/>
    <w:rsid w:val="00146CD2"/>
    <w:rsid w:val="00151425"/>
    <w:rsid w:val="0016085B"/>
    <w:rsid w:val="001732BA"/>
    <w:rsid w:val="001850E3"/>
    <w:rsid w:val="00187D18"/>
    <w:rsid w:val="001945A1"/>
    <w:rsid w:val="00197429"/>
    <w:rsid w:val="001B09D9"/>
    <w:rsid w:val="001B52B0"/>
    <w:rsid w:val="001C08AC"/>
    <w:rsid w:val="001C69D5"/>
    <w:rsid w:val="001F3705"/>
    <w:rsid w:val="001F74CC"/>
    <w:rsid w:val="00201E34"/>
    <w:rsid w:val="00204482"/>
    <w:rsid w:val="002146AB"/>
    <w:rsid w:val="0024144E"/>
    <w:rsid w:val="00242CD5"/>
    <w:rsid w:val="00262709"/>
    <w:rsid w:val="00264E85"/>
    <w:rsid w:val="00276B4C"/>
    <w:rsid w:val="00277640"/>
    <w:rsid w:val="002925D1"/>
    <w:rsid w:val="002A0E2C"/>
    <w:rsid w:val="002C16B5"/>
    <w:rsid w:val="002C5BA3"/>
    <w:rsid w:val="002D5154"/>
    <w:rsid w:val="002D5E8C"/>
    <w:rsid w:val="002E5B9E"/>
    <w:rsid w:val="00346095"/>
    <w:rsid w:val="00352CB2"/>
    <w:rsid w:val="003679E3"/>
    <w:rsid w:val="0038155A"/>
    <w:rsid w:val="00385E49"/>
    <w:rsid w:val="00387A6F"/>
    <w:rsid w:val="003A414C"/>
    <w:rsid w:val="003A4170"/>
    <w:rsid w:val="003B20F6"/>
    <w:rsid w:val="003F015A"/>
    <w:rsid w:val="003F1D64"/>
    <w:rsid w:val="003F54F4"/>
    <w:rsid w:val="004072A3"/>
    <w:rsid w:val="00422127"/>
    <w:rsid w:val="00431E2E"/>
    <w:rsid w:val="00474A2D"/>
    <w:rsid w:val="0048739E"/>
    <w:rsid w:val="004A5F66"/>
    <w:rsid w:val="004B766D"/>
    <w:rsid w:val="004C6546"/>
    <w:rsid w:val="004D5CA0"/>
    <w:rsid w:val="004D68DB"/>
    <w:rsid w:val="00521111"/>
    <w:rsid w:val="00542F1E"/>
    <w:rsid w:val="00556835"/>
    <w:rsid w:val="005854B8"/>
    <w:rsid w:val="00587A47"/>
    <w:rsid w:val="005B6547"/>
    <w:rsid w:val="005C272D"/>
    <w:rsid w:val="005D186B"/>
    <w:rsid w:val="005E1E48"/>
    <w:rsid w:val="005E4664"/>
    <w:rsid w:val="00606633"/>
    <w:rsid w:val="00626C87"/>
    <w:rsid w:val="00630DEB"/>
    <w:rsid w:val="00634DF4"/>
    <w:rsid w:val="0063526B"/>
    <w:rsid w:val="00635499"/>
    <w:rsid w:val="00661346"/>
    <w:rsid w:val="00661C97"/>
    <w:rsid w:val="0066417F"/>
    <w:rsid w:val="00667740"/>
    <w:rsid w:val="00693811"/>
    <w:rsid w:val="006F4778"/>
    <w:rsid w:val="006F685F"/>
    <w:rsid w:val="007013CD"/>
    <w:rsid w:val="00721392"/>
    <w:rsid w:val="00734D0E"/>
    <w:rsid w:val="007352AD"/>
    <w:rsid w:val="00750AEA"/>
    <w:rsid w:val="00753FA7"/>
    <w:rsid w:val="00760DAA"/>
    <w:rsid w:val="00763EF1"/>
    <w:rsid w:val="007A77EC"/>
    <w:rsid w:val="007D7DBC"/>
    <w:rsid w:val="007F1621"/>
    <w:rsid w:val="007F7958"/>
    <w:rsid w:val="007F7ABC"/>
    <w:rsid w:val="00801294"/>
    <w:rsid w:val="0080297A"/>
    <w:rsid w:val="00827FFE"/>
    <w:rsid w:val="00847849"/>
    <w:rsid w:val="00850FB9"/>
    <w:rsid w:val="008524C3"/>
    <w:rsid w:val="008666A2"/>
    <w:rsid w:val="00875A99"/>
    <w:rsid w:val="0088059C"/>
    <w:rsid w:val="008823F4"/>
    <w:rsid w:val="00892BAC"/>
    <w:rsid w:val="008A69B4"/>
    <w:rsid w:val="008B22D6"/>
    <w:rsid w:val="008B61D9"/>
    <w:rsid w:val="008C6C1A"/>
    <w:rsid w:val="008D34A4"/>
    <w:rsid w:val="008E1205"/>
    <w:rsid w:val="009011E8"/>
    <w:rsid w:val="009074B2"/>
    <w:rsid w:val="009079C1"/>
    <w:rsid w:val="009279F7"/>
    <w:rsid w:val="0093246D"/>
    <w:rsid w:val="0096727A"/>
    <w:rsid w:val="00977445"/>
    <w:rsid w:val="00980438"/>
    <w:rsid w:val="00986B15"/>
    <w:rsid w:val="00991566"/>
    <w:rsid w:val="009A00FF"/>
    <w:rsid w:val="009B0321"/>
    <w:rsid w:val="009B5B4B"/>
    <w:rsid w:val="009E776C"/>
    <w:rsid w:val="009E7B5B"/>
    <w:rsid w:val="009F182D"/>
    <w:rsid w:val="009F3150"/>
    <w:rsid w:val="00A012FA"/>
    <w:rsid w:val="00A10D1D"/>
    <w:rsid w:val="00A279E4"/>
    <w:rsid w:val="00A47C0E"/>
    <w:rsid w:val="00A505DC"/>
    <w:rsid w:val="00A50EA5"/>
    <w:rsid w:val="00A56F63"/>
    <w:rsid w:val="00A77BAD"/>
    <w:rsid w:val="00A90CC5"/>
    <w:rsid w:val="00AA0EA2"/>
    <w:rsid w:val="00AB6E63"/>
    <w:rsid w:val="00AC4878"/>
    <w:rsid w:val="00AC5A96"/>
    <w:rsid w:val="00AC5B05"/>
    <w:rsid w:val="00AE38F1"/>
    <w:rsid w:val="00AE40CF"/>
    <w:rsid w:val="00AF228C"/>
    <w:rsid w:val="00AF47A7"/>
    <w:rsid w:val="00B0232F"/>
    <w:rsid w:val="00B035C1"/>
    <w:rsid w:val="00B04F14"/>
    <w:rsid w:val="00B247B5"/>
    <w:rsid w:val="00B33FF1"/>
    <w:rsid w:val="00B74C29"/>
    <w:rsid w:val="00B95027"/>
    <w:rsid w:val="00BA4245"/>
    <w:rsid w:val="00BA4B62"/>
    <w:rsid w:val="00BB73BB"/>
    <w:rsid w:val="00BF1B36"/>
    <w:rsid w:val="00BF5EC3"/>
    <w:rsid w:val="00C04DD0"/>
    <w:rsid w:val="00C1098D"/>
    <w:rsid w:val="00C30801"/>
    <w:rsid w:val="00C373D8"/>
    <w:rsid w:val="00C47DC1"/>
    <w:rsid w:val="00C50B5A"/>
    <w:rsid w:val="00C56F49"/>
    <w:rsid w:val="00C70878"/>
    <w:rsid w:val="00C82806"/>
    <w:rsid w:val="00CB2634"/>
    <w:rsid w:val="00CB4142"/>
    <w:rsid w:val="00CE373D"/>
    <w:rsid w:val="00CF7652"/>
    <w:rsid w:val="00D06BB2"/>
    <w:rsid w:val="00D1605E"/>
    <w:rsid w:val="00D16BC1"/>
    <w:rsid w:val="00D24954"/>
    <w:rsid w:val="00D33070"/>
    <w:rsid w:val="00D37F87"/>
    <w:rsid w:val="00D402BB"/>
    <w:rsid w:val="00D425A3"/>
    <w:rsid w:val="00D42663"/>
    <w:rsid w:val="00D444CF"/>
    <w:rsid w:val="00D5322C"/>
    <w:rsid w:val="00D54754"/>
    <w:rsid w:val="00D67971"/>
    <w:rsid w:val="00D7357C"/>
    <w:rsid w:val="00D769B9"/>
    <w:rsid w:val="00D8478A"/>
    <w:rsid w:val="00D85031"/>
    <w:rsid w:val="00D965C8"/>
    <w:rsid w:val="00D97ED0"/>
    <w:rsid w:val="00DC11E8"/>
    <w:rsid w:val="00DC625F"/>
    <w:rsid w:val="00DD5A7E"/>
    <w:rsid w:val="00DE15BC"/>
    <w:rsid w:val="00DE61B8"/>
    <w:rsid w:val="00E10B59"/>
    <w:rsid w:val="00E1184D"/>
    <w:rsid w:val="00E27AC7"/>
    <w:rsid w:val="00E3210A"/>
    <w:rsid w:val="00E355E0"/>
    <w:rsid w:val="00E566B3"/>
    <w:rsid w:val="00E6106D"/>
    <w:rsid w:val="00E64B83"/>
    <w:rsid w:val="00E72D5F"/>
    <w:rsid w:val="00E80A7E"/>
    <w:rsid w:val="00E81263"/>
    <w:rsid w:val="00E84447"/>
    <w:rsid w:val="00E9059D"/>
    <w:rsid w:val="00E91730"/>
    <w:rsid w:val="00E93504"/>
    <w:rsid w:val="00E97138"/>
    <w:rsid w:val="00EB02CF"/>
    <w:rsid w:val="00EC2716"/>
    <w:rsid w:val="00ED19A3"/>
    <w:rsid w:val="00ED3D5A"/>
    <w:rsid w:val="00ED57D4"/>
    <w:rsid w:val="00EF713F"/>
    <w:rsid w:val="00F20BF9"/>
    <w:rsid w:val="00F32346"/>
    <w:rsid w:val="00F92A0F"/>
    <w:rsid w:val="00F93FCB"/>
    <w:rsid w:val="00F94DBD"/>
    <w:rsid w:val="00FA2DFF"/>
    <w:rsid w:val="00FA3D31"/>
    <w:rsid w:val="00FA7B7B"/>
    <w:rsid w:val="00FB121D"/>
    <w:rsid w:val="00FB4A9E"/>
    <w:rsid w:val="00FC348E"/>
    <w:rsid w:val="00FC71CA"/>
    <w:rsid w:val="00FD4518"/>
    <w:rsid w:val="00FD674C"/>
    <w:rsid w:val="00FF20B0"/>
    <w:rsid w:val="00FF2520"/>
    <w:rsid w:val="00FF3116"/>
    <w:rsid w:val="00FF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7862"/>
  <w15:docId w15:val="{5544BF20-F2FD-424F-AAA5-642790B87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7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00774F"/>
    <w:pPr>
      <w:keepNext/>
      <w:jc w:val="both"/>
      <w:outlineLvl w:val="0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00774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00774F"/>
    <w:pPr>
      <w:jc w:val="both"/>
    </w:pPr>
    <w:rPr>
      <w:sz w:val="24"/>
    </w:rPr>
  </w:style>
  <w:style w:type="character" w:customStyle="1" w:styleId="TextkrperZchn">
    <w:name w:val="Textkörper Zchn"/>
    <w:basedOn w:val="Absatz-Standardschriftart"/>
    <w:link w:val="Textkrper"/>
    <w:semiHidden/>
    <w:rsid w:val="0000774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2">
    <w:name w:val="Body Text 2"/>
    <w:basedOn w:val="Standard"/>
    <w:link w:val="Textkrper2Zchn"/>
    <w:semiHidden/>
    <w:rsid w:val="0000774F"/>
    <w:rPr>
      <w:b/>
      <w:bCs/>
      <w:sz w:val="24"/>
    </w:rPr>
  </w:style>
  <w:style w:type="character" w:customStyle="1" w:styleId="Textkrper2Zchn">
    <w:name w:val="Textkörper 2 Zchn"/>
    <w:basedOn w:val="Absatz-Standardschriftart"/>
    <w:link w:val="Textkrper2"/>
    <w:semiHidden/>
    <w:rsid w:val="0000774F"/>
    <w:rPr>
      <w:rFonts w:ascii="Times New Roman" w:eastAsia="Times New Roman" w:hAnsi="Times New Roman" w:cs="Times New Roman"/>
      <w:b/>
      <w:bCs/>
      <w:sz w:val="24"/>
      <w:szCs w:val="20"/>
      <w:lang w:eastAsia="de-DE"/>
    </w:rPr>
  </w:style>
  <w:style w:type="paragraph" w:styleId="Textkrper3">
    <w:name w:val="Body Text 3"/>
    <w:basedOn w:val="Standard"/>
    <w:link w:val="Textkrper3Zchn"/>
    <w:semiHidden/>
    <w:rsid w:val="0000774F"/>
    <w:rPr>
      <w:sz w:val="24"/>
    </w:rPr>
  </w:style>
  <w:style w:type="character" w:customStyle="1" w:styleId="Textkrper3Zchn">
    <w:name w:val="Textkörper 3 Zchn"/>
    <w:basedOn w:val="Absatz-Standardschriftart"/>
    <w:link w:val="Textkrper3"/>
    <w:semiHidden/>
    <w:rsid w:val="0000774F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9F182D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9F182D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1D6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1D64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1D64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1D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1D64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1D6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1D64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EA7098-9BC1-4E3D-8171-0F4DCCB78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Friedrich Aileen</dc:creator>
  <cp:lastModifiedBy>Förtsch Yannik</cp:lastModifiedBy>
  <cp:revision>22</cp:revision>
  <cp:lastPrinted>2019-09-10T05:26:00Z</cp:lastPrinted>
  <dcterms:created xsi:type="dcterms:W3CDTF">2018-09-18T13:22:00Z</dcterms:created>
  <dcterms:modified xsi:type="dcterms:W3CDTF">2021-05-18T12:24:00Z</dcterms:modified>
</cp:coreProperties>
</file>