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B" w:rsidRPr="0025345F" w:rsidRDefault="00DE4EC2">
      <w:pPr>
        <w:contextualSpacing/>
        <w:rPr>
          <w:rFonts w:ascii="Arial" w:hAnsi="Arial" w:cs="Arial"/>
          <w:b/>
        </w:rPr>
      </w:pPr>
      <w:r w:rsidRPr="0025345F">
        <w:rPr>
          <w:rFonts w:ascii="Arial" w:hAnsi="Arial" w:cs="Arial"/>
          <w:b/>
        </w:rPr>
        <w:t>Az.: 42.3-</w:t>
      </w:r>
      <w:r w:rsidR="00097ACC">
        <w:rPr>
          <w:rFonts w:ascii="Arial" w:hAnsi="Arial" w:cs="Arial"/>
          <w:b/>
        </w:rPr>
        <w:t>641</w:t>
      </w:r>
    </w:p>
    <w:p w:rsidR="00DE4EC2" w:rsidRPr="001B0859" w:rsidRDefault="00DE4EC2">
      <w:pPr>
        <w:contextualSpacing/>
        <w:rPr>
          <w:rFonts w:ascii="Arial" w:hAnsi="Arial" w:cs="Arial"/>
          <w:b/>
        </w:rPr>
      </w:pPr>
    </w:p>
    <w:p w:rsidR="00DE4EC2" w:rsidRPr="001B0859" w:rsidRDefault="00DE4EC2">
      <w:pPr>
        <w:contextualSpacing/>
        <w:rPr>
          <w:rFonts w:ascii="Arial" w:hAnsi="Arial" w:cs="Arial"/>
          <w:b/>
        </w:rPr>
      </w:pPr>
      <w:r w:rsidRPr="001B0859">
        <w:rPr>
          <w:rFonts w:ascii="Arial" w:hAnsi="Arial" w:cs="Arial"/>
          <w:b/>
        </w:rPr>
        <w:t>Vollzug der Wassergesetze und des Gesetzes über die Umweltverträglichkeitsprüfung (UVPG);</w:t>
      </w:r>
    </w:p>
    <w:p w:rsidR="008632B1" w:rsidRPr="001B0859" w:rsidRDefault="008632B1">
      <w:pPr>
        <w:contextualSpacing/>
        <w:rPr>
          <w:rFonts w:ascii="Arial" w:hAnsi="Arial" w:cs="Arial"/>
          <w:b/>
          <w:sz w:val="8"/>
          <w:szCs w:val="8"/>
        </w:rPr>
      </w:pPr>
    </w:p>
    <w:p w:rsidR="006971E9" w:rsidRDefault="006971E9" w:rsidP="006971E9">
      <w:pPr>
        <w:contextualSpacing/>
        <w:rPr>
          <w:rFonts w:ascii="Arial" w:hAnsi="Arial" w:cs="Arial"/>
          <w:b/>
        </w:rPr>
      </w:pPr>
      <w:r w:rsidRPr="006971E9">
        <w:rPr>
          <w:rFonts w:ascii="Arial" w:hAnsi="Arial" w:cs="Arial"/>
          <w:b/>
        </w:rPr>
        <w:t>Errichtung eines Naturkneippbeckens am Dr.-Bayer-Bach durch die Stadt Pfarrkirchen auf den Grundstücken Fl.Nr. 492/3 und 493, Gemarkung und Stadt Pfarrkirchen</w:t>
      </w:r>
    </w:p>
    <w:p w:rsidR="006971E9" w:rsidRPr="006971E9" w:rsidRDefault="006971E9" w:rsidP="006971E9">
      <w:pPr>
        <w:contextualSpacing/>
        <w:rPr>
          <w:rFonts w:ascii="Arial" w:hAnsi="Arial" w:cs="Arial"/>
          <w:b/>
          <w:sz w:val="8"/>
          <w:szCs w:val="8"/>
        </w:rPr>
      </w:pPr>
    </w:p>
    <w:p w:rsidR="00DE4EC2" w:rsidRDefault="006971E9" w:rsidP="006971E9">
      <w:pPr>
        <w:contextualSpacing/>
        <w:rPr>
          <w:rFonts w:ascii="Arial" w:hAnsi="Arial" w:cs="Arial"/>
          <w:b/>
        </w:rPr>
      </w:pPr>
      <w:r w:rsidRPr="006971E9">
        <w:rPr>
          <w:rFonts w:ascii="Arial" w:hAnsi="Arial" w:cs="Arial"/>
          <w:b/>
        </w:rPr>
        <w:t>Antrag vom 14.06.2021 auf Erteilung einer Plangenehmigung nach § 68 Abs. 2 WHG und einer Ausnahmegenehmigung nach § 78 Abs. 5 WHG sowie einer beschränkten wasserrechtlichen Erlaubnis für der mit dem Betrieb des Kneippbeckens zusammenhängenden Gewässerbenutzungen gemäß § 10 WHG i.V.m. Art. 15 BayWG</w:t>
      </w:r>
    </w:p>
    <w:p w:rsidR="006971E9" w:rsidRPr="006971E9" w:rsidRDefault="006971E9" w:rsidP="006971E9">
      <w:pPr>
        <w:contextualSpacing/>
        <w:rPr>
          <w:rFonts w:ascii="Arial" w:hAnsi="Arial" w:cs="Arial"/>
          <w:b/>
          <w:sz w:val="8"/>
          <w:szCs w:val="8"/>
        </w:rPr>
      </w:pPr>
    </w:p>
    <w:p w:rsidR="00DE4EC2" w:rsidRPr="006971E9" w:rsidRDefault="008632B1" w:rsidP="006971E9">
      <w:pPr>
        <w:contextualSpacing/>
        <w:rPr>
          <w:rFonts w:ascii="Arial" w:hAnsi="Arial" w:cs="Arial"/>
        </w:rPr>
      </w:pPr>
      <w:r w:rsidRPr="006971E9">
        <w:rPr>
          <w:rFonts w:ascii="Arial" w:hAnsi="Arial" w:cs="Arial"/>
          <w:b/>
        </w:rPr>
        <w:t>Feststellung über die Verpflichtung zur Durchführung einer Umweltverträglichkeitsprüfung</w:t>
      </w:r>
    </w:p>
    <w:p w:rsidR="00DE4EC2" w:rsidRPr="006971E9" w:rsidRDefault="00DE4EC2">
      <w:pPr>
        <w:contextualSpacing/>
        <w:rPr>
          <w:rFonts w:ascii="Arial" w:hAnsi="Arial" w:cs="Arial"/>
        </w:rPr>
      </w:pPr>
    </w:p>
    <w:p w:rsidR="00657614" w:rsidRPr="006971E9" w:rsidRDefault="00657614">
      <w:pPr>
        <w:contextualSpacing/>
        <w:rPr>
          <w:rFonts w:ascii="Arial" w:hAnsi="Arial" w:cs="Arial"/>
        </w:rPr>
      </w:pPr>
    </w:p>
    <w:p w:rsidR="008632B1" w:rsidRPr="006971E9" w:rsidRDefault="008632B1" w:rsidP="008632B1">
      <w:pPr>
        <w:contextualSpacing/>
        <w:jc w:val="center"/>
        <w:rPr>
          <w:rFonts w:ascii="Arial" w:hAnsi="Arial" w:cs="Arial"/>
          <w:b/>
          <w:sz w:val="24"/>
        </w:rPr>
      </w:pPr>
      <w:r w:rsidRPr="006971E9">
        <w:rPr>
          <w:rFonts w:ascii="Arial" w:hAnsi="Arial" w:cs="Arial"/>
          <w:b/>
          <w:sz w:val="24"/>
        </w:rPr>
        <w:t>Bekanntmachung nach § 5 Abs. 2 Satz 1 UVPG</w:t>
      </w:r>
    </w:p>
    <w:p w:rsidR="008632B1" w:rsidRPr="00EC1A59" w:rsidRDefault="008632B1">
      <w:pPr>
        <w:contextualSpacing/>
        <w:rPr>
          <w:rFonts w:ascii="Arial" w:hAnsi="Arial" w:cs="Arial"/>
        </w:rPr>
      </w:pPr>
    </w:p>
    <w:p w:rsidR="008632B1" w:rsidRPr="00EC1A59" w:rsidRDefault="008632B1">
      <w:pPr>
        <w:contextualSpacing/>
        <w:rPr>
          <w:rFonts w:ascii="Arial" w:hAnsi="Arial" w:cs="Arial"/>
        </w:rPr>
      </w:pPr>
    </w:p>
    <w:p w:rsidR="008632B1" w:rsidRPr="00EC1A59" w:rsidRDefault="00EC1A59">
      <w:pPr>
        <w:contextualSpacing/>
        <w:rPr>
          <w:rFonts w:ascii="Arial" w:hAnsi="Arial" w:cs="Arial"/>
        </w:rPr>
      </w:pPr>
      <w:r w:rsidRPr="00EC1A59">
        <w:rPr>
          <w:rFonts w:ascii="Arial" w:hAnsi="Arial" w:cs="Arial"/>
        </w:rPr>
        <w:t xml:space="preserve">Die Stadt Pfarrkirchen beantragt </w:t>
      </w:r>
      <w:r w:rsidR="001B0859" w:rsidRPr="00EC1A59">
        <w:rPr>
          <w:rFonts w:ascii="Arial" w:hAnsi="Arial" w:cs="Arial"/>
        </w:rPr>
        <w:t xml:space="preserve">die wasserrechtliche Plangenehmigung nach § 68 Abs. 2 des Wasserhaushaltsgesetzes (WHG) </w:t>
      </w:r>
      <w:r w:rsidRPr="00EC1A59">
        <w:rPr>
          <w:rFonts w:ascii="Arial" w:hAnsi="Arial" w:cs="Arial"/>
        </w:rPr>
        <w:t>sowie die weiteren erforderlichen wasserrechtlichen Gestattungen zur Errichtung eines Naturkneippbeckens am Dr.-Bayer-Bach</w:t>
      </w:r>
      <w:r w:rsidR="001B0859" w:rsidRPr="00EC1A59">
        <w:rPr>
          <w:rFonts w:ascii="Arial" w:hAnsi="Arial" w:cs="Arial"/>
        </w:rPr>
        <w:t xml:space="preserve"> auf de</w:t>
      </w:r>
      <w:r w:rsidRPr="00EC1A59">
        <w:rPr>
          <w:rFonts w:ascii="Arial" w:hAnsi="Arial" w:cs="Arial"/>
        </w:rPr>
        <w:t>n</w:t>
      </w:r>
      <w:r w:rsidR="001B0859" w:rsidRPr="00EC1A59">
        <w:rPr>
          <w:rFonts w:ascii="Arial" w:hAnsi="Arial" w:cs="Arial"/>
        </w:rPr>
        <w:t xml:space="preserve"> Grundstück</w:t>
      </w:r>
      <w:r w:rsidRPr="00EC1A59">
        <w:rPr>
          <w:rFonts w:ascii="Arial" w:hAnsi="Arial" w:cs="Arial"/>
        </w:rPr>
        <w:t>en</w:t>
      </w:r>
      <w:r w:rsidR="001B0859" w:rsidRPr="00EC1A59">
        <w:rPr>
          <w:rFonts w:ascii="Arial" w:hAnsi="Arial" w:cs="Arial"/>
        </w:rPr>
        <w:t xml:space="preserve"> </w:t>
      </w:r>
      <w:r w:rsidRPr="00EC1A59">
        <w:rPr>
          <w:rFonts w:ascii="Arial" w:hAnsi="Arial" w:cs="Arial"/>
        </w:rPr>
        <w:t>Fl.Nr. 492/3 und 493, Gemarkung und Stadt Pfarrkirchen</w:t>
      </w:r>
      <w:r w:rsidR="00BE45E7" w:rsidRPr="00EC1A59">
        <w:rPr>
          <w:rFonts w:ascii="Arial" w:hAnsi="Arial" w:cs="Arial"/>
        </w:rPr>
        <w:t>.</w:t>
      </w:r>
    </w:p>
    <w:p w:rsidR="008632B1" w:rsidRPr="00EC1A59" w:rsidRDefault="008632B1">
      <w:pPr>
        <w:contextualSpacing/>
        <w:rPr>
          <w:rFonts w:ascii="Arial" w:hAnsi="Arial" w:cs="Arial"/>
        </w:rPr>
      </w:pPr>
    </w:p>
    <w:p w:rsidR="0083101D" w:rsidRPr="00EA4D09" w:rsidRDefault="008632B1">
      <w:pPr>
        <w:contextualSpacing/>
        <w:rPr>
          <w:rFonts w:ascii="Arial" w:hAnsi="Arial" w:cs="Arial"/>
        </w:rPr>
      </w:pPr>
      <w:r w:rsidRPr="00EC1A59">
        <w:rPr>
          <w:rFonts w:ascii="Arial" w:hAnsi="Arial" w:cs="Arial"/>
        </w:rPr>
        <w:t>Bei dem Vorhaben handelt es sich um eine</w:t>
      </w:r>
      <w:r w:rsidR="00BE45E7" w:rsidRPr="00EC1A59">
        <w:rPr>
          <w:rFonts w:ascii="Arial" w:hAnsi="Arial" w:cs="Arial"/>
        </w:rPr>
        <w:t>n</w:t>
      </w:r>
      <w:r w:rsidR="00B441E0" w:rsidRPr="00EC1A59">
        <w:rPr>
          <w:rFonts w:ascii="Arial" w:hAnsi="Arial" w:cs="Arial"/>
        </w:rPr>
        <w:t xml:space="preserve"> </w:t>
      </w:r>
      <w:r w:rsidRPr="00EC1A59">
        <w:rPr>
          <w:rFonts w:ascii="Arial" w:hAnsi="Arial" w:cs="Arial"/>
        </w:rPr>
        <w:t>Gewässer</w:t>
      </w:r>
      <w:r w:rsidR="00BE45E7" w:rsidRPr="00EC1A59">
        <w:rPr>
          <w:rFonts w:ascii="Arial" w:hAnsi="Arial" w:cs="Arial"/>
        </w:rPr>
        <w:t>ausbau</w:t>
      </w:r>
      <w:r w:rsidR="0083101D" w:rsidRPr="00EC1A59">
        <w:rPr>
          <w:rFonts w:ascii="Arial" w:hAnsi="Arial" w:cs="Arial"/>
        </w:rPr>
        <w:t xml:space="preserve"> mit </w:t>
      </w:r>
      <w:r w:rsidR="00583643" w:rsidRPr="00EC1A59">
        <w:rPr>
          <w:rFonts w:ascii="Arial" w:hAnsi="Arial" w:cs="Arial"/>
        </w:rPr>
        <w:t>Plan</w:t>
      </w:r>
      <w:r w:rsidR="0060750F" w:rsidRPr="00EC1A59">
        <w:rPr>
          <w:rFonts w:ascii="Arial" w:hAnsi="Arial" w:cs="Arial"/>
        </w:rPr>
        <w:t>genehmigun</w:t>
      </w:r>
      <w:r w:rsidR="00583643" w:rsidRPr="00EC1A59">
        <w:rPr>
          <w:rFonts w:ascii="Arial" w:hAnsi="Arial" w:cs="Arial"/>
        </w:rPr>
        <w:t>g</w:t>
      </w:r>
      <w:r w:rsidR="0083101D" w:rsidRPr="00EC1A59">
        <w:rPr>
          <w:rFonts w:ascii="Arial" w:hAnsi="Arial" w:cs="Arial"/>
        </w:rPr>
        <w:t>spflicht</w:t>
      </w:r>
      <w:r w:rsidRPr="00EC1A59">
        <w:rPr>
          <w:rFonts w:ascii="Arial" w:hAnsi="Arial" w:cs="Arial"/>
        </w:rPr>
        <w:t xml:space="preserve"> gemäß </w:t>
      </w:r>
      <w:r w:rsidR="00F441AE" w:rsidRPr="00EC1A59">
        <w:rPr>
          <w:rFonts w:ascii="Arial" w:hAnsi="Arial" w:cs="Arial"/>
        </w:rPr>
        <w:t>§ </w:t>
      </w:r>
      <w:r w:rsidR="00BE45E7" w:rsidRPr="00EC1A59">
        <w:rPr>
          <w:rFonts w:ascii="Arial" w:hAnsi="Arial" w:cs="Arial"/>
        </w:rPr>
        <w:t>68 Abs. 2 WHG</w:t>
      </w:r>
      <w:r w:rsidRPr="00EC1A59">
        <w:rPr>
          <w:rFonts w:ascii="Arial" w:hAnsi="Arial" w:cs="Arial"/>
        </w:rPr>
        <w:t>.</w:t>
      </w:r>
      <w:r w:rsidR="001644EE" w:rsidRPr="00EC1A59">
        <w:rPr>
          <w:rFonts w:ascii="Arial" w:hAnsi="Arial" w:cs="Arial"/>
        </w:rPr>
        <w:t xml:space="preserve"> </w:t>
      </w:r>
    </w:p>
    <w:p w:rsidR="0083101D" w:rsidRPr="00EA4D09" w:rsidRDefault="0083101D">
      <w:pPr>
        <w:contextualSpacing/>
        <w:rPr>
          <w:rFonts w:ascii="Arial" w:hAnsi="Arial" w:cs="Arial"/>
        </w:rPr>
      </w:pPr>
    </w:p>
    <w:p w:rsidR="00F441AE" w:rsidRPr="00EA4D09" w:rsidRDefault="0060750F">
      <w:pPr>
        <w:contextualSpacing/>
        <w:rPr>
          <w:rFonts w:ascii="Arial" w:hAnsi="Arial" w:cs="Arial"/>
        </w:rPr>
      </w:pPr>
      <w:r w:rsidRPr="00EA4D09">
        <w:rPr>
          <w:rFonts w:ascii="Arial" w:hAnsi="Arial" w:cs="Arial"/>
        </w:rPr>
        <w:t xml:space="preserve">Im Rahmen des </w:t>
      </w:r>
      <w:r w:rsidR="00A26010">
        <w:rPr>
          <w:rFonts w:ascii="Arial" w:hAnsi="Arial" w:cs="Arial"/>
        </w:rPr>
        <w:t>Genehmigungs</w:t>
      </w:r>
      <w:bookmarkStart w:id="0" w:name="_GoBack"/>
      <w:bookmarkEnd w:id="0"/>
      <w:r w:rsidRPr="00EA4D09">
        <w:rPr>
          <w:rFonts w:ascii="Arial" w:hAnsi="Arial" w:cs="Arial"/>
        </w:rPr>
        <w:t xml:space="preserve">verfahrens wurde eine </w:t>
      </w:r>
      <w:r w:rsidR="00EC1A59" w:rsidRPr="00EA4D09">
        <w:rPr>
          <w:rFonts w:ascii="Arial" w:hAnsi="Arial" w:cs="Arial"/>
        </w:rPr>
        <w:t>allgemeine Vorprüfung gemäß § 7 Abs. 1</w:t>
      </w:r>
      <w:r w:rsidRPr="00EA4D09">
        <w:rPr>
          <w:rFonts w:ascii="Arial" w:hAnsi="Arial" w:cs="Arial"/>
        </w:rPr>
        <w:t xml:space="preserve"> UVPG verbunden mit Nr. 13.18.</w:t>
      </w:r>
      <w:r w:rsidR="00EA4D09" w:rsidRPr="00EA4D09">
        <w:rPr>
          <w:rFonts w:ascii="Arial" w:hAnsi="Arial" w:cs="Arial"/>
        </w:rPr>
        <w:t>1</w:t>
      </w:r>
      <w:r w:rsidRPr="00EA4D09">
        <w:rPr>
          <w:rFonts w:ascii="Arial" w:hAnsi="Arial" w:cs="Arial"/>
        </w:rPr>
        <w:t xml:space="preserve"> der Anlage 1 zum UVPG vorgenommen. </w:t>
      </w:r>
      <w:r w:rsidRPr="00EA4D09">
        <w:rPr>
          <w:rFonts w:ascii="Arial" w:hAnsi="Arial" w:cs="Arial"/>
        </w:rPr>
        <w:fldChar w:fldCharType="begin"/>
      </w:r>
      <w:r w:rsidRPr="00EA4D09">
        <w:rPr>
          <w:rFonts w:ascii="Arial" w:hAnsi="Arial" w:cs="Arial"/>
        </w:rPr>
        <w:instrText xml:space="preserve"> FILLIN  \* MERGEFORMAT </w:instrText>
      </w:r>
      <w:r w:rsidRPr="00EA4D09">
        <w:rPr>
          <w:rFonts w:ascii="Arial" w:hAnsi="Arial" w:cs="Arial"/>
        </w:rPr>
        <w:fldChar w:fldCharType="end"/>
      </w:r>
      <w:r w:rsidRPr="00EA4D09">
        <w:rPr>
          <w:rFonts w:ascii="Arial" w:hAnsi="Arial" w:cs="Arial"/>
        </w:rPr>
        <w:t>Beteiligt wurden das Wasserwirtschaftsamt Deggendorf, die untere Naturschutzbehörde des Landratsamtes Rottal-Inn und die Fachberatung für Fischerei beim Bezirk Niederbayern</w:t>
      </w:r>
      <w:r w:rsidR="00D631A4" w:rsidRPr="00EA4D09">
        <w:rPr>
          <w:rFonts w:ascii="Arial" w:hAnsi="Arial" w:cs="Arial"/>
        </w:rPr>
        <w:t xml:space="preserve">. </w:t>
      </w:r>
    </w:p>
    <w:p w:rsidR="0060750F" w:rsidRPr="000B00B1" w:rsidRDefault="0060750F" w:rsidP="0060750F">
      <w:pPr>
        <w:contextualSpacing/>
        <w:rPr>
          <w:rFonts w:ascii="Arial" w:hAnsi="Arial" w:cs="Arial"/>
        </w:rPr>
      </w:pPr>
      <w:r w:rsidRPr="00EA4D09">
        <w:rPr>
          <w:rFonts w:ascii="Arial" w:hAnsi="Arial" w:cs="Arial"/>
        </w:rPr>
        <w:t xml:space="preserve">Laut Wasserwirtschaftsamt </w:t>
      </w:r>
      <w:r w:rsidR="000B00B1">
        <w:rPr>
          <w:rFonts w:ascii="Arial" w:hAnsi="Arial" w:cs="Arial"/>
        </w:rPr>
        <w:t xml:space="preserve">handelt es sich auf Grund </w:t>
      </w:r>
      <w:r w:rsidR="000B00B1" w:rsidRPr="000B00B1">
        <w:rPr>
          <w:rFonts w:ascii="Arial" w:hAnsi="Arial" w:cs="Arial"/>
        </w:rPr>
        <w:t xml:space="preserve">der Herstellung eines versteinten Beckens mit Treppen, Handläufen etc. um einen naturfernen Gewässerausbau. Im Bereich des Beckens befinden sich weder Wasserschutzgebiete noch Heilquellenschutzgebiete. Das Vorhaben befindet sich jedoch im Risikogebiet und im amtlich festgesetzten Überschwemmungsgebiet der Rott. Wasserwirtschaftliche Schutzkriterien sind daher betroffen. </w:t>
      </w:r>
      <w:r w:rsidR="000B00B1">
        <w:rPr>
          <w:rFonts w:ascii="Arial" w:hAnsi="Arial" w:cs="Arial"/>
        </w:rPr>
        <w:t>D</w:t>
      </w:r>
      <w:r w:rsidR="000B00B1" w:rsidRPr="000B00B1">
        <w:rPr>
          <w:rFonts w:ascii="Arial" w:hAnsi="Arial" w:cs="Arial"/>
        </w:rPr>
        <w:t>urch die Maßnahme</w:t>
      </w:r>
      <w:r w:rsidR="000B00B1">
        <w:rPr>
          <w:rFonts w:ascii="Arial" w:hAnsi="Arial" w:cs="Arial"/>
        </w:rPr>
        <w:t xml:space="preserve"> sind</w:t>
      </w:r>
      <w:r w:rsidR="000B00B1" w:rsidRPr="000B00B1">
        <w:rPr>
          <w:rFonts w:ascii="Arial" w:hAnsi="Arial" w:cs="Arial"/>
        </w:rPr>
        <w:t xml:space="preserve"> keine erheblichen nachteiligen Umweltauswirkungen auf die betroffenen Schutzkriterien zu erwarten, eine UVP ist </w:t>
      </w:r>
      <w:r w:rsidR="000B00B1">
        <w:rPr>
          <w:rFonts w:ascii="Arial" w:hAnsi="Arial" w:cs="Arial"/>
        </w:rPr>
        <w:t>nach Ansicht des Wasserwirtschaftsamtes</w:t>
      </w:r>
      <w:r w:rsidR="000B00B1" w:rsidRPr="000B00B1">
        <w:rPr>
          <w:rFonts w:ascii="Arial" w:hAnsi="Arial" w:cs="Arial"/>
        </w:rPr>
        <w:t xml:space="preserve"> somit nicht erforderlich</w:t>
      </w:r>
    </w:p>
    <w:p w:rsidR="003559F7" w:rsidRPr="003559F7" w:rsidRDefault="003559F7" w:rsidP="003559F7">
      <w:pPr>
        <w:contextualSpacing/>
        <w:rPr>
          <w:rFonts w:ascii="Arial" w:hAnsi="Arial" w:cs="Arial"/>
        </w:rPr>
      </w:pPr>
      <w:r w:rsidRPr="003559F7">
        <w:rPr>
          <w:rFonts w:ascii="Arial" w:hAnsi="Arial" w:cs="Arial"/>
        </w:rPr>
        <w:t xml:space="preserve">Die untere Naturschutzbehörde sieht den Eingriff in Naturhaushalt und Landschaftsbild als nicht erheblich an. </w:t>
      </w:r>
    </w:p>
    <w:p w:rsidR="003559F7" w:rsidRPr="003559F7" w:rsidRDefault="003559F7" w:rsidP="003559F7">
      <w:pPr>
        <w:contextualSpacing/>
        <w:rPr>
          <w:rFonts w:ascii="Arial" w:hAnsi="Arial" w:cs="Arial"/>
        </w:rPr>
      </w:pPr>
      <w:r w:rsidRPr="003559F7">
        <w:rPr>
          <w:rFonts w:ascii="Arial" w:hAnsi="Arial" w:cs="Arial"/>
        </w:rPr>
        <w:t>Aus Sicht der Fachberatung für Fischerei können nachteilige Wirkungen vermieden werden, wenn die von der Fachberatung vorgeschlagenen Nebenbestimmungen vom Antragsteller eingehalten werden.</w:t>
      </w:r>
    </w:p>
    <w:p w:rsidR="0083101D" w:rsidRPr="00EA4D09" w:rsidRDefault="0083101D" w:rsidP="0083101D">
      <w:pPr>
        <w:contextualSpacing/>
        <w:rPr>
          <w:rFonts w:ascii="Arial" w:hAnsi="Arial" w:cs="Arial"/>
        </w:rPr>
      </w:pPr>
    </w:p>
    <w:p w:rsidR="00A50F3C" w:rsidRPr="00EA4D09" w:rsidRDefault="00A50F3C">
      <w:pPr>
        <w:contextualSpacing/>
        <w:rPr>
          <w:rFonts w:ascii="Arial" w:hAnsi="Arial" w:cs="Arial"/>
        </w:rPr>
      </w:pPr>
      <w:r w:rsidRPr="00EA4D09">
        <w:rPr>
          <w:rFonts w:ascii="Arial" w:hAnsi="Arial" w:cs="Arial"/>
        </w:rPr>
        <w:t>Als Ergebnis der Vorprüfung wird festgestellt, dass die Durchführung einer Umweltverträglichkeitsprüfung im Rahmen des wasserrechtlichen Gestattungsverfahrens für das beantragte Vorhaben nicht erforderlich ist.</w:t>
      </w:r>
    </w:p>
    <w:p w:rsidR="00A50F3C" w:rsidRPr="00EA4D09" w:rsidRDefault="00A50F3C">
      <w:pPr>
        <w:contextualSpacing/>
        <w:rPr>
          <w:rFonts w:ascii="Arial" w:hAnsi="Arial" w:cs="Arial"/>
        </w:rPr>
      </w:pPr>
    </w:p>
    <w:p w:rsidR="00A50F3C" w:rsidRPr="00EA4D09" w:rsidRDefault="00A50F3C">
      <w:pPr>
        <w:contextualSpacing/>
        <w:rPr>
          <w:rFonts w:ascii="Arial" w:hAnsi="Arial" w:cs="Arial"/>
        </w:rPr>
      </w:pPr>
      <w:r w:rsidRPr="00EA4D09">
        <w:rPr>
          <w:rFonts w:ascii="Arial" w:hAnsi="Arial" w:cs="Arial"/>
        </w:rPr>
        <w:t>Es wird darauf hingewiesen, dass diese Feststellung nicht selbständig anfechtbar ist (§ 5 Abs. 3 Satz 1 UVPG).</w:t>
      </w:r>
    </w:p>
    <w:p w:rsidR="00A50F3C" w:rsidRPr="00EA4D09" w:rsidRDefault="00A50F3C">
      <w:pPr>
        <w:contextualSpacing/>
        <w:rPr>
          <w:rFonts w:ascii="Arial" w:hAnsi="Arial" w:cs="Arial"/>
        </w:rPr>
      </w:pPr>
    </w:p>
    <w:p w:rsidR="008632B1" w:rsidRPr="00EA4D09" w:rsidRDefault="008632B1">
      <w:pPr>
        <w:contextualSpacing/>
        <w:rPr>
          <w:rFonts w:ascii="Arial" w:hAnsi="Arial" w:cs="Arial"/>
        </w:rPr>
      </w:pPr>
    </w:p>
    <w:p w:rsidR="00657614" w:rsidRPr="003559F7" w:rsidRDefault="00657614">
      <w:pPr>
        <w:contextualSpacing/>
        <w:rPr>
          <w:rFonts w:ascii="Arial" w:hAnsi="Arial" w:cs="Arial"/>
        </w:rPr>
      </w:pPr>
      <w:r w:rsidRPr="00EA4D09">
        <w:rPr>
          <w:rFonts w:ascii="Arial" w:hAnsi="Arial" w:cs="Arial"/>
        </w:rPr>
        <w:lastRenderedPageBreak/>
        <w:t>Pfarrkirchen</w:t>
      </w:r>
      <w:r w:rsidRPr="003559F7">
        <w:rPr>
          <w:rFonts w:ascii="Arial" w:hAnsi="Arial" w:cs="Arial"/>
        </w:rPr>
        <w:t xml:space="preserve">, </w:t>
      </w:r>
      <w:r w:rsidR="003559F7" w:rsidRPr="003559F7">
        <w:rPr>
          <w:rFonts w:ascii="Arial" w:hAnsi="Arial" w:cs="Arial"/>
        </w:rPr>
        <w:t>21.</w:t>
      </w:r>
      <w:r w:rsidR="00F12620" w:rsidRPr="003559F7">
        <w:rPr>
          <w:rFonts w:ascii="Arial" w:hAnsi="Arial" w:cs="Arial"/>
        </w:rPr>
        <w:t>0</w:t>
      </w:r>
      <w:r w:rsidR="0060750F" w:rsidRPr="003559F7">
        <w:rPr>
          <w:rFonts w:ascii="Arial" w:hAnsi="Arial" w:cs="Arial"/>
        </w:rPr>
        <w:t>7.2021</w:t>
      </w:r>
    </w:p>
    <w:p w:rsidR="00657614" w:rsidRPr="003559F7"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 xml:space="preserve">Landratsamt Rottal-Inn </w:t>
      </w:r>
    </w:p>
    <w:p w:rsidR="00657614" w:rsidRPr="0025345F" w:rsidRDefault="00657614">
      <w:pPr>
        <w:contextualSpacing/>
        <w:rPr>
          <w:rFonts w:ascii="Arial" w:hAnsi="Arial" w:cs="Arial"/>
        </w:rPr>
      </w:pPr>
      <w:r w:rsidRPr="0025345F">
        <w:rPr>
          <w:rFonts w:ascii="Arial" w:hAnsi="Arial" w:cs="Arial"/>
        </w:rPr>
        <w:t>Wasserrechtsbehörde</w:t>
      </w:r>
    </w:p>
    <w:p w:rsidR="00657614" w:rsidRPr="0025345F"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Hampel</w:t>
      </w:r>
    </w:p>
    <w:p w:rsidR="00A50F3C" w:rsidRPr="0025345F" w:rsidRDefault="00A50F3C">
      <w:pPr>
        <w:contextualSpacing/>
        <w:rPr>
          <w:rFonts w:ascii="Arial" w:hAnsi="Arial" w:cs="Arial"/>
        </w:rPr>
      </w:pPr>
      <w:r w:rsidRPr="0025345F">
        <w:rPr>
          <w:rFonts w:ascii="Arial" w:hAnsi="Arial" w:cs="Arial"/>
        </w:rPr>
        <w:t>Reg. Amtmann</w:t>
      </w:r>
    </w:p>
    <w:sectPr w:rsidR="00A50F3C" w:rsidRPr="002534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C2"/>
    <w:rsid w:val="0000621E"/>
    <w:rsid w:val="00062442"/>
    <w:rsid w:val="0008085E"/>
    <w:rsid w:val="00097ACC"/>
    <w:rsid w:val="000A54BD"/>
    <w:rsid w:val="000B00B1"/>
    <w:rsid w:val="000D39F5"/>
    <w:rsid w:val="0016153F"/>
    <w:rsid w:val="001644EE"/>
    <w:rsid w:val="00164710"/>
    <w:rsid w:val="001B0859"/>
    <w:rsid w:val="0025345F"/>
    <w:rsid w:val="002762D5"/>
    <w:rsid w:val="00280D0F"/>
    <w:rsid w:val="002C0BC6"/>
    <w:rsid w:val="002E3B18"/>
    <w:rsid w:val="002F4ED4"/>
    <w:rsid w:val="002F51FF"/>
    <w:rsid w:val="00331005"/>
    <w:rsid w:val="00347E60"/>
    <w:rsid w:val="003559F7"/>
    <w:rsid w:val="003B05A2"/>
    <w:rsid w:val="00412DF8"/>
    <w:rsid w:val="0043240E"/>
    <w:rsid w:val="004B4946"/>
    <w:rsid w:val="004D45A8"/>
    <w:rsid w:val="005547C3"/>
    <w:rsid w:val="00555E23"/>
    <w:rsid w:val="005745C1"/>
    <w:rsid w:val="00583643"/>
    <w:rsid w:val="005A4BB0"/>
    <w:rsid w:val="005F27BA"/>
    <w:rsid w:val="0060750F"/>
    <w:rsid w:val="0063241F"/>
    <w:rsid w:val="00657614"/>
    <w:rsid w:val="006971E9"/>
    <w:rsid w:val="006B51C6"/>
    <w:rsid w:val="00704902"/>
    <w:rsid w:val="00745680"/>
    <w:rsid w:val="00754BC8"/>
    <w:rsid w:val="00757335"/>
    <w:rsid w:val="00774193"/>
    <w:rsid w:val="00776C8E"/>
    <w:rsid w:val="0078625B"/>
    <w:rsid w:val="007A2EB9"/>
    <w:rsid w:val="007B71DE"/>
    <w:rsid w:val="007C22AD"/>
    <w:rsid w:val="0083101D"/>
    <w:rsid w:val="008632B1"/>
    <w:rsid w:val="00901763"/>
    <w:rsid w:val="00946D57"/>
    <w:rsid w:val="00952D72"/>
    <w:rsid w:val="00973D3C"/>
    <w:rsid w:val="00985D4A"/>
    <w:rsid w:val="00A26010"/>
    <w:rsid w:val="00A50F3C"/>
    <w:rsid w:val="00AB3791"/>
    <w:rsid w:val="00B441E0"/>
    <w:rsid w:val="00B45C9C"/>
    <w:rsid w:val="00BB516C"/>
    <w:rsid w:val="00BE45E7"/>
    <w:rsid w:val="00BF4099"/>
    <w:rsid w:val="00C848E1"/>
    <w:rsid w:val="00CB490A"/>
    <w:rsid w:val="00CD1270"/>
    <w:rsid w:val="00CE7C92"/>
    <w:rsid w:val="00D3530E"/>
    <w:rsid w:val="00D6122B"/>
    <w:rsid w:val="00D616DB"/>
    <w:rsid w:val="00D631A4"/>
    <w:rsid w:val="00D86A69"/>
    <w:rsid w:val="00D92359"/>
    <w:rsid w:val="00DE4EC2"/>
    <w:rsid w:val="00DE6A0D"/>
    <w:rsid w:val="00E24CB5"/>
    <w:rsid w:val="00EA4D09"/>
    <w:rsid w:val="00EC1A59"/>
    <w:rsid w:val="00F12620"/>
    <w:rsid w:val="00F26808"/>
    <w:rsid w:val="00F441AE"/>
    <w:rsid w:val="00F8426E"/>
    <w:rsid w:val="00FC0519"/>
    <w:rsid w:val="00FD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C8D4"/>
  <w15:chartTrackingRefBased/>
  <w15:docId w15:val="{9345A82C-4FAA-4750-9CF7-078C39D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7</cp:revision>
  <dcterms:created xsi:type="dcterms:W3CDTF">2021-07-21T07:42:00Z</dcterms:created>
  <dcterms:modified xsi:type="dcterms:W3CDTF">2021-07-22T06:29:00Z</dcterms:modified>
</cp:coreProperties>
</file>