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31" w:rsidRPr="008342B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8342B1">
        <w:rPr>
          <w:rFonts w:cs="Arial"/>
          <w:b/>
          <w:bCs/>
        </w:rPr>
        <w:t>Vollz</w:t>
      </w:r>
      <w:r w:rsidR="00BD7333" w:rsidRPr="008342B1">
        <w:rPr>
          <w:rFonts w:cs="Arial"/>
          <w:b/>
          <w:bCs/>
        </w:rPr>
        <w:t>ug des Wasserhaushaltsgesetzes (WHG)</w:t>
      </w:r>
      <w:r w:rsidRPr="008342B1">
        <w:rPr>
          <w:rFonts w:cs="Arial"/>
          <w:b/>
          <w:bCs/>
        </w:rPr>
        <w:t xml:space="preserve"> und des Gesetzes über die</w:t>
      </w:r>
      <w:r w:rsidR="00BD7333" w:rsidRPr="008342B1">
        <w:rPr>
          <w:rFonts w:cs="Arial"/>
          <w:b/>
          <w:bCs/>
        </w:rPr>
        <w:t xml:space="preserve"> </w:t>
      </w:r>
      <w:r w:rsidRPr="008342B1">
        <w:rPr>
          <w:rFonts w:cs="Arial"/>
          <w:b/>
          <w:bCs/>
        </w:rPr>
        <w:t>Umweltverträglichkeitsprüfung (UVPG);</w:t>
      </w:r>
    </w:p>
    <w:p w:rsidR="00795B60" w:rsidRPr="008342B1" w:rsidRDefault="00795B60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795B60" w:rsidRPr="008342B1" w:rsidRDefault="00795B60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8342B1">
        <w:rPr>
          <w:rFonts w:eastAsia="Arial" w:cs="Arial"/>
          <w:b/>
        </w:rPr>
        <w:t>Abteufung eines neuen Brunnens und Grundwasserentnahme aus demselben auf dem Grundstück Fl.Nr. 396, Gemarkung Münchham, Gemeinde Ering durch Herrn Dr. Oliver Wolf zur Trink- und Brauchwasserversorgung seines Anwesens</w:t>
      </w:r>
    </w:p>
    <w:p w:rsidR="00E84B3B" w:rsidRPr="008342B1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00A8D" w:rsidRPr="008342B1" w:rsidRDefault="00E00A8D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8342B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8342B1">
        <w:rPr>
          <w:rFonts w:cs="Arial"/>
          <w:b/>
          <w:bCs/>
        </w:rPr>
        <w:t>Feststellung über die Verpflichtung zur</w:t>
      </w:r>
      <w:r w:rsidR="00BD7333" w:rsidRPr="008342B1">
        <w:rPr>
          <w:rFonts w:cs="Arial"/>
          <w:b/>
          <w:bCs/>
        </w:rPr>
        <w:t xml:space="preserve"> </w:t>
      </w:r>
      <w:r w:rsidRPr="008342B1">
        <w:rPr>
          <w:rFonts w:cs="Arial"/>
          <w:b/>
          <w:bCs/>
        </w:rPr>
        <w:t>Durchführung einer Umweltverträglichkeitsprüfung</w:t>
      </w:r>
    </w:p>
    <w:p w:rsidR="00E00A8D" w:rsidRPr="008342B1" w:rsidRDefault="00E00A8D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8342B1" w:rsidRDefault="00E83E5B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8342B1">
        <w:rPr>
          <w:rFonts w:cs="Arial"/>
          <w:b/>
          <w:bCs/>
        </w:rPr>
        <w:t>Bekanntmachung nach § 5</w:t>
      </w:r>
      <w:r w:rsidR="00B67931" w:rsidRPr="008342B1">
        <w:rPr>
          <w:rFonts w:cs="Arial"/>
          <w:b/>
          <w:bCs/>
        </w:rPr>
        <w:t xml:space="preserve"> </w:t>
      </w:r>
      <w:r w:rsidRPr="008342B1">
        <w:rPr>
          <w:rFonts w:cs="Arial"/>
          <w:b/>
          <w:bCs/>
        </w:rPr>
        <w:t>Abs. 2 Satz 1</w:t>
      </w:r>
      <w:r w:rsidR="00B35A54" w:rsidRPr="008342B1">
        <w:rPr>
          <w:rFonts w:cs="Arial"/>
          <w:b/>
          <w:bCs/>
        </w:rPr>
        <w:t xml:space="preserve"> </w:t>
      </w:r>
      <w:r w:rsidR="00B67931" w:rsidRPr="008342B1">
        <w:rPr>
          <w:rFonts w:cs="Arial"/>
          <w:b/>
          <w:bCs/>
        </w:rPr>
        <w:t>UVPG</w:t>
      </w:r>
      <w:r w:rsidR="004A7697" w:rsidRPr="008342B1">
        <w:rPr>
          <w:rFonts w:cs="Arial"/>
          <w:b/>
          <w:bCs/>
        </w:rPr>
        <w:t xml:space="preserve"> </w:t>
      </w:r>
    </w:p>
    <w:p w:rsidR="00795B60" w:rsidRPr="008342B1" w:rsidRDefault="00795B60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795B60" w:rsidRPr="008342B1" w:rsidRDefault="00795B60" w:rsidP="00795B60">
      <w:pPr>
        <w:jc w:val="both"/>
      </w:pPr>
      <w:r w:rsidRPr="008342B1">
        <w:t>Herr Dr. Oliver Wolf hat mit Schreiben vom 28.06.2021 die Erteilung einer wasserrechtlichen Erlaubnis für die Durch</w:t>
      </w:r>
      <w:r w:rsidRPr="008342B1">
        <w:softHyphen/>
        <w:t>füh</w:t>
      </w:r>
      <w:r w:rsidRPr="008342B1">
        <w:softHyphen/>
        <w:t>rung einer Tief</w:t>
      </w:r>
      <w:r w:rsidRPr="008342B1">
        <w:softHyphen/>
        <w:t>boh</w:t>
      </w:r>
      <w:r w:rsidRPr="008342B1">
        <w:softHyphen/>
        <w:t xml:space="preserve">rung auf dem Grundstück Fl. Nr. 396, Gemarkung Münchham, Gemeinde Ering, beantragt. </w:t>
      </w:r>
    </w:p>
    <w:p w:rsidR="00F9041A" w:rsidRPr="008342B1" w:rsidRDefault="00F9041A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F9041A" w:rsidRPr="008342B1" w:rsidRDefault="00F9041A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8342B1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8342B1">
        <w:rPr>
          <w:rFonts w:cs="Arial"/>
        </w:rPr>
        <w:t>Im Vorfeld des Genehmigungsverfahrens</w:t>
      </w:r>
      <w:r w:rsidR="00BD7333" w:rsidRPr="008342B1">
        <w:rPr>
          <w:rFonts w:cs="Arial"/>
        </w:rPr>
        <w:t xml:space="preserve"> </w:t>
      </w:r>
      <w:r w:rsidRPr="008342B1">
        <w:rPr>
          <w:rFonts w:cs="Arial"/>
        </w:rPr>
        <w:t xml:space="preserve">wurde eine </w:t>
      </w:r>
      <w:r w:rsidR="00B412D0" w:rsidRPr="008342B1">
        <w:rPr>
          <w:rFonts w:cs="Arial"/>
        </w:rPr>
        <w:t xml:space="preserve">allgemeine </w:t>
      </w:r>
      <w:r w:rsidRPr="008342B1">
        <w:rPr>
          <w:rFonts w:cs="Arial"/>
        </w:rPr>
        <w:t>Vorprüfung des</w:t>
      </w:r>
      <w:r w:rsidR="00BD7333" w:rsidRPr="008342B1">
        <w:rPr>
          <w:rFonts w:cs="Arial"/>
        </w:rPr>
        <w:t xml:space="preserve"> </w:t>
      </w:r>
      <w:r w:rsidRPr="008342B1">
        <w:rPr>
          <w:rFonts w:cs="Arial"/>
        </w:rPr>
        <w:t xml:space="preserve">Einzelfalls gem. § </w:t>
      </w:r>
      <w:r w:rsidR="00416944" w:rsidRPr="008342B1">
        <w:rPr>
          <w:rFonts w:cs="Arial"/>
        </w:rPr>
        <w:t xml:space="preserve">7 Abs. 1 </w:t>
      </w:r>
      <w:r w:rsidRPr="008342B1">
        <w:rPr>
          <w:rFonts w:cs="Arial"/>
        </w:rPr>
        <w:t xml:space="preserve">Satz </w:t>
      </w:r>
      <w:r w:rsidR="00786E86" w:rsidRPr="008342B1">
        <w:rPr>
          <w:rFonts w:cs="Arial"/>
        </w:rPr>
        <w:t>1</w:t>
      </w:r>
      <w:r w:rsidRPr="008342B1">
        <w:rPr>
          <w:rFonts w:cs="Arial"/>
        </w:rPr>
        <w:t xml:space="preserve"> UVPG verbunden</w:t>
      </w:r>
      <w:r w:rsidR="00BD7333" w:rsidRPr="008342B1">
        <w:rPr>
          <w:rFonts w:cs="Arial"/>
        </w:rPr>
        <w:t xml:space="preserve"> </w:t>
      </w:r>
      <w:r w:rsidRPr="008342B1">
        <w:rPr>
          <w:rFonts w:cs="Arial"/>
        </w:rPr>
        <w:t xml:space="preserve">mit Nr. </w:t>
      </w:r>
      <w:r w:rsidR="00F9041A" w:rsidRPr="008342B1">
        <w:rPr>
          <w:rFonts w:cs="Arial"/>
        </w:rPr>
        <w:t>13.3.3</w:t>
      </w:r>
      <w:r w:rsidR="00B412D0" w:rsidRPr="008342B1">
        <w:rPr>
          <w:rFonts w:cs="Arial"/>
        </w:rPr>
        <w:t xml:space="preserve"> </w:t>
      </w:r>
      <w:r w:rsidRPr="008342B1">
        <w:rPr>
          <w:rFonts w:cs="Arial"/>
        </w:rPr>
        <w:t>der Anlage 1 zum UVPG</w:t>
      </w:r>
      <w:r w:rsidR="00BD7333" w:rsidRPr="008342B1">
        <w:rPr>
          <w:rFonts w:cs="Arial"/>
        </w:rPr>
        <w:t xml:space="preserve"> </w:t>
      </w:r>
      <w:r w:rsidRPr="008342B1">
        <w:rPr>
          <w:rFonts w:cs="Arial"/>
        </w:rPr>
        <w:t>vorgenommen. Als Ergebnis der Vorprüfung</w:t>
      </w:r>
      <w:r w:rsidR="00BD7333" w:rsidRPr="008342B1">
        <w:rPr>
          <w:rFonts w:cs="Arial"/>
        </w:rPr>
        <w:t xml:space="preserve"> </w:t>
      </w:r>
      <w:r w:rsidRPr="008342B1">
        <w:rPr>
          <w:rFonts w:cs="Arial"/>
        </w:rPr>
        <w:t>wird festgestellt, dass die Durchführung einer</w:t>
      </w:r>
      <w:r w:rsidR="00BD7333" w:rsidRPr="008342B1">
        <w:rPr>
          <w:rFonts w:cs="Arial"/>
        </w:rPr>
        <w:t xml:space="preserve"> </w:t>
      </w:r>
      <w:r w:rsidRPr="008342B1">
        <w:rPr>
          <w:rFonts w:cs="Arial"/>
        </w:rPr>
        <w:t>Umweltverträglichkeitsprüfung im Rahmen des</w:t>
      </w:r>
      <w:r w:rsidR="00BD7333" w:rsidRPr="008342B1">
        <w:rPr>
          <w:rFonts w:cs="Arial"/>
        </w:rPr>
        <w:t xml:space="preserve"> </w:t>
      </w:r>
      <w:r w:rsidRPr="008342B1">
        <w:rPr>
          <w:rFonts w:cs="Arial"/>
        </w:rPr>
        <w:t>wasserrechtlichen Gestattungsverfahrens für</w:t>
      </w:r>
      <w:r w:rsidR="00BD7333" w:rsidRPr="008342B1">
        <w:rPr>
          <w:rFonts w:cs="Arial"/>
        </w:rPr>
        <w:t xml:space="preserve"> das beantragte Vorhaben </w:t>
      </w:r>
      <w:r w:rsidR="008342B1" w:rsidRPr="008342B1">
        <w:rPr>
          <w:lang w:bidi="de-DE"/>
        </w:rPr>
        <w:t>a</w:t>
      </w:r>
      <w:r w:rsidR="008342B1" w:rsidRPr="008342B1">
        <w:rPr>
          <w:lang w:bidi="de-DE"/>
        </w:rPr>
        <w:t>ufgrund der geringen Entnahmemengen</w:t>
      </w:r>
      <w:r w:rsidR="008342B1" w:rsidRPr="008342B1">
        <w:rPr>
          <w:lang w:bidi="de-DE"/>
        </w:rPr>
        <w:t xml:space="preserve"> zur Durchführung der Abteufung und des Pumpversuchts</w:t>
      </w:r>
      <w:r w:rsidR="008342B1" w:rsidRPr="008342B1">
        <w:rPr>
          <w:rFonts w:cs="Arial"/>
        </w:rPr>
        <w:t xml:space="preserve"> </w:t>
      </w:r>
      <w:r w:rsidR="00BD7333" w:rsidRPr="008342B1">
        <w:rPr>
          <w:rFonts w:cs="Arial"/>
        </w:rPr>
        <w:t xml:space="preserve">nicht </w:t>
      </w:r>
      <w:r w:rsidR="008342B1" w:rsidRPr="008342B1">
        <w:rPr>
          <w:rFonts w:cs="Arial"/>
        </w:rPr>
        <w:t>erforderlich ist.</w:t>
      </w:r>
      <w:r w:rsidR="00BD7333" w:rsidRPr="008342B1">
        <w:rPr>
          <w:rFonts w:cs="Arial"/>
        </w:rPr>
        <w:t xml:space="preserve"> </w:t>
      </w:r>
      <w:r w:rsidR="008342B1" w:rsidRPr="008342B1">
        <w:rPr>
          <w:rFonts w:cs="Arial"/>
        </w:rPr>
        <w:t>E</w:t>
      </w:r>
      <w:r w:rsidRPr="008342B1">
        <w:rPr>
          <w:rFonts w:cs="Arial"/>
        </w:rPr>
        <w:t>rhebliche nachteilige Umweltauswirkungen</w:t>
      </w:r>
      <w:r w:rsidR="00BD7333" w:rsidRPr="008342B1">
        <w:rPr>
          <w:rFonts w:cs="Arial"/>
        </w:rPr>
        <w:t xml:space="preserve"> </w:t>
      </w:r>
      <w:r w:rsidR="008342B1" w:rsidRPr="008342B1">
        <w:rPr>
          <w:rFonts w:cs="Arial"/>
        </w:rPr>
        <w:t>sind nicht zu erwarten.</w:t>
      </w:r>
    </w:p>
    <w:p w:rsidR="008342B1" w:rsidRPr="008342B1" w:rsidRDefault="008342B1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8342B1" w:rsidRPr="008342B1" w:rsidRDefault="008342B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8342B1">
        <w:rPr>
          <w:rFonts w:cs="Arial"/>
        </w:rPr>
        <w:t>Über die zukünftige Grundwasserentnahme aus dem abzuteufenden Brunnen ist in einem gesonderten wasserrechtlichen Verfahren zu entscheiden.</w:t>
      </w:r>
    </w:p>
    <w:p w:rsidR="00B67931" w:rsidRPr="008342B1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8342B1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8342B1">
        <w:rPr>
          <w:rFonts w:cs="Arial"/>
        </w:rPr>
        <w:t>Es wird darauf hingewiesen, dass diese</w:t>
      </w:r>
      <w:r w:rsidR="00BD7333" w:rsidRPr="008342B1">
        <w:rPr>
          <w:rFonts w:cs="Arial"/>
        </w:rPr>
        <w:t xml:space="preserve"> </w:t>
      </w:r>
      <w:r w:rsidRPr="008342B1">
        <w:rPr>
          <w:rFonts w:cs="Arial"/>
        </w:rPr>
        <w:t>Feststellung nicht selbständig anfechtbar ist (§</w:t>
      </w:r>
      <w:r w:rsidR="00BD7333" w:rsidRPr="008342B1">
        <w:rPr>
          <w:rFonts w:cs="Arial"/>
        </w:rPr>
        <w:t xml:space="preserve"> </w:t>
      </w:r>
      <w:r w:rsidR="00416944" w:rsidRPr="008342B1">
        <w:rPr>
          <w:rFonts w:cs="Arial"/>
        </w:rPr>
        <w:t>5 Abs. 3 Satz 1</w:t>
      </w:r>
      <w:r w:rsidRPr="008342B1">
        <w:rPr>
          <w:rFonts w:cs="Arial"/>
        </w:rPr>
        <w:t xml:space="preserve"> UVPG).</w:t>
      </w:r>
    </w:p>
    <w:p w:rsidR="00B67931" w:rsidRPr="008342B1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67931" w:rsidRPr="008342B1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D7333" w:rsidRPr="008342B1" w:rsidRDefault="00BD7333" w:rsidP="00B67931">
      <w:pPr>
        <w:autoSpaceDE w:val="0"/>
        <w:autoSpaceDN w:val="0"/>
        <w:adjustRightInd w:val="0"/>
        <w:rPr>
          <w:rFonts w:cs="Arial"/>
        </w:rPr>
      </w:pPr>
    </w:p>
    <w:p w:rsidR="00B67931" w:rsidRPr="008342B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8342B1">
        <w:rPr>
          <w:rFonts w:cs="Arial"/>
          <w:b/>
          <w:bCs/>
        </w:rPr>
        <w:t xml:space="preserve">Pfarrkirchen, </w:t>
      </w:r>
      <w:bookmarkStart w:id="0" w:name="_GoBack"/>
      <w:r w:rsidR="008342B1" w:rsidRPr="008342B1">
        <w:rPr>
          <w:rFonts w:cs="Arial"/>
          <w:b/>
          <w:bCs/>
        </w:rPr>
        <w:t>26</w:t>
      </w:r>
      <w:r w:rsidR="00795B60" w:rsidRPr="008342B1">
        <w:rPr>
          <w:rFonts w:cs="Arial"/>
          <w:b/>
          <w:bCs/>
        </w:rPr>
        <w:t>.09.2021</w:t>
      </w:r>
      <w:bookmarkEnd w:id="0"/>
    </w:p>
    <w:p w:rsidR="00B67931" w:rsidRPr="008342B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8342B1">
        <w:rPr>
          <w:rFonts w:cs="Arial"/>
          <w:b/>
          <w:bCs/>
        </w:rPr>
        <w:t>Landratsamt Rottal-Inn</w:t>
      </w:r>
    </w:p>
    <w:p w:rsidR="00B67931" w:rsidRPr="008342B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8342B1">
        <w:rPr>
          <w:rFonts w:cs="Arial"/>
          <w:b/>
          <w:bCs/>
        </w:rPr>
        <w:t>Untere Wasserrechtsbehörde</w:t>
      </w:r>
    </w:p>
    <w:p w:rsidR="00E84B3B" w:rsidRPr="008342B1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84B3B" w:rsidRPr="008342B1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8342B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42248A" w:rsidRPr="008342B1" w:rsidRDefault="00795B60" w:rsidP="00B67931">
      <w:r w:rsidRPr="008342B1">
        <w:t>Jüngling</w:t>
      </w:r>
    </w:p>
    <w:sectPr w:rsidR="0042248A" w:rsidRPr="008342B1" w:rsidSect="002943AC">
      <w:pgSz w:w="11906" w:h="16838"/>
      <w:pgMar w:top="1417" w:right="1417" w:bottom="1134" w:left="1417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1"/>
    <w:rsid w:val="0005700A"/>
    <w:rsid w:val="00135974"/>
    <w:rsid w:val="001D3C07"/>
    <w:rsid w:val="00241B99"/>
    <w:rsid w:val="0026139A"/>
    <w:rsid w:val="002943AC"/>
    <w:rsid w:val="00375742"/>
    <w:rsid w:val="003C450B"/>
    <w:rsid w:val="003F6DCF"/>
    <w:rsid w:val="00416944"/>
    <w:rsid w:val="0042248A"/>
    <w:rsid w:val="00465DD7"/>
    <w:rsid w:val="004A7697"/>
    <w:rsid w:val="006A1888"/>
    <w:rsid w:val="006C2717"/>
    <w:rsid w:val="006C6037"/>
    <w:rsid w:val="006D01D9"/>
    <w:rsid w:val="00786E86"/>
    <w:rsid w:val="00795B60"/>
    <w:rsid w:val="007D660B"/>
    <w:rsid w:val="00832043"/>
    <w:rsid w:val="008342B1"/>
    <w:rsid w:val="008A50F5"/>
    <w:rsid w:val="0099498D"/>
    <w:rsid w:val="009B1B19"/>
    <w:rsid w:val="00AF73DC"/>
    <w:rsid w:val="00B21FBC"/>
    <w:rsid w:val="00B35A54"/>
    <w:rsid w:val="00B412D0"/>
    <w:rsid w:val="00B413BA"/>
    <w:rsid w:val="00B67931"/>
    <w:rsid w:val="00B9123B"/>
    <w:rsid w:val="00BD7333"/>
    <w:rsid w:val="00BF2B50"/>
    <w:rsid w:val="00CA662D"/>
    <w:rsid w:val="00D02300"/>
    <w:rsid w:val="00E00A8D"/>
    <w:rsid w:val="00E83E5B"/>
    <w:rsid w:val="00E84B3B"/>
    <w:rsid w:val="00EA2770"/>
    <w:rsid w:val="00ED1955"/>
    <w:rsid w:val="00EF41D8"/>
    <w:rsid w:val="00F43E23"/>
    <w:rsid w:val="00F53D9E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8541"/>
  <w15:docId w15:val="{72369116-6ABA-48A5-9C3C-7DB75B5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4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Hirmer Peter</dc:creator>
  <cp:lastModifiedBy>Kufer Astrid</cp:lastModifiedBy>
  <cp:revision>4</cp:revision>
  <cp:lastPrinted>2013-09-11T04:36:00Z</cp:lastPrinted>
  <dcterms:created xsi:type="dcterms:W3CDTF">2025-02-20T06:02:00Z</dcterms:created>
  <dcterms:modified xsi:type="dcterms:W3CDTF">2025-02-20T14:26:00Z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