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9" w:type="dxa"/>
        <w:tblInd w:w="-70" w:type="dxa"/>
        <w:tblCellMar>
          <w:left w:w="70" w:type="dxa"/>
          <w:right w:w="70" w:type="dxa"/>
        </w:tblCellMar>
        <w:tblLook w:val="0000" w:firstRow="0" w:lastRow="0" w:firstColumn="0" w:lastColumn="0" w:noHBand="0" w:noVBand="0"/>
      </w:tblPr>
      <w:tblGrid>
        <w:gridCol w:w="3047"/>
        <w:gridCol w:w="3936"/>
        <w:gridCol w:w="2466"/>
      </w:tblGrid>
      <w:tr w:rsidR="001C5295" w:rsidTr="00F6031A">
        <w:tc>
          <w:tcPr>
            <w:tcW w:w="3047" w:type="dxa"/>
          </w:tcPr>
          <w:p w:rsidR="001C5295" w:rsidRDefault="001C5295" w:rsidP="00496720">
            <w:pPr>
              <w:pStyle w:val="berschrift1"/>
              <w:tabs>
                <w:tab w:val="clear" w:pos="9356"/>
              </w:tabs>
              <w:spacing w:after="40"/>
              <w:ind w:left="-42"/>
            </w:pPr>
            <w:bookmarkStart w:id="0" w:name="AZ" w:colFirst="1" w:colLast="1"/>
            <w:r>
              <w:rPr>
                <w:spacing w:val="20"/>
              </w:rPr>
              <w:t xml:space="preserve">Stadt Weiden i.d.OPf. </w:t>
            </w:r>
          </w:p>
        </w:tc>
        <w:tc>
          <w:tcPr>
            <w:tcW w:w="3936" w:type="dxa"/>
          </w:tcPr>
          <w:p w:rsidR="001C5295" w:rsidRDefault="0093219B">
            <w:pPr>
              <w:pStyle w:val="berschrift1"/>
              <w:tabs>
                <w:tab w:val="clear" w:pos="9356"/>
              </w:tabs>
              <w:spacing w:after="40"/>
              <w:jc w:val="center"/>
            </w:pPr>
            <w:r>
              <w:t>AZ: 3100-0111-33750</w:t>
            </w:r>
          </w:p>
        </w:tc>
        <w:tc>
          <w:tcPr>
            <w:tcW w:w="2466" w:type="dxa"/>
          </w:tcPr>
          <w:p w:rsidR="001C5295" w:rsidRDefault="0093219B">
            <w:pPr>
              <w:pStyle w:val="berschrift1"/>
              <w:tabs>
                <w:tab w:val="clear" w:pos="9356"/>
              </w:tabs>
              <w:spacing w:after="40"/>
              <w:jc w:val="right"/>
              <w:rPr>
                <w:b w:val="0"/>
                <w:bCs w:val="0"/>
              </w:rPr>
            </w:pPr>
            <w:bookmarkStart w:id="1" w:name="Datum"/>
            <w:r>
              <w:rPr>
                <w:b w:val="0"/>
                <w:bCs w:val="0"/>
              </w:rPr>
              <w:t>2023-07-</w:t>
            </w:r>
            <w:bookmarkEnd w:id="1"/>
            <w:r w:rsidR="0038419D">
              <w:rPr>
                <w:b w:val="0"/>
                <w:bCs w:val="0"/>
              </w:rPr>
              <w:t>21</w:t>
            </w:r>
          </w:p>
        </w:tc>
      </w:tr>
    </w:tbl>
    <w:p w:rsidR="001C5295" w:rsidRDefault="0093219B" w:rsidP="00A16FBC">
      <w:pPr>
        <w:pStyle w:val="berschrift1"/>
        <w:spacing w:before="40"/>
        <w:rPr>
          <w:b w:val="0"/>
          <w:bCs w:val="0"/>
        </w:rPr>
      </w:pPr>
      <w:bookmarkStart w:id="2" w:name="Amt"/>
      <w:bookmarkEnd w:id="2"/>
      <w:bookmarkEnd w:id="0"/>
      <w:r>
        <w:rPr>
          <w:b w:val="0"/>
          <w:bCs w:val="0"/>
        </w:rPr>
        <w:t>Umweltamt</w:t>
      </w:r>
      <w:r w:rsidR="004229BD">
        <w:rPr>
          <w:b w:val="0"/>
          <w:bCs w:val="0"/>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6350</wp:posOffset>
                </wp:positionV>
                <wp:extent cx="5927090" cy="254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7090" cy="25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F57BD"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66.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" strokeweight="1.25pt"/>
            </w:pict>
          </mc:Fallback>
        </mc:AlternateContent>
      </w:r>
      <w:r w:rsidR="001C5295">
        <w:rPr>
          <w:b w:val="0"/>
          <w:bCs w:val="0"/>
        </w:rPr>
        <w:tab/>
      </w:r>
      <w:bookmarkStart w:id="3" w:name="Sachbearbeiter"/>
      <w:bookmarkEnd w:id="3"/>
      <w:r>
        <w:rPr>
          <w:b w:val="0"/>
          <w:bCs w:val="0"/>
        </w:rPr>
        <w:t>Frau Christina Rosner</w:t>
      </w:r>
    </w:p>
    <w:p w:rsidR="001C5295" w:rsidRDefault="001C5295">
      <w:pPr>
        <w:pStyle w:val="berschrift1"/>
        <w:rPr>
          <w:b w:val="0"/>
          <w:bCs w:val="0"/>
        </w:rPr>
      </w:pPr>
      <w:bookmarkStart w:id="4" w:name="Abteilung"/>
      <w:bookmarkEnd w:id="4"/>
    </w:p>
    <w:p w:rsidR="001C5295" w:rsidRDefault="001C5295">
      <w:pPr>
        <w:pStyle w:val="berschrift1"/>
        <w:tabs>
          <w:tab w:val="clear" w:pos="9356"/>
        </w:tabs>
        <w:rPr>
          <w:b w:val="0"/>
          <w:bCs w:val="0"/>
        </w:rPr>
      </w:pPr>
      <w:bookmarkStart w:id="5" w:name="Sachgebiet"/>
      <w:bookmarkEnd w:id="5"/>
    </w:p>
    <w:p w:rsidR="001C5295" w:rsidRDefault="001C5295"/>
    <w:p w:rsidR="001A04E1" w:rsidRDefault="001A04E1"/>
    <w:p w:rsidR="001C5295" w:rsidRDefault="001C5295"/>
    <w:p w:rsidR="001C5295" w:rsidRDefault="001C5295"/>
    <w:p w:rsidR="0093219B" w:rsidRPr="00FA3E08" w:rsidRDefault="0093219B" w:rsidP="0093219B">
      <w:pPr>
        <w:rPr>
          <w:b/>
        </w:rPr>
      </w:pPr>
      <w:bookmarkStart w:id="6" w:name="Betreff"/>
      <w:bookmarkEnd w:id="6"/>
      <w:r w:rsidRPr="00FA3E08">
        <w:rPr>
          <w:b/>
        </w:rPr>
        <w:t>Vollzug der Wassergesetze;</w:t>
      </w:r>
    </w:p>
    <w:p w:rsidR="0093219B" w:rsidRDefault="0093219B" w:rsidP="0093219B">
      <w:pPr>
        <w:rPr>
          <w:b/>
        </w:rPr>
      </w:pPr>
      <w:r w:rsidRPr="00FA3E08">
        <w:rPr>
          <w:b/>
        </w:rPr>
        <w:t xml:space="preserve">Antrag auf wasserrechtliche Plangenehmigung oder Planfeststellung mit allgemeiner UVP-Vorprüfung des Gewässerausbaus im Rahmen der </w:t>
      </w:r>
      <w:r>
        <w:rPr>
          <w:b/>
        </w:rPr>
        <w:t>Einbringung einer Spundwand in den Hochwasserschutzdeich der Waldnaab</w:t>
      </w:r>
    </w:p>
    <w:p w:rsidR="0093219B" w:rsidRDefault="0093219B" w:rsidP="0093219B">
      <w:pPr>
        <w:rPr>
          <w:b/>
        </w:rPr>
      </w:pPr>
      <w:r>
        <w:rPr>
          <w:b/>
        </w:rPr>
        <w:t>Abschnitt Mündung Schweinnaab – Brücke Friedrich-Ebert-Straße</w:t>
      </w:r>
    </w:p>
    <w:p w:rsidR="0093219B" w:rsidRDefault="0093219B"/>
    <w:p w:rsidR="0093219B" w:rsidRDefault="0093219B"/>
    <w:p w:rsidR="0093219B" w:rsidRDefault="0093219B"/>
    <w:p w:rsidR="0093219B" w:rsidRDefault="0093219B" w:rsidP="0093219B">
      <w:pPr>
        <w:jc w:val="both"/>
      </w:pPr>
      <w:r>
        <w:t>Mit</w:t>
      </w:r>
      <w:r w:rsidRPr="00EF7D38">
        <w:t xml:space="preserve"> </w:t>
      </w:r>
      <w:r>
        <w:t>E-Mail vom 20.06.2023 wurde durch das Wasserwirtschaftsamt Weiden i.d.OPf. die Unterlagen zur allgemeiner UVP-Vorprüfung</w:t>
      </w:r>
      <w:r w:rsidRPr="00EF7D38">
        <w:t xml:space="preserve"> </w:t>
      </w:r>
      <w:r>
        <w:t>für o.g. Vorhaben vorgelegt</w:t>
      </w:r>
      <w:r w:rsidRPr="00EF7D38">
        <w:t xml:space="preserve">. </w:t>
      </w:r>
    </w:p>
    <w:p w:rsidR="0093219B" w:rsidRDefault="0093219B" w:rsidP="0093219B">
      <w:pPr>
        <w:jc w:val="both"/>
      </w:pPr>
    </w:p>
    <w:p w:rsidR="0093219B" w:rsidRPr="00E30AEC" w:rsidRDefault="0093219B" w:rsidP="0093219B">
      <w:pPr>
        <w:jc w:val="both"/>
        <w:rPr>
          <w:color w:val="FF0000"/>
        </w:rPr>
      </w:pPr>
      <w:r>
        <w:t>Für dieses Vorhaben ist gemäß § 7 Abs. 1 UVPG i.V.m. Anl. 1 Nr. 13.18.1 eine allgemeine Vorprüfung im Einzelfall durchzuführen. Die Prüfung erfolgt nach den Kriterien unter Anlage 3 UVPG.</w:t>
      </w:r>
    </w:p>
    <w:p w:rsidR="0093219B" w:rsidRPr="00E30AEC" w:rsidRDefault="0093219B" w:rsidP="0093219B">
      <w:pPr>
        <w:jc w:val="both"/>
        <w:rPr>
          <w:color w:val="FF0000"/>
        </w:rPr>
      </w:pPr>
    </w:p>
    <w:p w:rsidR="0093219B" w:rsidRDefault="0093219B" w:rsidP="0093219B">
      <w:pPr>
        <w:jc w:val="both"/>
      </w:pPr>
      <w:r w:rsidRPr="00EF7D38">
        <w:t xml:space="preserve">Nach eingehender Prüfung des Sachverhalts sind </w:t>
      </w:r>
      <w:r>
        <w:t xml:space="preserve">keine erheblichen nachteiligen Umweltauswirkungen zu erwarten. </w:t>
      </w:r>
    </w:p>
    <w:p w:rsidR="0093219B" w:rsidRDefault="0093219B" w:rsidP="0093219B">
      <w:pPr>
        <w:jc w:val="both"/>
      </w:pPr>
      <w:r>
        <w:t xml:space="preserve">Das Wasserwirtschaftsamt teilte mit, dass sie sich der Einschätzung des Büros Tractebel anschließen, dass auf Grund der Maßnahme keine erheblichen nachteiligen Umweltauswirkungen zu erwarten sind. Auf eine UVP kann aus wasserwirtschaftlicher Sicht verzichtet werden. </w:t>
      </w:r>
    </w:p>
    <w:p w:rsidR="0093219B" w:rsidRDefault="0093219B" w:rsidP="0093219B">
      <w:pPr>
        <w:jc w:val="both"/>
      </w:pPr>
    </w:p>
    <w:p w:rsidR="0093219B" w:rsidRPr="00F96C5F" w:rsidRDefault="0093219B" w:rsidP="0093219B">
      <w:pPr>
        <w:jc w:val="both"/>
      </w:pPr>
      <w:r w:rsidRPr="00EF7D38">
        <w:t xml:space="preserve">Eine </w:t>
      </w:r>
      <w:r>
        <w:t>UVP im Vorfeld</w:t>
      </w:r>
      <w:r w:rsidRPr="00EF7D38">
        <w:t xml:space="preserve"> kann daher im vorliegenden Fall unterbleiben. </w:t>
      </w:r>
      <w:r>
        <w:t>Diese Entscheidung wird demnächst im Amtsblatt vom 01.08.2023 öffentlich bekannt gemacht sowie im UVP-Portal veröffentlicht.</w:t>
      </w:r>
    </w:p>
    <w:p w:rsidR="0093219B" w:rsidRDefault="0093219B"/>
    <w:p w:rsidR="0093219B" w:rsidRDefault="0093219B" w:rsidP="0093219B">
      <w:pPr>
        <w:keepNext/>
      </w:pPr>
      <w:bookmarkStart w:id="7" w:name="Gruß"/>
      <w:bookmarkEnd w:id="7"/>
    </w:p>
    <w:p w:rsidR="0093219B" w:rsidRDefault="0093219B" w:rsidP="0093219B">
      <w:pPr>
        <w:keepNext/>
      </w:pPr>
    </w:p>
    <w:p w:rsidR="0093219B" w:rsidRDefault="0093219B" w:rsidP="0093219B">
      <w:pPr>
        <w:keepNext/>
      </w:pPr>
    </w:p>
    <w:p w:rsidR="00790D44" w:rsidRPr="0093219B" w:rsidRDefault="0093219B" w:rsidP="00790D44">
      <w:r>
        <w:t>Christina Rosner</w:t>
      </w:r>
      <w:bookmarkStart w:id="8" w:name="_GoBack"/>
      <w:bookmarkEnd w:id="8"/>
    </w:p>
    <w:sectPr w:rsidR="00790D44" w:rsidRPr="0093219B">
      <w:headerReference w:type="default" r:id="rId7"/>
      <w:footerReference w:type="default" r:id="rId8"/>
      <w:footerReference w:type="first" r:id="rId9"/>
      <w:type w:val="continuous"/>
      <w:pgSz w:w="11907" w:h="16840" w:code="9"/>
      <w:pgMar w:top="709" w:right="992" w:bottom="1134" w:left="1588" w:header="567"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19B" w:rsidRDefault="0093219B">
      <w:r>
        <w:separator/>
      </w:r>
    </w:p>
  </w:endnote>
  <w:endnote w:type="continuationSeparator" w:id="0">
    <w:p w:rsidR="0093219B" w:rsidRDefault="0093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7158"/>
      <w:gridCol w:w="2054"/>
    </w:tblGrid>
    <w:tr w:rsidR="001C5295">
      <w:trPr>
        <w:cantSplit/>
      </w:trPr>
      <w:tc>
        <w:tcPr>
          <w:tcW w:w="7158" w:type="dxa"/>
        </w:tcPr>
        <w:p w:rsidR="001C5295" w:rsidRDefault="001C5295">
          <w:pPr>
            <w:pStyle w:val="Fuzeile"/>
            <w:rPr>
              <w:sz w:val="18"/>
            </w:rPr>
          </w:pPr>
          <w:r>
            <w:rPr>
              <w:sz w:val="18"/>
            </w:rPr>
            <w:fldChar w:fldCharType="begin"/>
          </w:r>
          <w:r>
            <w:rPr>
              <w:sz w:val="18"/>
            </w:rPr>
            <w:instrText xml:space="preserve"> FILENAME \p  \* MERGEFORMAT </w:instrText>
          </w:r>
          <w:r>
            <w:rPr>
              <w:sz w:val="18"/>
            </w:rPr>
            <w:fldChar w:fldCharType="separate"/>
          </w:r>
          <w:r w:rsidR="00790D44">
            <w:rPr>
              <w:noProof/>
              <w:sz w:val="18"/>
            </w:rPr>
            <w:t>H:\3101\Abteilung\Wasser, Boden, Deponien, Deponiegas\0111\1 - Wasserrecht\Waldnaab\Hochwasserschutz; PF Spundwand Schweinnaab-Friedrich-Erbert-Straße\2023_07_21_AV_UVP_Vorprüfung.docx</w:t>
          </w:r>
          <w:r>
            <w:rPr>
              <w:sz w:val="18"/>
            </w:rPr>
            <w:fldChar w:fldCharType="end"/>
          </w:r>
        </w:p>
      </w:tc>
      <w:tc>
        <w:tcPr>
          <w:tcW w:w="2054" w:type="dxa"/>
        </w:tcPr>
        <w:p w:rsidR="001C5295" w:rsidRDefault="001C5295">
          <w:pPr>
            <w:pStyle w:val="Fuzeile"/>
            <w:jc w:val="right"/>
            <w:rPr>
              <w:sz w:val="18"/>
            </w:rPr>
          </w:pPr>
          <w:r>
            <w:rPr>
              <w:sz w:val="18"/>
            </w:rPr>
            <w:t xml:space="preserve">Seite </w:t>
          </w:r>
          <w:r>
            <w:rPr>
              <w:rStyle w:val="Seitenzahl"/>
              <w:sz w:val="18"/>
            </w:rPr>
            <w:fldChar w:fldCharType="begin"/>
          </w:r>
          <w:r>
            <w:rPr>
              <w:rStyle w:val="Seitenzahl"/>
              <w:sz w:val="18"/>
            </w:rPr>
            <w:instrText xml:space="preserve"> PAGE </w:instrText>
          </w:r>
          <w:r>
            <w:rPr>
              <w:rStyle w:val="Seitenzahl"/>
              <w:sz w:val="18"/>
            </w:rPr>
            <w:fldChar w:fldCharType="separate"/>
          </w:r>
          <w:r w:rsidR="001A04E1">
            <w:rPr>
              <w:rStyle w:val="Seitenzahl"/>
              <w:noProof/>
              <w:sz w:val="18"/>
            </w:rPr>
            <w:t>2</w:t>
          </w:r>
          <w:r>
            <w:rPr>
              <w:rStyle w:val="Seitenzahl"/>
              <w:sz w:val="18"/>
            </w:rPr>
            <w:fldChar w:fldCharType="end"/>
          </w:r>
          <w:r>
            <w:rPr>
              <w:rStyle w:val="Seitenzahl"/>
              <w:sz w:val="18"/>
            </w:rPr>
            <w:t xml:space="preserve"> von </w:t>
          </w:r>
          <w:r>
            <w:rPr>
              <w:rStyle w:val="Seitenzahl"/>
              <w:sz w:val="18"/>
            </w:rPr>
            <w:fldChar w:fldCharType="begin"/>
          </w:r>
          <w:r>
            <w:rPr>
              <w:rStyle w:val="Seitenzahl"/>
              <w:sz w:val="18"/>
            </w:rPr>
            <w:instrText xml:space="preserve"> NUMPAGES </w:instrText>
          </w:r>
          <w:r>
            <w:rPr>
              <w:rStyle w:val="Seitenzahl"/>
              <w:sz w:val="18"/>
            </w:rPr>
            <w:fldChar w:fldCharType="separate"/>
          </w:r>
          <w:r w:rsidR="00790D44">
            <w:rPr>
              <w:rStyle w:val="Seitenzahl"/>
              <w:noProof/>
              <w:sz w:val="18"/>
            </w:rPr>
            <w:t>1</w:t>
          </w:r>
          <w:r>
            <w:rPr>
              <w:rStyle w:val="Seitenzahl"/>
              <w:sz w:val="18"/>
            </w:rPr>
            <w:fldChar w:fldCharType="end"/>
          </w:r>
        </w:p>
      </w:tc>
    </w:tr>
  </w:tbl>
  <w:p w:rsidR="001C5295" w:rsidRDefault="001C52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7158"/>
      <w:gridCol w:w="2054"/>
    </w:tblGrid>
    <w:tr w:rsidR="001C5295" w:rsidRPr="00F1268F">
      <w:trPr>
        <w:cantSplit/>
      </w:trPr>
      <w:tc>
        <w:tcPr>
          <w:tcW w:w="7158" w:type="dxa"/>
        </w:tcPr>
        <w:p w:rsidR="001C5295" w:rsidRPr="006B7D59" w:rsidRDefault="001C5295">
          <w:pPr>
            <w:pStyle w:val="Fuzeile"/>
            <w:rPr>
              <w:sz w:val="18"/>
              <w:szCs w:val="18"/>
            </w:rPr>
          </w:pPr>
          <w:r w:rsidRPr="006B7D59">
            <w:rPr>
              <w:sz w:val="18"/>
              <w:szCs w:val="18"/>
            </w:rPr>
            <w:fldChar w:fldCharType="begin"/>
          </w:r>
          <w:r w:rsidRPr="006B7D59">
            <w:rPr>
              <w:sz w:val="18"/>
              <w:szCs w:val="18"/>
            </w:rPr>
            <w:instrText xml:space="preserve"> FILENAME \p  \* MERGEFORMAT </w:instrText>
          </w:r>
          <w:r w:rsidRPr="006B7D59">
            <w:rPr>
              <w:sz w:val="18"/>
              <w:szCs w:val="18"/>
            </w:rPr>
            <w:fldChar w:fldCharType="separate"/>
          </w:r>
          <w:r w:rsidR="00790D44">
            <w:rPr>
              <w:noProof/>
              <w:sz w:val="18"/>
              <w:szCs w:val="18"/>
            </w:rPr>
            <w:t>H:\3101\Abteilung\Wasser, Boden, Deponien, Deponiegas\0111\1 - Wasserrecht\Waldnaab\Hochwasserschutz; PF Spundwand Schweinnaab-Friedrich-Erbert-Straße\2023_07_21_AV_UVP_Vorprüfung.docx</w:t>
          </w:r>
          <w:r w:rsidRPr="006B7D59">
            <w:rPr>
              <w:sz w:val="18"/>
              <w:szCs w:val="18"/>
            </w:rPr>
            <w:fldChar w:fldCharType="end"/>
          </w:r>
        </w:p>
      </w:tc>
      <w:tc>
        <w:tcPr>
          <w:tcW w:w="2054" w:type="dxa"/>
        </w:tcPr>
        <w:p w:rsidR="001C5295" w:rsidRPr="00F1268F" w:rsidRDefault="001C5295">
          <w:pPr>
            <w:pStyle w:val="Fuzeile"/>
            <w:jc w:val="right"/>
            <w:rPr>
              <w:sz w:val="16"/>
              <w:szCs w:val="16"/>
            </w:rPr>
          </w:pPr>
          <w:r w:rsidRPr="00F1268F">
            <w:rPr>
              <w:sz w:val="16"/>
              <w:szCs w:val="16"/>
            </w:rPr>
            <w:t xml:space="preserve">Seite </w:t>
          </w:r>
          <w:r w:rsidRPr="00F1268F">
            <w:rPr>
              <w:rStyle w:val="Seitenzahl"/>
              <w:sz w:val="16"/>
              <w:szCs w:val="16"/>
            </w:rPr>
            <w:fldChar w:fldCharType="begin"/>
          </w:r>
          <w:r w:rsidRPr="00F1268F">
            <w:rPr>
              <w:rStyle w:val="Seitenzahl"/>
              <w:sz w:val="16"/>
              <w:szCs w:val="16"/>
            </w:rPr>
            <w:instrText xml:space="preserve"> PAGE </w:instrText>
          </w:r>
          <w:r w:rsidRPr="00F1268F">
            <w:rPr>
              <w:rStyle w:val="Seitenzahl"/>
              <w:sz w:val="16"/>
              <w:szCs w:val="16"/>
            </w:rPr>
            <w:fldChar w:fldCharType="separate"/>
          </w:r>
          <w:r w:rsidR="00790D44">
            <w:rPr>
              <w:rStyle w:val="Seitenzahl"/>
              <w:noProof/>
              <w:sz w:val="16"/>
              <w:szCs w:val="16"/>
            </w:rPr>
            <w:t>1</w:t>
          </w:r>
          <w:r w:rsidRPr="00F1268F">
            <w:rPr>
              <w:rStyle w:val="Seitenzahl"/>
              <w:sz w:val="16"/>
              <w:szCs w:val="16"/>
            </w:rPr>
            <w:fldChar w:fldCharType="end"/>
          </w:r>
          <w:r w:rsidRPr="00F1268F">
            <w:rPr>
              <w:rStyle w:val="Seitenzahl"/>
              <w:sz w:val="16"/>
              <w:szCs w:val="16"/>
            </w:rPr>
            <w:t xml:space="preserve"> von </w:t>
          </w:r>
          <w:r w:rsidRPr="00F1268F">
            <w:rPr>
              <w:rStyle w:val="Seitenzahl"/>
              <w:sz w:val="16"/>
              <w:szCs w:val="16"/>
            </w:rPr>
            <w:fldChar w:fldCharType="begin"/>
          </w:r>
          <w:r w:rsidRPr="00F1268F">
            <w:rPr>
              <w:rStyle w:val="Seitenzahl"/>
              <w:sz w:val="16"/>
              <w:szCs w:val="16"/>
            </w:rPr>
            <w:instrText xml:space="preserve"> NUMPAGES </w:instrText>
          </w:r>
          <w:r w:rsidRPr="00F1268F">
            <w:rPr>
              <w:rStyle w:val="Seitenzahl"/>
              <w:sz w:val="16"/>
              <w:szCs w:val="16"/>
            </w:rPr>
            <w:fldChar w:fldCharType="separate"/>
          </w:r>
          <w:r w:rsidR="00790D44">
            <w:rPr>
              <w:rStyle w:val="Seitenzahl"/>
              <w:noProof/>
              <w:sz w:val="16"/>
              <w:szCs w:val="16"/>
            </w:rPr>
            <w:t>1</w:t>
          </w:r>
          <w:r w:rsidRPr="00F1268F">
            <w:rPr>
              <w:rStyle w:val="Seitenzahl"/>
              <w:sz w:val="16"/>
              <w:szCs w:val="16"/>
            </w:rPr>
            <w:fldChar w:fldCharType="end"/>
          </w:r>
        </w:p>
      </w:tc>
    </w:tr>
  </w:tbl>
  <w:p w:rsidR="001C5295" w:rsidRPr="00F1268F" w:rsidRDefault="001C5295">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19B" w:rsidRDefault="0093219B">
      <w:r>
        <w:separator/>
      </w:r>
    </w:p>
  </w:footnote>
  <w:footnote w:type="continuationSeparator" w:id="0">
    <w:p w:rsidR="0093219B" w:rsidRDefault="00932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1452"/>
      <w:gridCol w:w="6560"/>
      <w:gridCol w:w="1452"/>
    </w:tblGrid>
    <w:tr w:rsidR="001C5295">
      <w:tc>
        <w:tcPr>
          <w:tcW w:w="1452" w:type="dxa"/>
        </w:tcPr>
        <w:p w:rsidR="001C5295" w:rsidRDefault="0093219B">
          <w:pPr>
            <w:pStyle w:val="Kopfzeile"/>
            <w:tabs>
              <w:tab w:val="clear" w:pos="4536"/>
              <w:tab w:val="clear" w:pos="9072"/>
            </w:tabs>
            <w:rPr>
              <w:sz w:val="18"/>
            </w:rPr>
          </w:pPr>
          <w:bookmarkStart w:id="9" w:name="Datum_Folge"/>
          <w:bookmarkStart w:id="10" w:name="AZ_Folge" w:colFirst="1" w:colLast="1"/>
          <w:r>
            <w:rPr>
              <w:sz w:val="18"/>
            </w:rPr>
            <w:t>2023-07-19</w:t>
          </w:r>
          <w:bookmarkEnd w:id="9"/>
        </w:p>
      </w:tc>
      <w:tc>
        <w:tcPr>
          <w:tcW w:w="6560" w:type="dxa"/>
        </w:tcPr>
        <w:p w:rsidR="001C5295" w:rsidRDefault="0093219B">
          <w:pPr>
            <w:pStyle w:val="Kopfzeile"/>
            <w:tabs>
              <w:tab w:val="clear" w:pos="4536"/>
              <w:tab w:val="clear" w:pos="9072"/>
            </w:tabs>
            <w:jc w:val="center"/>
            <w:rPr>
              <w:sz w:val="18"/>
            </w:rPr>
          </w:pPr>
          <w:r>
            <w:rPr>
              <w:sz w:val="18"/>
            </w:rPr>
            <w:t>AZ: 3100-0111-33750</w:t>
          </w:r>
        </w:p>
      </w:tc>
      <w:tc>
        <w:tcPr>
          <w:tcW w:w="1452" w:type="dxa"/>
        </w:tcPr>
        <w:p w:rsidR="001C5295" w:rsidRDefault="001C5295">
          <w:pPr>
            <w:pStyle w:val="Kopfzeile"/>
            <w:tabs>
              <w:tab w:val="clear" w:pos="4536"/>
              <w:tab w:val="clear" w:pos="9072"/>
            </w:tabs>
            <w:jc w:val="right"/>
            <w:rPr>
              <w:sz w:val="18"/>
            </w:rPr>
          </w:pPr>
          <w:r>
            <w:rPr>
              <w:sz w:val="18"/>
            </w:rPr>
            <w:t xml:space="preserve">Seite </w:t>
          </w:r>
          <w:r>
            <w:rPr>
              <w:rStyle w:val="Seitenzahl"/>
              <w:sz w:val="18"/>
            </w:rPr>
            <w:fldChar w:fldCharType="begin"/>
          </w:r>
          <w:r>
            <w:rPr>
              <w:rStyle w:val="Seitenzahl"/>
              <w:sz w:val="18"/>
            </w:rPr>
            <w:instrText xml:space="preserve"> PAGE </w:instrText>
          </w:r>
          <w:r>
            <w:rPr>
              <w:rStyle w:val="Seitenzahl"/>
              <w:sz w:val="18"/>
            </w:rPr>
            <w:fldChar w:fldCharType="separate"/>
          </w:r>
          <w:r w:rsidR="001A04E1">
            <w:rPr>
              <w:rStyle w:val="Seitenzahl"/>
              <w:noProof/>
              <w:sz w:val="18"/>
            </w:rPr>
            <w:t>2</w:t>
          </w:r>
          <w:r>
            <w:rPr>
              <w:rStyle w:val="Seitenzahl"/>
              <w:sz w:val="18"/>
            </w:rPr>
            <w:fldChar w:fldCharType="end"/>
          </w:r>
        </w:p>
      </w:tc>
    </w:tr>
    <w:bookmarkEnd w:id="10"/>
  </w:tbl>
  <w:p w:rsidR="001C5295" w:rsidRDefault="001C52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97AE9"/>
    <w:multiLevelType w:val="multilevel"/>
    <w:tmpl w:val="E2B6E824"/>
    <w:lvl w:ilvl="0">
      <w:start w:val="1"/>
      <w:numFmt w:val="lowerLetter"/>
      <w:pStyle w:val="Gliederunga"/>
      <w:lvlText w:val="%1)"/>
      <w:lvlJc w:val="left"/>
      <w:pPr>
        <w:tabs>
          <w:tab w:val="num" w:pos="709"/>
        </w:tabs>
        <w:ind w:left="709" w:hanging="709"/>
      </w:pPr>
      <w:rPr>
        <w:rFonts w:ascii="Arial" w:hAnsi="Arial" w:hint="default"/>
        <w:b w:val="0"/>
        <w:i w:val="0"/>
        <w:sz w:val="22"/>
      </w:rPr>
    </w:lvl>
    <w:lvl w:ilvl="1">
      <w:start w:val="27"/>
      <w:numFmt w:val="lowerLetter"/>
      <w:lvlText w:val="%2)"/>
      <w:lvlJc w:val="left"/>
      <w:pPr>
        <w:tabs>
          <w:tab w:val="num" w:pos="1418"/>
        </w:tabs>
        <w:ind w:left="1418" w:hanging="709"/>
      </w:pPr>
      <w:rPr>
        <w:rFonts w:ascii="Arial" w:hAnsi="Arial" w:hint="default"/>
        <w:b w:val="0"/>
        <w:i w:val="0"/>
        <w:sz w:val="22"/>
      </w:rPr>
    </w:lvl>
    <w:lvl w:ilvl="2">
      <w:start w:val="27"/>
      <w:numFmt w:val="bullet"/>
      <w:lvlText w:val=""/>
      <w:lvlJc w:val="left"/>
      <w:pPr>
        <w:tabs>
          <w:tab w:val="num" w:pos="2126"/>
        </w:tabs>
        <w:ind w:left="2126" w:hanging="708"/>
      </w:pPr>
      <w:rPr>
        <w:rFonts w:ascii="Symbol" w:hAnsi="Symbol" w:hint="default"/>
        <w:color w:val="auto"/>
      </w:rPr>
    </w:lvl>
    <w:lvl w:ilvl="3">
      <w:start w:val="27"/>
      <w:numFmt w:val="bullet"/>
      <w:lvlText w:val="-"/>
      <w:lvlJc w:val="left"/>
      <w:pPr>
        <w:tabs>
          <w:tab w:val="num" w:pos="2835"/>
        </w:tabs>
        <w:ind w:left="2835" w:hanging="709"/>
      </w:pPr>
      <w:rPr>
        <w:rFonts w:hint="default"/>
        <w:color w:val="auto"/>
      </w:rPr>
    </w:lvl>
    <w:lvl w:ilvl="4">
      <w:start w:val="27"/>
      <w:numFmt w:val="bullet"/>
      <w:lvlText w:val=""/>
      <w:lvlJc w:val="left"/>
      <w:pPr>
        <w:tabs>
          <w:tab w:val="num" w:pos="3544"/>
        </w:tabs>
        <w:ind w:left="3544" w:hanging="709"/>
      </w:pPr>
      <w:rPr>
        <w:rFonts w:ascii="Symbol" w:hAnsi="Symbol" w:hint="default"/>
        <w:color w:val="auto"/>
      </w:rPr>
    </w:lvl>
    <w:lvl w:ilvl="5">
      <w:start w:val="1"/>
      <w:numFmt w:val="bullet"/>
      <w:lvlText w:val=""/>
      <w:lvlJc w:val="left"/>
      <w:pPr>
        <w:tabs>
          <w:tab w:val="num" w:pos="4253"/>
        </w:tabs>
        <w:ind w:left="4253" w:hanging="709"/>
      </w:pPr>
      <w:rPr>
        <w:rFonts w:ascii="Symbol" w:hAnsi="Symbol" w:hint="default"/>
        <w:color w:val="auto"/>
      </w:rPr>
    </w:lvl>
    <w:lvl w:ilvl="6">
      <w:start w:val="1"/>
      <w:numFmt w:val="bullet"/>
      <w:lvlText w:val=""/>
      <w:lvlJc w:val="left"/>
      <w:pPr>
        <w:tabs>
          <w:tab w:val="num" w:pos="4961"/>
        </w:tabs>
        <w:ind w:left="4961" w:hanging="708"/>
      </w:pPr>
      <w:rPr>
        <w:rFonts w:ascii="Symbol" w:hAnsi="Symbol" w:hint="default"/>
        <w:color w:val="auto"/>
      </w:rPr>
    </w:lvl>
    <w:lvl w:ilvl="7">
      <w:start w:val="1"/>
      <w:numFmt w:val="bullet"/>
      <w:lvlText w:val=""/>
      <w:lvlJc w:val="left"/>
      <w:pPr>
        <w:tabs>
          <w:tab w:val="num" w:pos="5670"/>
        </w:tabs>
        <w:ind w:left="5670" w:hanging="709"/>
      </w:pPr>
      <w:rPr>
        <w:rFonts w:ascii="Symbol" w:hAnsi="Symbol" w:hint="default"/>
        <w:color w:val="auto"/>
      </w:rPr>
    </w:lvl>
    <w:lvl w:ilvl="8">
      <w:start w:val="1"/>
      <w:numFmt w:val="bullet"/>
      <w:lvlText w:val="-"/>
      <w:lvlJc w:val="left"/>
      <w:pPr>
        <w:tabs>
          <w:tab w:val="num" w:pos="6379"/>
        </w:tabs>
        <w:ind w:left="6379" w:hanging="709"/>
      </w:pPr>
      <w:rPr>
        <w:rFonts w:hint="default"/>
        <w:color w:val="auto"/>
      </w:rPr>
    </w:lvl>
  </w:abstractNum>
  <w:abstractNum w:abstractNumId="1" w15:restartNumberingAfterBreak="0">
    <w:nsid w:val="315539B6"/>
    <w:multiLevelType w:val="multilevel"/>
    <w:tmpl w:val="2D128B38"/>
    <w:lvl w:ilvl="0">
      <w:start w:val="1"/>
      <w:numFmt w:val="decimal"/>
      <w:pStyle w:val="NumAbschnGliederung1"/>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080"/>
        </w:tabs>
        <w:ind w:left="964" w:hanging="964"/>
      </w:pPr>
      <w:rPr>
        <w:rFonts w:hint="default"/>
      </w:rPr>
    </w:lvl>
    <w:lvl w:ilvl="6">
      <w:start w:val="1"/>
      <w:numFmt w:val="decimal"/>
      <w:lvlText w:val="%1.%2.%3.%4.%5.%6.%7"/>
      <w:lvlJc w:val="left"/>
      <w:pPr>
        <w:tabs>
          <w:tab w:val="num" w:pos="1440"/>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800"/>
        </w:tabs>
        <w:ind w:left="964" w:hanging="964"/>
      </w:pPr>
      <w:rPr>
        <w:rFonts w:hint="default"/>
      </w:rPr>
    </w:lvl>
  </w:abstractNum>
  <w:abstractNum w:abstractNumId="2" w15:restartNumberingAfterBreak="0">
    <w:nsid w:val="401C39F4"/>
    <w:multiLevelType w:val="multilevel"/>
    <w:tmpl w:val="D194CA82"/>
    <w:lvl w:ilvl="0">
      <w:start w:val="1"/>
      <w:numFmt w:val="upperLetter"/>
      <w:pStyle w:val="GliederungA0"/>
      <w:lvlText w:val="%1."/>
      <w:lvlJc w:val="left"/>
      <w:pPr>
        <w:tabs>
          <w:tab w:val="num" w:pos="709"/>
        </w:tabs>
        <w:ind w:left="709" w:hanging="709"/>
      </w:pPr>
      <w:rPr>
        <w:rFonts w:hint="default"/>
      </w:rPr>
    </w:lvl>
    <w:lvl w:ilvl="1">
      <w:start w:val="1"/>
      <w:numFmt w:val="decimal"/>
      <w:lvlText w:val="%2."/>
      <w:lvlJc w:val="left"/>
      <w:pPr>
        <w:tabs>
          <w:tab w:val="num" w:pos="1418"/>
        </w:tabs>
        <w:ind w:left="1418" w:hanging="709"/>
      </w:pPr>
      <w:rPr>
        <w:rFonts w:hint="default"/>
      </w:rPr>
    </w:lvl>
    <w:lvl w:ilvl="2">
      <w:start w:val="1"/>
      <w:numFmt w:val="lowerLetter"/>
      <w:lvlText w:val="%3)"/>
      <w:lvlJc w:val="left"/>
      <w:pPr>
        <w:tabs>
          <w:tab w:val="num" w:pos="2126"/>
        </w:tabs>
        <w:ind w:left="2126" w:hanging="708"/>
      </w:pPr>
      <w:rPr>
        <w:rFonts w:hint="default"/>
      </w:rPr>
    </w:lvl>
    <w:lvl w:ilvl="3">
      <w:start w:val="27"/>
      <w:numFmt w:val="lowerLetter"/>
      <w:lvlText w:val="%4)"/>
      <w:lvlJc w:val="left"/>
      <w:pPr>
        <w:tabs>
          <w:tab w:val="num" w:pos="2835"/>
        </w:tabs>
        <w:ind w:left="2835" w:hanging="709"/>
      </w:pPr>
      <w:rPr>
        <w:rFonts w:hint="default"/>
      </w:rPr>
    </w:lvl>
    <w:lvl w:ilvl="4">
      <w:start w:val="27"/>
      <w:numFmt w:val="bullet"/>
      <w:lvlText w:val=""/>
      <w:lvlJc w:val="left"/>
      <w:pPr>
        <w:tabs>
          <w:tab w:val="num" w:pos="3544"/>
        </w:tabs>
        <w:ind w:left="3544" w:hanging="709"/>
      </w:pPr>
      <w:rPr>
        <w:rFonts w:ascii="Symbol" w:hAnsi="Symbol" w:hint="default"/>
        <w:color w:val="auto"/>
      </w:rPr>
    </w:lvl>
    <w:lvl w:ilvl="5">
      <w:start w:val="1"/>
      <w:numFmt w:val="bullet"/>
      <w:lvlText w:val="-"/>
      <w:lvlJc w:val="left"/>
      <w:pPr>
        <w:tabs>
          <w:tab w:val="num" w:pos="4253"/>
        </w:tabs>
        <w:ind w:left="4253" w:hanging="709"/>
      </w:pPr>
      <w:rPr>
        <w:rFonts w:hint="default"/>
        <w:color w:val="auto"/>
      </w:rPr>
    </w:lvl>
    <w:lvl w:ilvl="6">
      <w:start w:val="1"/>
      <w:numFmt w:val="bullet"/>
      <w:lvlText w:val=""/>
      <w:lvlJc w:val="left"/>
      <w:pPr>
        <w:tabs>
          <w:tab w:val="num" w:pos="4961"/>
        </w:tabs>
        <w:ind w:left="4961" w:hanging="708"/>
      </w:pPr>
      <w:rPr>
        <w:rFonts w:ascii="Symbol" w:hAnsi="Symbol" w:hint="default"/>
        <w:color w:val="auto"/>
      </w:rPr>
    </w:lvl>
    <w:lvl w:ilvl="7">
      <w:start w:val="1"/>
      <w:numFmt w:val="bullet"/>
      <w:lvlText w:val=""/>
      <w:lvlJc w:val="left"/>
      <w:pPr>
        <w:tabs>
          <w:tab w:val="num" w:pos="5670"/>
        </w:tabs>
        <w:ind w:left="5670" w:hanging="709"/>
      </w:pPr>
      <w:rPr>
        <w:rFonts w:ascii="Symbol" w:hAnsi="Symbol" w:hint="default"/>
        <w:color w:val="auto"/>
      </w:rPr>
    </w:lvl>
    <w:lvl w:ilvl="8">
      <w:start w:val="1"/>
      <w:numFmt w:val="bullet"/>
      <w:lvlText w:val=""/>
      <w:lvlJc w:val="left"/>
      <w:pPr>
        <w:tabs>
          <w:tab w:val="num" w:pos="6379"/>
        </w:tabs>
        <w:ind w:left="6379" w:hanging="709"/>
      </w:pPr>
      <w:rPr>
        <w:rFonts w:ascii="Symbol" w:hAnsi="Symbol" w:hint="default"/>
        <w:color w:val="auto"/>
      </w:rPr>
    </w:lvl>
  </w:abstractNum>
  <w:abstractNum w:abstractNumId="3" w15:restartNumberingAfterBreak="0">
    <w:nsid w:val="62F8056C"/>
    <w:multiLevelType w:val="multilevel"/>
    <w:tmpl w:val="6D444158"/>
    <w:lvl w:ilvl="0">
      <w:start w:val="1"/>
      <w:numFmt w:val="upperRoman"/>
      <w:pStyle w:val="AlphanumAbschnGliederungI"/>
      <w:lvlText w:val="%1."/>
      <w:lvlJc w:val="left"/>
      <w:pPr>
        <w:tabs>
          <w:tab w:val="num" w:pos="709"/>
        </w:tabs>
        <w:ind w:left="709" w:hanging="709"/>
      </w:pPr>
      <w:rPr>
        <w:rFonts w:hint="default"/>
      </w:rPr>
    </w:lvl>
    <w:lvl w:ilvl="1">
      <w:start w:val="1"/>
      <w:numFmt w:val="upperLetter"/>
      <w:lvlText w:val="%2."/>
      <w:lvlJc w:val="left"/>
      <w:pPr>
        <w:tabs>
          <w:tab w:val="num" w:pos="1418"/>
        </w:tabs>
        <w:ind w:left="1418" w:hanging="709"/>
      </w:pPr>
      <w:rPr>
        <w:rFonts w:hint="default"/>
      </w:rPr>
    </w:lvl>
    <w:lvl w:ilvl="2">
      <w:start w:val="1"/>
      <w:numFmt w:val="decimal"/>
      <w:lvlText w:val="%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27"/>
      <w:numFmt w:val="lowerLetter"/>
      <w:lvlText w:val="%5)"/>
      <w:lvlJc w:val="left"/>
      <w:pPr>
        <w:tabs>
          <w:tab w:val="num" w:pos="3544"/>
        </w:tabs>
        <w:ind w:left="3544" w:hanging="709"/>
      </w:pPr>
      <w:rPr>
        <w:rFonts w:ascii="Arial" w:hAnsi="Arial" w:hint="default"/>
        <w:b w:val="0"/>
        <w:i w:val="0"/>
        <w:sz w:val="20"/>
      </w:rPr>
    </w:lvl>
    <w:lvl w:ilvl="5">
      <w:start w:val="1"/>
      <w:numFmt w:val="bullet"/>
      <w:lvlText w:val=""/>
      <w:lvlJc w:val="left"/>
      <w:pPr>
        <w:tabs>
          <w:tab w:val="num" w:pos="4253"/>
        </w:tabs>
        <w:ind w:left="4253" w:hanging="709"/>
      </w:pPr>
      <w:rPr>
        <w:rFonts w:ascii="Symbol" w:hAnsi="Symbol" w:hint="default"/>
        <w:color w:val="auto"/>
      </w:rPr>
    </w:lvl>
    <w:lvl w:ilvl="6">
      <w:start w:val="1"/>
      <w:numFmt w:val="bullet"/>
      <w:lvlText w:val="-"/>
      <w:lvlJc w:val="left"/>
      <w:pPr>
        <w:tabs>
          <w:tab w:val="num" w:pos="4961"/>
        </w:tabs>
        <w:ind w:left="4961" w:hanging="708"/>
      </w:pPr>
      <w:rPr>
        <w:rFonts w:hint="default"/>
        <w:color w:val="auto"/>
      </w:rPr>
    </w:lvl>
    <w:lvl w:ilvl="7">
      <w:start w:val="1"/>
      <w:numFmt w:val="bullet"/>
      <w:lvlText w:val=""/>
      <w:lvlJc w:val="left"/>
      <w:pPr>
        <w:tabs>
          <w:tab w:val="num" w:pos="5670"/>
        </w:tabs>
        <w:ind w:left="5670" w:hanging="709"/>
      </w:pPr>
      <w:rPr>
        <w:rFonts w:ascii="Symbol" w:hAnsi="Symbol" w:hint="default"/>
        <w:color w:val="auto"/>
      </w:rPr>
    </w:lvl>
    <w:lvl w:ilvl="8">
      <w:start w:val="1"/>
      <w:numFmt w:val="bullet"/>
      <w:lvlText w:val=""/>
      <w:lvlJc w:val="left"/>
      <w:pPr>
        <w:tabs>
          <w:tab w:val="num" w:pos="6379"/>
        </w:tabs>
        <w:ind w:left="6379" w:hanging="709"/>
      </w:pPr>
      <w:rPr>
        <w:rFonts w:ascii="Symbol" w:hAnsi="Symbol" w:hint="default"/>
        <w:color w:val="auto"/>
      </w:rPr>
    </w:lvl>
  </w:abstractNum>
  <w:abstractNum w:abstractNumId="4" w15:restartNumberingAfterBreak="0">
    <w:nsid w:val="796E3B5A"/>
    <w:multiLevelType w:val="multilevel"/>
    <w:tmpl w:val="6FF68A38"/>
    <w:lvl w:ilvl="0">
      <w:start w:val="1"/>
      <w:numFmt w:val="decimal"/>
      <w:pStyle w:val="Gliederung1"/>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27"/>
      <w:numFmt w:val="lowerLetter"/>
      <w:lvlText w:val="%3)"/>
      <w:lvlJc w:val="left"/>
      <w:pPr>
        <w:tabs>
          <w:tab w:val="num" w:pos="2126"/>
        </w:tabs>
        <w:ind w:left="2126" w:hanging="708"/>
      </w:pPr>
      <w:rPr>
        <w:rFonts w:hint="default"/>
      </w:rPr>
    </w:lvl>
    <w:lvl w:ilvl="3">
      <w:start w:val="27"/>
      <w:numFmt w:val="bullet"/>
      <w:lvlText w:val=""/>
      <w:lvlJc w:val="left"/>
      <w:pPr>
        <w:tabs>
          <w:tab w:val="num" w:pos="2835"/>
        </w:tabs>
        <w:ind w:left="2835" w:hanging="709"/>
      </w:pPr>
      <w:rPr>
        <w:rFonts w:ascii="Symbol" w:hAnsi="Symbol" w:hint="default"/>
        <w:color w:val="auto"/>
      </w:rPr>
    </w:lvl>
    <w:lvl w:ilvl="4">
      <w:start w:val="27"/>
      <w:numFmt w:val="bullet"/>
      <w:lvlText w:val="-"/>
      <w:lvlJc w:val="left"/>
      <w:pPr>
        <w:tabs>
          <w:tab w:val="num" w:pos="3544"/>
        </w:tabs>
        <w:ind w:left="3544" w:hanging="709"/>
      </w:pPr>
      <w:rPr>
        <w:rFonts w:hint="default"/>
        <w:color w:val="auto"/>
      </w:rPr>
    </w:lvl>
    <w:lvl w:ilvl="5">
      <w:start w:val="1"/>
      <w:numFmt w:val="bullet"/>
      <w:lvlText w:val=""/>
      <w:lvlJc w:val="left"/>
      <w:pPr>
        <w:tabs>
          <w:tab w:val="num" w:pos="4253"/>
        </w:tabs>
        <w:ind w:left="4253" w:hanging="709"/>
      </w:pPr>
      <w:rPr>
        <w:rFonts w:ascii="Symbol" w:hAnsi="Symbol" w:hint="default"/>
        <w:color w:val="auto"/>
      </w:rPr>
    </w:lvl>
    <w:lvl w:ilvl="6">
      <w:start w:val="1"/>
      <w:numFmt w:val="bullet"/>
      <w:lvlText w:val=""/>
      <w:lvlJc w:val="left"/>
      <w:pPr>
        <w:tabs>
          <w:tab w:val="num" w:pos="4961"/>
        </w:tabs>
        <w:ind w:left="4961" w:hanging="708"/>
      </w:pPr>
      <w:rPr>
        <w:rFonts w:ascii="Symbol" w:hAnsi="Symbol" w:hint="default"/>
        <w:color w:val="auto"/>
      </w:rPr>
    </w:lvl>
    <w:lvl w:ilvl="7">
      <w:start w:val="1"/>
      <w:numFmt w:val="bullet"/>
      <w:lvlText w:val=""/>
      <w:lvlJc w:val="left"/>
      <w:pPr>
        <w:tabs>
          <w:tab w:val="num" w:pos="5670"/>
        </w:tabs>
        <w:ind w:left="5670" w:hanging="709"/>
      </w:pPr>
      <w:rPr>
        <w:rFonts w:ascii="Symbol" w:hAnsi="Symbol" w:hint="default"/>
        <w:color w:val="auto"/>
      </w:rPr>
    </w:lvl>
    <w:lvl w:ilvl="8">
      <w:start w:val="1"/>
      <w:numFmt w:val="bullet"/>
      <w:lvlText w:val="-"/>
      <w:lvlJc w:val="left"/>
      <w:pPr>
        <w:tabs>
          <w:tab w:val="num" w:pos="6379"/>
        </w:tabs>
        <w:ind w:left="6379" w:hanging="709"/>
      </w:pPr>
      <w:rPr>
        <w:rFonts w:hint="default"/>
        <w:color w:val="auto"/>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9B"/>
    <w:rsid w:val="00191575"/>
    <w:rsid w:val="001A04E1"/>
    <w:rsid w:val="001C5295"/>
    <w:rsid w:val="00253FEF"/>
    <w:rsid w:val="0038419D"/>
    <w:rsid w:val="004229BD"/>
    <w:rsid w:val="0049474D"/>
    <w:rsid w:val="00496720"/>
    <w:rsid w:val="006352CC"/>
    <w:rsid w:val="006B29B0"/>
    <w:rsid w:val="006B7D59"/>
    <w:rsid w:val="00790D44"/>
    <w:rsid w:val="008661E7"/>
    <w:rsid w:val="0093219B"/>
    <w:rsid w:val="00A16FBC"/>
    <w:rsid w:val="00F1268F"/>
    <w:rsid w:val="00F6031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23791"/>
  <w15:docId w15:val="{D1B5A1C7-EFBC-4113-99C4-F020078E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tabs>
        <w:tab w:val="right" w:pos="9356"/>
      </w:tabs>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Gliederunga">
    <w:name w:val="Gliederung(a)"/>
    <w:aliases w:val="aa) usw.)"/>
    <w:basedOn w:val="Standard"/>
    <w:pPr>
      <w:numPr>
        <w:numId w:val="5"/>
      </w:numPr>
      <w:tabs>
        <w:tab w:val="left" w:pos="5670"/>
      </w:tabs>
    </w:pPr>
  </w:style>
  <w:style w:type="paragraph" w:customStyle="1" w:styleId="NumAbschnGliederung1">
    <w:name w:val="Num.Abschn.Gliederung(1."/>
    <w:aliases w:val="1.1,usw.)"/>
    <w:basedOn w:val="Standard"/>
    <w:pPr>
      <w:numPr>
        <w:numId w:val="1"/>
      </w:numPr>
      <w:tabs>
        <w:tab w:val="clear" w:pos="964"/>
        <w:tab w:val="left" w:pos="992"/>
      </w:tabs>
      <w:ind w:left="992" w:hanging="992"/>
    </w:pPr>
  </w:style>
  <w:style w:type="paragraph" w:customStyle="1" w:styleId="AlphanumAbschnGliederungI">
    <w:name w:val="Alphanum.Abschn.Gliederung (I."/>
    <w:aliases w:val="A. usw.)"/>
    <w:basedOn w:val="Standard"/>
    <w:pPr>
      <w:numPr>
        <w:numId w:val="2"/>
      </w:numPr>
    </w:pPr>
  </w:style>
  <w:style w:type="paragraph" w:customStyle="1" w:styleId="GliederungA0">
    <w:name w:val="Gliederung(A."/>
    <w:aliases w:val="1.,a),etc.)"/>
    <w:basedOn w:val="Standard"/>
    <w:pPr>
      <w:numPr>
        <w:numId w:val="3"/>
      </w:numPr>
    </w:pPr>
  </w:style>
  <w:style w:type="paragraph" w:customStyle="1" w:styleId="Gliederung1">
    <w:name w:val="Gliederung(1."/>
    <w:aliases w:val="a) usw.)"/>
    <w:basedOn w:val="Standard"/>
    <w:pPr>
      <w:numPr>
        <w:numId w:val="4"/>
      </w:numPr>
    </w:pPr>
  </w:style>
  <w:style w:type="table" w:styleId="Tabellenraster">
    <w:name w:val="Table Grid"/>
    <w:basedOn w:val="NormaleTabelle"/>
    <w:rsid w:val="00790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Vorlagen\Briefe\Brief_Inter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Brief_Intern</Template>
  <TotalTime>0</TotalTime>
  <Pages>1</Pages>
  <Words>163</Words>
  <Characters>1161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Internes Schreiben</vt:lpstr>
    </vt:vector>
  </TitlesOfParts>
  <Manager>Rosner Christina</Manager>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Dokument1</dc:subject>
  <dc:creator>Dokument1</dc:creator>
  <cp:keywords>3100-0111</cp:keywords>
  <dc:description/>
  <cp:lastModifiedBy>Rosner Christina</cp:lastModifiedBy>
  <cp:revision>3</cp:revision>
  <cp:lastPrinted>2023-07-21T06:44:00Z</cp:lastPrinted>
  <dcterms:created xsi:type="dcterms:W3CDTF">2023-07-19T11:52:00Z</dcterms:created>
  <dcterms:modified xsi:type="dcterms:W3CDTF">2023-07-21T06:44:00Z</dcterms:modified>
  <cp:category>3100-0111-33750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terschrift">
    <vt:lpwstr>Christina Rosner</vt:lpwstr>
  </property>
  <property fmtid="{D5CDD505-2E9C-101B-9397-08002B2CF9AE}" pid="3" name="U-Titel">
    <vt:lpwstr/>
  </property>
  <property fmtid="{D5CDD505-2E9C-101B-9397-08002B2CF9AE}" pid="4" name="Briefdatum">
    <vt:lpwstr>2023-07-19</vt:lpwstr>
  </property>
  <property fmtid="{D5CDD505-2E9C-101B-9397-08002B2CF9AE}" pid="5" name="Art">
    <vt:lpwstr>Intern</vt:lpwstr>
  </property>
  <property fmtid="{D5CDD505-2E9C-101B-9397-08002B2CF9AE}" pid="6" name="OS_Übernahme">
    <vt:bool>false</vt:bool>
  </property>
  <property fmtid="{D5CDD505-2E9C-101B-9397-08002B2CF9AE}" pid="7" name="OS_AutoÜbernahme">
    <vt:bool>true</vt:bool>
  </property>
  <property fmtid="{D5CDD505-2E9C-101B-9397-08002B2CF9AE}" pid="8" name="CheckBoxE1">
    <vt:lpwstr>Wasserwirtschaftsamt _x000b_Am Langen Steg 5_x000b_92637 Weiden_x000b__x000b_mit der Bitte um Kenntnisnahme.</vt:lpwstr>
  </property>
  <property fmtid="{D5CDD505-2E9C-101B-9397-08002B2CF9AE}" pid="9" name="CheckBoxE">
    <vt:lpwstr>1</vt:lpwstr>
  </property>
  <property fmtid="{D5CDD505-2E9C-101B-9397-08002B2CF9AE}" pid="10" name="CheckBox">
    <vt:lpwstr>0</vt:lpwstr>
  </property>
</Properties>
</file>