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FEF3B" w14:textId="175DCE8A" w:rsidR="001C226A" w:rsidRPr="0005393A" w:rsidRDefault="001C226A" w:rsidP="001C226A">
      <w:pPr>
        <w:overflowPunct w:val="0"/>
        <w:autoSpaceDE w:val="0"/>
        <w:autoSpaceDN w:val="0"/>
        <w:adjustRightInd w:val="0"/>
        <w:spacing w:line="360" w:lineRule="atLeast"/>
        <w:jc w:val="center"/>
        <w:textAlignment w:val="baseline"/>
        <w:rPr>
          <w:rFonts w:cs="Times New Roman"/>
          <w:b/>
          <w:sz w:val="28"/>
          <w:szCs w:val="28"/>
        </w:rPr>
      </w:pPr>
      <w:bookmarkStart w:id="0" w:name="_GoBack"/>
      <w:bookmarkEnd w:id="0"/>
      <w:r w:rsidRPr="0005393A">
        <w:rPr>
          <w:rFonts w:cs="Times New Roman"/>
          <w:b/>
          <w:sz w:val="28"/>
          <w:szCs w:val="28"/>
        </w:rPr>
        <w:t>Bekanntmachung</w:t>
      </w:r>
    </w:p>
    <w:p w14:paraId="75297117" w14:textId="77777777" w:rsidR="001C226A" w:rsidRPr="00790918" w:rsidRDefault="001C226A" w:rsidP="001C226A">
      <w:pPr>
        <w:overflowPunct w:val="0"/>
        <w:autoSpaceDE w:val="0"/>
        <w:autoSpaceDN w:val="0"/>
        <w:adjustRightInd w:val="0"/>
        <w:spacing w:line="360" w:lineRule="atLeast"/>
        <w:jc w:val="center"/>
        <w:textAlignment w:val="baseline"/>
        <w:rPr>
          <w:rFonts w:cs="Times New Roman"/>
          <w:b/>
          <w:sz w:val="24"/>
        </w:rPr>
      </w:pPr>
    </w:p>
    <w:p w14:paraId="51E46435" w14:textId="407156F8" w:rsidR="001C226A" w:rsidRPr="00790918" w:rsidRDefault="001C226A" w:rsidP="001C226A">
      <w:pPr>
        <w:overflowPunct w:val="0"/>
        <w:autoSpaceDE w:val="0"/>
        <w:autoSpaceDN w:val="0"/>
        <w:adjustRightInd w:val="0"/>
        <w:spacing w:line="360" w:lineRule="atLeast"/>
        <w:textAlignment w:val="baseline"/>
        <w:rPr>
          <w:rFonts w:cs="Times New Roman"/>
          <w:b/>
          <w:sz w:val="24"/>
          <w:szCs w:val="24"/>
        </w:rPr>
      </w:pPr>
      <w:bookmarkStart w:id="1" w:name="Betreff"/>
      <w:r>
        <w:rPr>
          <w:b/>
          <w:sz w:val="24"/>
          <w:szCs w:val="24"/>
        </w:rPr>
        <w:t>Vorhaben der EnBW AG</w:t>
      </w:r>
      <w:r w:rsidRPr="000B15DF">
        <w:rPr>
          <w:b/>
          <w:sz w:val="24"/>
          <w:szCs w:val="24"/>
        </w:rPr>
        <w:t xml:space="preserve"> für die Errichtung und den Betrieb eines Pumpspeicher</w:t>
      </w:r>
      <w:r>
        <w:rPr>
          <w:b/>
          <w:sz w:val="24"/>
          <w:szCs w:val="24"/>
        </w:rPr>
        <w:t>kraft</w:t>
      </w:r>
      <w:r w:rsidRPr="000B15DF">
        <w:rPr>
          <w:b/>
          <w:sz w:val="24"/>
          <w:szCs w:val="24"/>
        </w:rPr>
        <w:t>werk</w:t>
      </w:r>
      <w:r>
        <w:rPr>
          <w:b/>
          <w:sz w:val="24"/>
          <w:szCs w:val="24"/>
        </w:rPr>
        <w:t>e</w:t>
      </w:r>
      <w:r w:rsidRPr="000B15DF">
        <w:rPr>
          <w:b/>
          <w:sz w:val="24"/>
          <w:szCs w:val="24"/>
        </w:rPr>
        <w:t>s auf der Gemarkung Forbach (PSW Forbach - Neue Unterstufe)</w:t>
      </w:r>
      <w:bookmarkEnd w:id="1"/>
      <w:r w:rsidRPr="000B15DF">
        <w:rPr>
          <w:rFonts w:cs="Times New Roman"/>
          <w:b/>
          <w:sz w:val="24"/>
          <w:szCs w:val="24"/>
        </w:rPr>
        <w:t xml:space="preserve"> </w:t>
      </w:r>
    </w:p>
    <w:p w14:paraId="41E531FA" w14:textId="77777777" w:rsidR="001C226A" w:rsidRDefault="001C226A" w:rsidP="001C226A">
      <w:pPr>
        <w:overflowPunct w:val="0"/>
        <w:autoSpaceDE w:val="0"/>
        <w:autoSpaceDN w:val="0"/>
        <w:adjustRightInd w:val="0"/>
        <w:spacing w:line="360" w:lineRule="atLeast"/>
        <w:jc w:val="center"/>
        <w:textAlignment w:val="baseline"/>
        <w:rPr>
          <w:rFonts w:cs="Times New Roman"/>
          <w:b/>
          <w:sz w:val="24"/>
        </w:rPr>
      </w:pPr>
    </w:p>
    <w:p w14:paraId="10BB0CCE" w14:textId="333102A5" w:rsidR="001C226A" w:rsidRDefault="001C226A" w:rsidP="001C226A">
      <w:pPr>
        <w:overflowPunct w:val="0"/>
        <w:autoSpaceDE w:val="0"/>
        <w:autoSpaceDN w:val="0"/>
        <w:adjustRightInd w:val="0"/>
        <w:spacing w:line="360" w:lineRule="atLeast"/>
        <w:jc w:val="center"/>
        <w:textAlignment w:val="baseline"/>
        <w:rPr>
          <w:rFonts w:cs="Times New Roman"/>
          <w:b/>
          <w:sz w:val="28"/>
          <w:szCs w:val="28"/>
        </w:rPr>
      </w:pPr>
      <w:r w:rsidRPr="00F62AB4">
        <w:rPr>
          <w:rFonts w:cs="Times New Roman"/>
          <w:b/>
          <w:sz w:val="28"/>
          <w:szCs w:val="28"/>
        </w:rPr>
        <w:t>Erörterungstermin</w:t>
      </w:r>
    </w:p>
    <w:p w14:paraId="7A3F4D67" w14:textId="77777777" w:rsidR="004C64E8" w:rsidRPr="00F62AB4" w:rsidRDefault="004C64E8" w:rsidP="001C226A">
      <w:pPr>
        <w:overflowPunct w:val="0"/>
        <w:autoSpaceDE w:val="0"/>
        <w:autoSpaceDN w:val="0"/>
        <w:adjustRightInd w:val="0"/>
        <w:spacing w:line="360" w:lineRule="atLeast"/>
        <w:jc w:val="center"/>
        <w:textAlignment w:val="baseline"/>
        <w:rPr>
          <w:rFonts w:cs="Times New Roman"/>
          <w:b/>
          <w:sz w:val="28"/>
          <w:szCs w:val="28"/>
        </w:rPr>
      </w:pPr>
    </w:p>
    <w:p w14:paraId="63C7263F" w14:textId="77777777" w:rsidR="004C64E8" w:rsidRDefault="00F24E8C" w:rsidP="004C64E8">
      <w:pPr>
        <w:overflowPunct w:val="0"/>
        <w:autoSpaceDE w:val="0"/>
        <w:autoSpaceDN w:val="0"/>
        <w:adjustRightInd w:val="0"/>
        <w:spacing w:line="360" w:lineRule="atLeast"/>
        <w:textAlignment w:val="baseline"/>
        <w:rPr>
          <w:rFonts w:cs="Times New Roman"/>
          <w:sz w:val="24"/>
        </w:rPr>
      </w:pPr>
      <w:r w:rsidRPr="004C64E8">
        <w:rPr>
          <w:rFonts w:cs="Times New Roman"/>
          <w:sz w:val="24"/>
        </w:rPr>
        <w:t xml:space="preserve">Die EnBW AG hat am 05.09.2019 </w:t>
      </w:r>
      <w:r w:rsidR="00582CD4" w:rsidRPr="004C64E8">
        <w:rPr>
          <w:rFonts w:cs="Times New Roman"/>
          <w:sz w:val="24"/>
        </w:rPr>
        <w:t>den</w:t>
      </w:r>
      <w:r w:rsidRPr="004C64E8">
        <w:rPr>
          <w:rFonts w:cs="Times New Roman"/>
          <w:sz w:val="24"/>
        </w:rPr>
        <w:t xml:space="preserve"> Antrag auf Planfeststellung und Zulassung der Gewässerbenutzungen für die Errichtung und den Betrieb eines Pumpspeicherwerkes auf der Gemarkung Forbach (PSW Forbach – Neue Unterstufe) gestellt.</w:t>
      </w:r>
      <w:r w:rsidR="00B83B99" w:rsidRPr="004C64E8">
        <w:rPr>
          <w:rFonts w:cs="Times New Roman"/>
          <w:sz w:val="24"/>
        </w:rPr>
        <w:t xml:space="preserve"> Nach Überarbeitung der Antragsunterlagen hat die EnBW AG den </w:t>
      </w:r>
      <w:r w:rsidR="009F35A7" w:rsidRPr="004C64E8">
        <w:rPr>
          <w:rFonts w:cs="Times New Roman"/>
          <w:sz w:val="24"/>
        </w:rPr>
        <w:t xml:space="preserve">angepassten </w:t>
      </w:r>
      <w:r w:rsidR="00B83B99" w:rsidRPr="004C64E8">
        <w:rPr>
          <w:rFonts w:cs="Times New Roman"/>
          <w:sz w:val="24"/>
        </w:rPr>
        <w:t xml:space="preserve">Antrag </w:t>
      </w:r>
      <w:r w:rsidR="009F35A7" w:rsidRPr="004C64E8">
        <w:rPr>
          <w:rFonts w:cs="Times New Roman"/>
          <w:sz w:val="24"/>
        </w:rPr>
        <w:t xml:space="preserve">am 08.03.2022 </w:t>
      </w:r>
      <w:r w:rsidR="00B83B99" w:rsidRPr="004C64E8">
        <w:rPr>
          <w:rFonts w:cs="Times New Roman"/>
          <w:sz w:val="24"/>
        </w:rPr>
        <w:t>beim Regierungspräsidium Karlsruhe eingereicht</w:t>
      </w:r>
      <w:r w:rsidR="005B2F88" w:rsidRPr="004C64E8">
        <w:rPr>
          <w:rFonts w:cs="Times New Roman"/>
          <w:sz w:val="24"/>
        </w:rPr>
        <w:t xml:space="preserve"> (1. Planänderung)</w:t>
      </w:r>
      <w:r w:rsidR="00B83B99" w:rsidRPr="004C64E8">
        <w:rPr>
          <w:rFonts w:cs="Times New Roman"/>
          <w:sz w:val="24"/>
        </w:rPr>
        <w:t>.</w:t>
      </w:r>
    </w:p>
    <w:p w14:paraId="7D1DC168" w14:textId="77777777" w:rsidR="004C64E8" w:rsidRDefault="004C64E8" w:rsidP="004C64E8">
      <w:pPr>
        <w:overflowPunct w:val="0"/>
        <w:autoSpaceDE w:val="0"/>
        <w:autoSpaceDN w:val="0"/>
        <w:adjustRightInd w:val="0"/>
        <w:spacing w:line="360" w:lineRule="atLeast"/>
        <w:textAlignment w:val="baseline"/>
        <w:rPr>
          <w:rFonts w:cs="Times New Roman"/>
          <w:sz w:val="24"/>
        </w:rPr>
      </w:pPr>
    </w:p>
    <w:p w14:paraId="28F03A26" w14:textId="77777777" w:rsidR="004C64E8" w:rsidRDefault="00F24E8C" w:rsidP="004C64E8">
      <w:pPr>
        <w:overflowPunct w:val="0"/>
        <w:autoSpaceDE w:val="0"/>
        <w:autoSpaceDN w:val="0"/>
        <w:adjustRightInd w:val="0"/>
        <w:spacing w:line="360" w:lineRule="atLeast"/>
        <w:textAlignment w:val="baseline"/>
        <w:rPr>
          <w:rFonts w:cs="Times New Roman"/>
          <w:sz w:val="24"/>
        </w:rPr>
      </w:pPr>
      <w:r w:rsidRPr="004C64E8">
        <w:rPr>
          <w:rFonts w:cs="Times New Roman"/>
          <w:sz w:val="24"/>
        </w:rPr>
        <w:t>Die Planunterlagen einschließlich der Unterlagen über die Umweltauswirkungen des Vorhabens lagen - nach jeweiliger vorheriger ortsüblicher Bekanntmachung im Amtsblatt der Gemeinde Forbach - vom 7. Oktober 2019 bis einschließlich 6. November 2019 und vom 23. März bis einschließlich 22. April 2022 (1. Planänderung) im Rathaus der Gemeinde Forbach zur allgemeinen Einsichtnahme aus.</w:t>
      </w:r>
    </w:p>
    <w:p w14:paraId="6724466F" w14:textId="698963F9" w:rsidR="004C64E8" w:rsidRDefault="00F24E8C" w:rsidP="004C64E8">
      <w:pPr>
        <w:overflowPunct w:val="0"/>
        <w:autoSpaceDE w:val="0"/>
        <w:autoSpaceDN w:val="0"/>
        <w:adjustRightInd w:val="0"/>
        <w:spacing w:line="360" w:lineRule="atLeast"/>
        <w:textAlignment w:val="baseline"/>
        <w:rPr>
          <w:rFonts w:cs="Times New Roman"/>
          <w:sz w:val="24"/>
        </w:rPr>
      </w:pPr>
      <w:r w:rsidRPr="004C64E8">
        <w:rPr>
          <w:rFonts w:cs="Times New Roman"/>
          <w:sz w:val="24"/>
        </w:rPr>
        <w:t xml:space="preserve">Einwendungen gegen den und </w:t>
      </w:r>
      <w:r w:rsidR="001D632D" w:rsidRPr="004C64E8">
        <w:rPr>
          <w:rFonts w:cs="Times New Roman"/>
          <w:sz w:val="24"/>
        </w:rPr>
        <w:t>Stellungnahme</w:t>
      </w:r>
      <w:r w:rsidR="008924F0" w:rsidRPr="004C64E8">
        <w:rPr>
          <w:rFonts w:cs="Times New Roman"/>
          <w:sz w:val="24"/>
        </w:rPr>
        <w:t>n</w:t>
      </w:r>
      <w:r w:rsidR="001D632D" w:rsidRPr="004C64E8">
        <w:rPr>
          <w:rFonts w:cs="Times New Roman"/>
          <w:sz w:val="24"/>
        </w:rPr>
        <w:t xml:space="preserve"> </w:t>
      </w:r>
      <w:r w:rsidRPr="004C64E8">
        <w:rPr>
          <w:rFonts w:cs="Times New Roman"/>
          <w:sz w:val="24"/>
        </w:rPr>
        <w:t>zu dem ausgelegten Plan waren bis einschließlich 20. Dezember 2019, zur 1. Planänderung bis einschließlich 23. Mai 2022 vorzubringen.</w:t>
      </w:r>
    </w:p>
    <w:p w14:paraId="539090F6" w14:textId="77777777" w:rsidR="004C64E8" w:rsidRDefault="004C64E8" w:rsidP="004C64E8">
      <w:pPr>
        <w:overflowPunct w:val="0"/>
        <w:autoSpaceDE w:val="0"/>
        <w:autoSpaceDN w:val="0"/>
        <w:adjustRightInd w:val="0"/>
        <w:spacing w:line="360" w:lineRule="atLeast"/>
        <w:textAlignment w:val="baseline"/>
        <w:rPr>
          <w:rFonts w:cs="Times New Roman"/>
          <w:sz w:val="24"/>
        </w:rPr>
      </w:pPr>
    </w:p>
    <w:p w14:paraId="6CEDE389" w14:textId="198B4F5E" w:rsidR="004C64E8" w:rsidRDefault="001C226A" w:rsidP="004C64E8">
      <w:pPr>
        <w:overflowPunct w:val="0"/>
        <w:autoSpaceDE w:val="0"/>
        <w:autoSpaceDN w:val="0"/>
        <w:adjustRightInd w:val="0"/>
        <w:spacing w:line="360" w:lineRule="atLeast"/>
        <w:textAlignment w:val="baseline"/>
        <w:rPr>
          <w:rFonts w:cs="Times New Roman"/>
          <w:sz w:val="24"/>
        </w:rPr>
      </w:pPr>
      <w:r w:rsidRPr="004C64E8">
        <w:rPr>
          <w:rFonts w:cs="Times New Roman"/>
          <w:sz w:val="24"/>
        </w:rPr>
        <w:t>Die rechtzeitig erhobenen Einwendungen beziehungsweise abgegebenen Stellungnahmen werden mit dem Träger des Vorhabens, den Behörden, den anerkannten Vereinigungen</w:t>
      </w:r>
      <w:r w:rsidR="00781980" w:rsidRPr="004C64E8">
        <w:rPr>
          <w:rFonts w:cs="Times New Roman"/>
          <w:sz w:val="24"/>
        </w:rPr>
        <w:t xml:space="preserve"> nach § 73 Abs. 4 S. 5 VwVfG</w:t>
      </w:r>
      <w:r w:rsidRPr="004C64E8">
        <w:rPr>
          <w:rFonts w:cs="Times New Roman"/>
          <w:sz w:val="24"/>
        </w:rPr>
        <w:t>, den Betroffenen sowie denjenigen, die Einwendungen erhoben oder Stellungnahmen abgegeben haben, am</w:t>
      </w:r>
    </w:p>
    <w:p w14:paraId="18D06651" w14:textId="088DDE37" w:rsidR="004C64E8" w:rsidRDefault="001C226A" w:rsidP="004C64E8">
      <w:pPr>
        <w:overflowPunct w:val="0"/>
        <w:autoSpaceDE w:val="0"/>
        <w:autoSpaceDN w:val="0"/>
        <w:adjustRightInd w:val="0"/>
        <w:spacing w:line="360" w:lineRule="atLeast"/>
        <w:jc w:val="center"/>
        <w:textAlignment w:val="baseline"/>
        <w:rPr>
          <w:rFonts w:cs="Times New Roman"/>
          <w:b/>
          <w:sz w:val="24"/>
        </w:rPr>
      </w:pPr>
      <w:r w:rsidRPr="004C64E8">
        <w:rPr>
          <w:rFonts w:cs="Times New Roman"/>
          <w:b/>
          <w:sz w:val="24"/>
        </w:rPr>
        <w:t>Montag, den 24.10.2022 ab 9:30 Uhr</w:t>
      </w:r>
    </w:p>
    <w:p w14:paraId="09C93F4B" w14:textId="77777777" w:rsidR="004C64E8" w:rsidRDefault="001C226A" w:rsidP="004C64E8">
      <w:pPr>
        <w:overflowPunct w:val="0"/>
        <w:autoSpaceDE w:val="0"/>
        <w:autoSpaceDN w:val="0"/>
        <w:adjustRightInd w:val="0"/>
        <w:spacing w:line="360" w:lineRule="atLeast"/>
        <w:jc w:val="center"/>
        <w:textAlignment w:val="baseline"/>
        <w:rPr>
          <w:rFonts w:cs="Times New Roman"/>
          <w:b/>
          <w:sz w:val="24"/>
        </w:rPr>
      </w:pPr>
      <w:r w:rsidRPr="004C64E8">
        <w:rPr>
          <w:rFonts w:cs="Times New Roman"/>
          <w:b/>
          <w:sz w:val="24"/>
        </w:rPr>
        <w:t>im Regierungspräsidium Karlsruhe, Meidinger-Saal,</w:t>
      </w:r>
    </w:p>
    <w:p w14:paraId="68CF6A2C" w14:textId="4652D8D5" w:rsidR="004C64E8" w:rsidRDefault="001C226A" w:rsidP="004C64E8">
      <w:pPr>
        <w:overflowPunct w:val="0"/>
        <w:autoSpaceDE w:val="0"/>
        <w:autoSpaceDN w:val="0"/>
        <w:adjustRightInd w:val="0"/>
        <w:spacing w:line="360" w:lineRule="atLeast"/>
        <w:jc w:val="center"/>
        <w:textAlignment w:val="baseline"/>
        <w:rPr>
          <w:rFonts w:cs="Times New Roman"/>
          <w:b/>
          <w:sz w:val="24"/>
        </w:rPr>
      </w:pPr>
      <w:r w:rsidRPr="004C64E8">
        <w:rPr>
          <w:rFonts w:cs="Times New Roman"/>
          <w:b/>
          <w:sz w:val="24"/>
        </w:rPr>
        <w:t>Karl-Friedrich-Straße 17, 76131 Karlsruhe</w:t>
      </w:r>
    </w:p>
    <w:p w14:paraId="26EC5D97" w14:textId="77E35F64" w:rsidR="001C226A" w:rsidRPr="004C64E8" w:rsidRDefault="001C226A" w:rsidP="004C64E8">
      <w:pPr>
        <w:overflowPunct w:val="0"/>
        <w:autoSpaceDE w:val="0"/>
        <w:autoSpaceDN w:val="0"/>
        <w:adjustRightInd w:val="0"/>
        <w:spacing w:line="360" w:lineRule="atLeast"/>
        <w:textAlignment w:val="baseline"/>
        <w:rPr>
          <w:rFonts w:cs="Times New Roman"/>
          <w:sz w:val="24"/>
        </w:rPr>
      </w:pPr>
      <w:r w:rsidRPr="004C64E8">
        <w:rPr>
          <w:rFonts w:cs="Times New Roman"/>
          <w:sz w:val="24"/>
        </w:rPr>
        <w:t>in einer mündlichen Verhandlung erörtert.</w:t>
      </w:r>
      <w:r w:rsidR="0005393A" w:rsidRPr="004C64E8">
        <w:rPr>
          <w:rFonts w:cs="Times New Roman"/>
          <w:sz w:val="24"/>
        </w:rPr>
        <w:br/>
      </w:r>
      <w:r w:rsidRPr="004C64E8">
        <w:rPr>
          <w:rFonts w:cs="Times New Roman"/>
          <w:sz w:val="24"/>
        </w:rPr>
        <w:t>Der Einlass erfolgt ab 9:</w:t>
      </w:r>
      <w:r w:rsidR="00781980" w:rsidRPr="004C64E8">
        <w:rPr>
          <w:rFonts w:cs="Times New Roman"/>
          <w:sz w:val="24"/>
        </w:rPr>
        <w:t>15</w:t>
      </w:r>
      <w:r w:rsidRPr="004C64E8">
        <w:rPr>
          <w:rFonts w:cs="Times New Roman"/>
          <w:sz w:val="24"/>
        </w:rPr>
        <w:t xml:space="preserve"> Uhr.</w:t>
      </w:r>
    </w:p>
    <w:p w14:paraId="3D08C626" w14:textId="2B8C8367" w:rsidR="00EA7E89" w:rsidRDefault="00EA7E89">
      <w:pPr>
        <w:rPr>
          <w:rFonts w:cs="Times New Roman"/>
          <w:sz w:val="24"/>
          <w:u w:val="single"/>
        </w:rPr>
      </w:pPr>
    </w:p>
    <w:p w14:paraId="2B9075ED" w14:textId="104187F0" w:rsidR="001C226A" w:rsidRDefault="001C226A" w:rsidP="001C226A">
      <w:pPr>
        <w:overflowPunct w:val="0"/>
        <w:autoSpaceDE w:val="0"/>
        <w:autoSpaceDN w:val="0"/>
        <w:adjustRightInd w:val="0"/>
        <w:spacing w:line="360" w:lineRule="atLeast"/>
        <w:textAlignment w:val="baseline"/>
        <w:rPr>
          <w:rFonts w:cs="Times New Roman"/>
          <w:sz w:val="24"/>
          <w:u w:val="single"/>
        </w:rPr>
      </w:pPr>
      <w:r w:rsidRPr="00CF319E">
        <w:rPr>
          <w:rFonts w:cs="Times New Roman"/>
          <w:sz w:val="24"/>
          <w:u w:val="single"/>
        </w:rPr>
        <w:t>Unverbindliche Tagesordnung</w:t>
      </w:r>
      <w:r w:rsidR="00CF319E">
        <w:rPr>
          <w:rFonts w:cs="Times New Roman"/>
          <w:sz w:val="24"/>
          <w:u w:val="single"/>
        </w:rPr>
        <w:t>:</w:t>
      </w:r>
    </w:p>
    <w:p w14:paraId="6008E12F" w14:textId="77777777" w:rsidR="001C226A" w:rsidRPr="00582CD4" w:rsidRDefault="001C226A" w:rsidP="001C226A">
      <w:pPr>
        <w:numPr>
          <w:ilvl w:val="0"/>
          <w:numId w:val="1"/>
        </w:numPr>
        <w:overflowPunct w:val="0"/>
        <w:autoSpaceDE w:val="0"/>
        <w:autoSpaceDN w:val="0"/>
        <w:adjustRightInd w:val="0"/>
        <w:spacing w:line="360" w:lineRule="atLeast"/>
        <w:textAlignment w:val="baseline"/>
        <w:rPr>
          <w:rFonts w:cs="Times New Roman"/>
          <w:sz w:val="24"/>
        </w:rPr>
      </w:pPr>
      <w:r w:rsidRPr="00582CD4">
        <w:rPr>
          <w:rFonts w:cs="Times New Roman"/>
          <w:sz w:val="24"/>
        </w:rPr>
        <w:t>Begrüßung</w:t>
      </w:r>
    </w:p>
    <w:p w14:paraId="4FB3AAFB" w14:textId="77777777" w:rsidR="001C226A" w:rsidRPr="00582CD4" w:rsidRDefault="001C226A" w:rsidP="001C226A">
      <w:pPr>
        <w:numPr>
          <w:ilvl w:val="0"/>
          <w:numId w:val="1"/>
        </w:numPr>
        <w:overflowPunct w:val="0"/>
        <w:autoSpaceDE w:val="0"/>
        <w:autoSpaceDN w:val="0"/>
        <w:adjustRightInd w:val="0"/>
        <w:spacing w:line="360" w:lineRule="atLeast"/>
        <w:textAlignment w:val="baseline"/>
        <w:rPr>
          <w:rFonts w:cs="Times New Roman"/>
          <w:sz w:val="24"/>
        </w:rPr>
      </w:pPr>
      <w:r w:rsidRPr="00582CD4">
        <w:rPr>
          <w:rFonts w:cs="Times New Roman"/>
          <w:sz w:val="24"/>
        </w:rPr>
        <w:t>Verfahrensrechtliche und organisatorische Hinweise und Fragen</w:t>
      </w:r>
    </w:p>
    <w:p w14:paraId="3AB33008" w14:textId="77777777" w:rsidR="001C226A" w:rsidRPr="00790918" w:rsidRDefault="001C226A" w:rsidP="001C226A">
      <w:pPr>
        <w:numPr>
          <w:ilvl w:val="0"/>
          <w:numId w:val="1"/>
        </w:numPr>
        <w:overflowPunct w:val="0"/>
        <w:autoSpaceDE w:val="0"/>
        <w:autoSpaceDN w:val="0"/>
        <w:adjustRightInd w:val="0"/>
        <w:spacing w:line="360" w:lineRule="atLeast"/>
        <w:textAlignment w:val="baseline"/>
        <w:rPr>
          <w:rFonts w:cs="Times New Roman"/>
          <w:sz w:val="24"/>
        </w:rPr>
      </w:pPr>
      <w:r w:rsidRPr="00790918">
        <w:rPr>
          <w:rFonts w:cs="Times New Roman"/>
          <w:sz w:val="24"/>
        </w:rPr>
        <w:t>Erläuterung des Vorhabens</w:t>
      </w:r>
    </w:p>
    <w:p w14:paraId="07467C60" w14:textId="77777777" w:rsidR="001C226A" w:rsidRPr="00790918" w:rsidRDefault="001C226A" w:rsidP="001C226A">
      <w:pPr>
        <w:numPr>
          <w:ilvl w:val="0"/>
          <w:numId w:val="1"/>
        </w:numPr>
        <w:overflowPunct w:val="0"/>
        <w:autoSpaceDE w:val="0"/>
        <w:autoSpaceDN w:val="0"/>
        <w:adjustRightInd w:val="0"/>
        <w:spacing w:line="360" w:lineRule="atLeast"/>
        <w:textAlignment w:val="baseline"/>
        <w:rPr>
          <w:rFonts w:cs="Times New Roman"/>
          <w:sz w:val="24"/>
        </w:rPr>
      </w:pPr>
      <w:r w:rsidRPr="008924F0">
        <w:rPr>
          <w:rFonts w:cs="Times New Roman"/>
          <w:sz w:val="24"/>
        </w:rPr>
        <w:t>Behandlung der Einwendungen</w:t>
      </w:r>
      <w:r w:rsidRPr="00790918">
        <w:rPr>
          <w:rFonts w:cs="Times New Roman"/>
          <w:sz w:val="24"/>
        </w:rPr>
        <w:t xml:space="preserve"> und Stellungnahmen</w:t>
      </w:r>
    </w:p>
    <w:p w14:paraId="361E1DB5" w14:textId="273A291B" w:rsidR="001C226A" w:rsidRDefault="001C226A" w:rsidP="001C226A">
      <w:pPr>
        <w:numPr>
          <w:ilvl w:val="0"/>
          <w:numId w:val="1"/>
        </w:numPr>
        <w:overflowPunct w:val="0"/>
        <w:autoSpaceDE w:val="0"/>
        <w:autoSpaceDN w:val="0"/>
        <w:adjustRightInd w:val="0"/>
        <w:spacing w:line="360" w:lineRule="atLeast"/>
        <w:textAlignment w:val="baseline"/>
        <w:rPr>
          <w:rFonts w:cs="Times New Roman"/>
          <w:sz w:val="24"/>
        </w:rPr>
      </w:pPr>
      <w:r w:rsidRPr="00790918">
        <w:rPr>
          <w:rFonts w:cs="Times New Roman"/>
          <w:sz w:val="24"/>
        </w:rPr>
        <w:t>Sonstiges</w:t>
      </w:r>
    </w:p>
    <w:p w14:paraId="7D47B25E" w14:textId="77777777" w:rsidR="004C64E8" w:rsidRPr="00790918" w:rsidRDefault="004C64E8" w:rsidP="004C64E8">
      <w:pPr>
        <w:overflowPunct w:val="0"/>
        <w:autoSpaceDE w:val="0"/>
        <w:autoSpaceDN w:val="0"/>
        <w:adjustRightInd w:val="0"/>
        <w:spacing w:line="360" w:lineRule="atLeast"/>
        <w:textAlignment w:val="baseline"/>
        <w:rPr>
          <w:rFonts w:cs="Times New Roman"/>
          <w:sz w:val="24"/>
        </w:rPr>
      </w:pPr>
    </w:p>
    <w:p w14:paraId="40F25251" w14:textId="3CB6A8EA" w:rsidR="001C226A" w:rsidRPr="00CF319E" w:rsidRDefault="001C226A" w:rsidP="001C226A">
      <w:pPr>
        <w:overflowPunct w:val="0"/>
        <w:autoSpaceDE w:val="0"/>
        <w:autoSpaceDN w:val="0"/>
        <w:adjustRightInd w:val="0"/>
        <w:textAlignment w:val="baseline"/>
        <w:rPr>
          <w:rFonts w:cs="Times New Roman"/>
          <w:sz w:val="24"/>
          <w:u w:val="single"/>
        </w:rPr>
      </w:pPr>
      <w:r w:rsidRPr="00CF319E">
        <w:rPr>
          <w:rFonts w:cs="Times New Roman"/>
          <w:sz w:val="24"/>
          <w:u w:val="single"/>
        </w:rPr>
        <w:t>Hinweise</w:t>
      </w:r>
      <w:r w:rsidR="00CF319E">
        <w:rPr>
          <w:rFonts w:cs="Times New Roman"/>
          <w:sz w:val="24"/>
          <w:u w:val="single"/>
        </w:rPr>
        <w:t>:</w:t>
      </w:r>
    </w:p>
    <w:p w14:paraId="2B4CCACA" w14:textId="1A21F1CD" w:rsidR="001C226A" w:rsidRPr="00790918" w:rsidRDefault="001C226A" w:rsidP="001C226A">
      <w:pPr>
        <w:numPr>
          <w:ilvl w:val="0"/>
          <w:numId w:val="2"/>
        </w:numPr>
        <w:overflowPunct w:val="0"/>
        <w:autoSpaceDE w:val="0"/>
        <w:autoSpaceDN w:val="0"/>
        <w:adjustRightInd w:val="0"/>
        <w:textAlignment w:val="baseline"/>
        <w:rPr>
          <w:rFonts w:cs="Times New Roman"/>
          <w:sz w:val="24"/>
        </w:rPr>
      </w:pPr>
      <w:r w:rsidRPr="00790918">
        <w:rPr>
          <w:rFonts w:cs="Times New Roman"/>
          <w:sz w:val="24"/>
        </w:rPr>
        <w:t>Am Erörterungstermin können die Behörden,</w:t>
      </w:r>
      <w:r w:rsidR="00781980">
        <w:rPr>
          <w:rFonts w:cs="Times New Roman"/>
          <w:sz w:val="24"/>
        </w:rPr>
        <w:t xml:space="preserve"> die</w:t>
      </w:r>
      <w:r w:rsidRPr="00790918">
        <w:rPr>
          <w:rFonts w:cs="Times New Roman"/>
          <w:sz w:val="24"/>
        </w:rPr>
        <w:t xml:space="preserve"> anerkannten Vereinigungen</w:t>
      </w:r>
      <w:r w:rsidR="00781980">
        <w:rPr>
          <w:rFonts w:cs="Times New Roman"/>
          <w:sz w:val="24"/>
        </w:rPr>
        <w:t xml:space="preserve"> nach § 73 Abs. 4 S. 5 VwVfG</w:t>
      </w:r>
      <w:r w:rsidRPr="00790918">
        <w:rPr>
          <w:rFonts w:cs="Times New Roman"/>
          <w:sz w:val="24"/>
        </w:rPr>
        <w:t xml:space="preserve">, die von dem Vorhaben Betroffenen und diejenigen Personen teilnehmen, die </w:t>
      </w:r>
      <w:r w:rsidRPr="00790918">
        <w:rPr>
          <w:rFonts w:cs="Times New Roman"/>
          <w:sz w:val="24"/>
        </w:rPr>
        <w:lastRenderedPageBreak/>
        <w:t>fristgerecht Einwendungen erhoben oder Stellungnahmen abgegeben haben.</w:t>
      </w:r>
    </w:p>
    <w:p w14:paraId="3C0C674C" w14:textId="77777777" w:rsidR="001C226A" w:rsidRPr="00790918" w:rsidRDefault="001C226A" w:rsidP="00F50BB0">
      <w:pPr>
        <w:numPr>
          <w:ilvl w:val="0"/>
          <w:numId w:val="2"/>
        </w:numPr>
        <w:overflowPunct w:val="0"/>
        <w:autoSpaceDE w:val="0"/>
        <w:autoSpaceDN w:val="0"/>
        <w:adjustRightInd w:val="0"/>
        <w:jc w:val="both"/>
        <w:textAlignment w:val="baseline"/>
        <w:rPr>
          <w:rFonts w:cs="Times New Roman"/>
          <w:sz w:val="24"/>
        </w:rPr>
      </w:pPr>
      <w:r w:rsidRPr="00790918">
        <w:rPr>
          <w:rFonts w:cs="Times New Roman"/>
          <w:sz w:val="24"/>
        </w:rPr>
        <w:t>Der Erörterungstermin ist nicht öffentlich. Der Verhandlungsleiter kann sonstigen Personen die Anwesenheit gestatten, wenn kein Beteiligter widerspricht.</w:t>
      </w:r>
    </w:p>
    <w:p w14:paraId="42E3A620" w14:textId="77777777" w:rsidR="001C226A" w:rsidRPr="00FD2A44" w:rsidRDefault="001C226A" w:rsidP="001C226A">
      <w:pPr>
        <w:numPr>
          <w:ilvl w:val="0"/>
          <w:numId w:val="2"/>
        </w:numPr>
        <w:overflowPunct w:val="0"/>
        <w:autoSpaceDE w:val="0"/>
        <w:autoSpaceDN w:val="0"/>
        <w:adjustRightInd w:val="0"/>
        <w:textAlignment w:val="baseline"/>
        <w:rPr>
          <w:rFonts w:cs="Times New Roman"/>
          <w:sz w:val="24"/>
        </w:rPr>
      </w:pPr>
      <w:r w:rsidRPr="00790918">
        <w:rPr>
          <w:rFonts w:cs="Times New Roman"/>
          <w:sz w:val="24"/>
        </w:rPr>
        <w:t xml:space="preserve">Die Teilnahme am Erörterungstermin ist freigestellt. Bei Ausbleiben eines Beteiligten kann auch ohne ihn verhandelt und entschieden werden. Die Vertretung durch einen Bevollmächtigten ist möglich. Dieser hat seine Bevollmächtigung durch eine schriftliche Vollmacht nachzuweisen und diese zu den Akten der Anhörungsbehörde zu geben. </w:t>
      </w:r>
    </w:p>
    <w:p w14:paraId="3268F976" w14:textId="77777777" w:rsidR="001C226A" w:rsidRPr="00790918" w:rsidRDefault="001C226A" w:rsidP="001C226A">
      <w:pPr>
        <w:numPr>
          <w:ilvl w:val="0"/>
          <w:numId w:val="2"/>
        </w:numPr>
        <w:overflowPunct w:val="0"/>
        <w:autoSpaceDE w:val="0"/>
        <w:autoSpaceDN w:val="0"/>
        <w:adjustRightInd w:val="0"/>
        <w:textAlignment w:val="baseline"/>
        <w:rPr>
          <w:rFonts w:cs="Times New Roman"/>
          <w:sz w:val="24"/>
        </w:rPr>
      </w:pPr>
      <w:r w:rsidRPr="00FD2A44">
        <w:rPr>
          <w:rFonts w:cs="Times New Roman"/>
          <w:sz w:val="24"/>
        </w:rPr>
        <w:t>Diejenigen, die Einwendungen erhoben oder Stellungnahmen abgegeben haben, erhalten eine schriftliche Benachrichtigung über den Erörterungstermin.</w:t>
      </w:r>
    </w:p>
    <w:p w14:paraId="0036E38F" w14:textId="77777777" w:rsidR="001C226A" w:rsidRDefault="001C226A" w:rsidP="001C226A">
      <w:pPr>
        <w:numPr>
          <w:ilvl w:val="0"/>
          <w:numId w:val="2"/>
        </w:numPr>
        <w:overflowPunct w:val="0"/>
        <w:autoSpaceDE w:val="0"/>
        <w:autoSpaceDN w:val="0"/>
        <w:adjustRightInd w:val="0"/>
        <w:textAlignment w:val="baseline"/>
        <w:rPr>
          <w:rFonts w:cs="Times New Roman"/>
          <w:sz w:val="24"/>
        </w:rPr>
      </w:pPr>
      <w:r w:rsidRPr="00790918">
        <w:rPr>
          <w:rFonts w:cs="Times New Roman"/>
          <w:sz w:val="24"/>
        </w:rPr>
        <w:t>Die durch Teilnahme am Erörterungstermin entstehenden Kosten können nicht erstattet werden (z.B. Fahrtkosten, Kosten der Beauftragung eines Bevollmächtigten).</w:t>
      </w:r>
    </w:p>
    <w:p w14:paraId="54C4A78F" w14:textId="05500D00" w:rsidR="001C226A" w:rsidRPr="003B7F89" w:rsidRDefault="001C226A" w:rsidP="001C226A">
      <w:pPr>
        <w:numPr>
          <w:ilvl w:val="0"/>
          <w:numId w:val="2"/>
        </w:numPr>
        <w:overflowPunct w:val="0"/>
        <w:autoSpaceDE w:val="0"/>
        <w:autoSpaceDN w:val="0"/>
        <w:adjustRightInd w:val="0"/>
        <w:textAlignment w:val="baseline"/>
        <w:rPr>
          <w:rFonts w:cs="Times New Roman"/>
          <w:sz w:val="24"/>
        </w:rPr>
      </w:pPr>
      <w:r w:rsidRPr="003B7F89">
        <w:rPr>
          <w:rFonts w:cs="Times New Roman"/>
          <w:sz w:val="24"/>
        </w:rPr>
        <w:lastRenderedPageBreak/>
        <w:t xml:space="preserve">Wir bitten um </w:t>
      </w:r>
      <w:r w:rsidRPr="003B7F89">
        <w:rPr>
          <w:rFonts w:cs="Times New Roman"/>
          <w:b/>
          <w:sz w:val="24"/>
        </w:rPr>
        <w:t>Voranmeldung</w:t>
      </w:r>
      <w:r w:rsidRPr="003B7F89">
        <w:rPr>
          <w:rFonts w:cs="Times New Roman"/>
          <w:sz w:val="24"/>
        </w:rPr>
        <w:t xml:space="preserve"> bei einer geplanten Teilnahme unter Angabe des vollständigen Namens und von Kontaktdaten </w:t>
      </w:r>
      <w:r w:rsidR="007C4DBC" w:rsidRPr="00EA7E89">
        <w:rPr>
          <w:rFonts w:cs="Times New Roman"/>
          <w:sz w:val="24"/>
        </w:rPr>
        <w:t xml:space="preserve">bis zum </w:t>
      </w:r>
      <w:r w:rsidR="0005393A" w:rsidRPr="00EA7E89">
        <w:rPr>
          <w:rFonts w:cs="Times New Roman"/>
          <w:sz w:val="24"/>
        </w:rPr>
        <w:t>20</w:t>
      </w:r>
      <w:r w:rsidRPr="00EA7E89">
        <w:rPr>
          <w:rFonts w:cs="Times New Roman"/>
          <w:sz w:val="24"/>
        </w:rPr>
        <w:t>.10.2022</w:t>
      </w:r>
      <w:r w:rsidRPr="003B7F89">
        <w:rPr>
          <w:rFonts w:cs="Times New Roman"/>
          <w:sz w:val="24"/>
        </w:rPr>
        <w:t>. Es bestehen folgende Anmeldungsmöglichkeiten:</w:t>
      </w:r>
    </w:p>
    <w:p w14:paraId="175D0526" w14:textId="77777777" w:rsidR="001C226A" w:rsidRPr="00E04CFA" w:rsidRDefault="001C226A" w:rsidP="001C226A">
      <w:pPr>
        <w:pStyle w:val="Listenabsatz"/>
        <w:numPr>
          <w:ilvl w:val="0"/>
          <w:numId w:val="3"/>
        </w:numPr>
        <w:overflowPunct w:val="0"/>
        <w:autoSpaceDE w:val="0"/>
        <w:autoSpaceDN w:val="0"/>
        <w:adjustRightInd w:val="0"/>
        <w:textAlignment w:val="baseline"/>
        <w:rPr>
          <w:rFonts w:cs="Times New Roman"/>
          <w:sz w:val="24"/>
        </w:rPr>
      </w:pPr>
      <w:r w:rsidRPr="00E04CFA">
        <w:rPr>
          <w:rFonts w:cs="Times New Roman"/>
          <w:sz w:val="24"/>
        </w:rPr>
        <w:t>per Post: Regierungspräsidium Karlsruhe, Referat 51, Markgrafenstraße 46, 76131</w:t>
      </w:r>
      <w:r>
        <w:rPr>
          <w:rFonts w:cs="Times New Roman"/>
          <w:sz w:val="24"/>
        </w:rPr>
        <w:t xml:space="preserve"> </w:t>
      </w:r>
      <w:r w:rsidRPr="00E04CFA">
        <w:rPr>
          <w:rFonts w:cs="Times New Roman"/>
          <w:sz w:val="24"/>
        </w:rPr>
        <w:t>Karlsruhe</w:t>
      </w:r>
    </w:p>
    <w:p w14:paraId="669B4FC1" w14:textId="77777777" w:rsidR="001C226A" w:rsidRPr="003B7F89" w:rsidRDefault="001C226A" w:rsidP="001C226A">
      <w:pPr>
        <w:pStyle w:val="Listenabsatz"/>
        <w:numPr>
          <w:ilvl w:val="0"/>
          <w:numId w:val="3"/>
        </w:numPr>
        <w:overflowPunct w:val="0"/>
        <w:autoSpaceDE w:val="0"/>
        <w:autoSpaceDN w:val="0"/>
        <w:adjustRightInd w:val="0"/>
        <w:textAlignment w:val="baseline"/>
        <w:rPr>
          <w:rFonts w:cs="Times New Roman"/>
          <w:sz w:val="24"/>
        </w:rPr>
      </w:pPr>
      <w:r w:rsidRPr="00E04CFA">
        <w:rPr>
          <w:rFonts w:cs="Times New Roman"/>
          <w:sz w:val="24"/>
        </w:rPr>
        <w:t xml:space="preserve">per E-Mail: </w:t>
      </w:r>
      <w:hyperlink r:id="rId7" w:history="1">
        <w:r w:rsidRPr="00E534F8">
          <w:rPr>
            <w:rStyle w:val="Hyperlink"/>
            <w:rFonts w:cs="Times New Roman"/>
            <w:sz w:val="24"/>
          </w:rPr>
          <w:t>Ursula.Kreutle@rpk.bwl.de</w:t>
        </w:r>
      </w:hyperlink>
    </w:p>
    <w:p w14:paraId="6F4F8DDB" w14:textId="77777777" w:rsidR="001C226A" w:rsidRPr="0077382B" w:rsidRDefault="001C226A" w:rsidP="001C226A">
      <w:pPr>
        <w:pStyle w:val="Listenabsatz"/>
        <w:numPr>
          <w:ilvl w:val="0"/>
          <w:numId w:val="2"/>
        </w:numPr>
        <w:overflowPunct w:val="0"/>
        <w:autoSpaceDE w:val="0"/>
        <w:autoSpaceDN w:val="0"/>
        <w:adjustRightInd w:val="0"/>
        <w:textAlignment w:val="baseline"/>
        <w:rPr>
          <w:rFonts w:cs="Times New Roman"/>
          <w:sz w:val="24"/>
        </w:rPr>
      </w:pPr>
      <w:r w:rsidRPr="0077382B">
        <w:rPr>
          <w:rFonts w:cs="Times New Roman"/>
          <w:sz w:val="24"/>
        </w:rPr>
        <w:t>Die aktuell in Baden-Württemberg geltenden Infektionsschutzregelungen sind bei der Teilnahme am Erörterungstermin zu beachten.</w:t>
      </w:r>
    </w:p>
    <w:p w14:paraId="5A01F63B" w14:textId="77777777" w:rsidR="001C226A" w:rsidRDefault="001C226A" w:rsidP="001C226A">
      <w:pPr>
        <w:pStyle w:val="Listenabsatz"/>
        <w:numPr>
          <w:ilvl w:val="0"/>
          <w:numId w:val="2"/>
        </w:numPr>
        <w:overflowPunct w:val="0"/>
        <w:autoSpaceDE w:val="0"/>
        <w:autoSpaceDN w:val="0"/>
        <w:adjustRightInd w:val="0"/>
        <w:textAlignment w:val="baseline"/>
        <w:rPr>
          <w:rFonts w:cs="Times New Roman"/>
          <w:sz w:val="24"/>
        </w:rPr>
      </w:pPr>
      <w:r w:rsidRPr="00E04CFA">
        <w:rPr>
          <w:rFonts w:cs="Times New Roman"/>
          <w:sz w:val="24"/>
        </w:rPr>
        <w:t xml:space="preserve">Der Inhalt dieser Bekanntmachung sowie </w:t>
      </w:r>
      <w:r>
        <w:rPr>
          <w:rFonts w:cs="Times New Roman"/>
          <w:sz w:val="24"/>
        </w:rPr>
        <w:t>die zur Einsicht ausgelegten Unter</w:t>
      </w:r>
      <w:r w:rsidRPr="00E04CFA">
        <w:rPr>
          <w:rFonts w:cs="Times New Roman"/>
          <w:sz w:val="24"/>
        </w:rPr>
        <w:t>lagen sind auch auf der Internetseite d</w:t>
      </w:r>
      <w:r>
        <w:rPr>
          <w:rFonts w:cs="Times New Roman"/>
          <w:sz w:val="24"/>
        </w:rPr>
        <w:t>es Regierungspräsidiums Karlsru</w:t>
      </w:r>
      <w:r w:rsidRPr="00E04CFA">
        <w:rPr>
          <w:rFonts w:cs="Times New Roman"/>
          <w:sz w:val="24"/>
        </w:rPr>
        <w:t>he https://rp.baden-wuerttemberg.de/rpk/</w:t>
      </w:r>
      <w:r>
        <w:rPr>
          <w:rFonts w:cs="Times New Roman"/>
          <w:sz w:val="24"/>
        </w:rPr>
        <w:t xml:space="preserve"> unter „Bekanntmachungen“ → „Be</w:t>
      </w:r>
      <w:r w:rsidRPr="00E04CFA">
        <w:rPr>
          <w:rFonts w:cs="Times New Roman"/>
          <w:sz w:val="24"/>
        </w:rPr>
        <w:t xml:space="preserve">kanntmachungen im Zusammenhang mit </w:t>
      </w:r>
      <w:r>
        <w:rPr>
          <w:rFonts w:cs="Times New Roman"/>
          <w:sz w:val="24"/>
        </w:rPr>
        <w:t>wasserrechtlichen Zulassungsver</w:t>
      </w:r>
      <w:r w:rsidRPr="00E04CFA">
        <w:rPr>
          <w:rFonts w:cs="Times New Roman"/>
          <w:sz w:val="24"/>
        </w:rPr>
        <w:t>fahren“ sowie im UVP-Portal https://www.</w:t>
      </w:r>
      <w:r>
        <w:rPr>
          <w:rFonts w:cs="Times New Roman"/>
          <w:sz w:val="24"/>
        </w:rPr>
        <w:t>uvp-verbund.de/bw zugänglich ge</w:t>
      </w:r>
      <w:r w:rsidRPr="00E04CFA">
        <w:rPr>
          <w:rFonts w:cs="Times New Roman"/>
          <w:sz w:val="24"/>
        </w:rPr>
        <w:t>macht</w:t>
      </w:r>
      <w:r>
        <w:rPr>
          <w:rFonts w:cs="Times New Roman"/>
          <w:sz w:val="24"/>
        </w:rPr>
        <w:t>.</w:t>
      </w:r>
    </w:p>
    <w:p w14:paraId="18501006" w14:textId="2B852272" w:rsidR="001C226A" w:rsidRDefault="001C226A" w:rsidP="001C226A">
      <w:pPr>
        <w:overflowPunct w:val="0"/>
        <w:autoSpaceDE w:val="0"/>
        <w:autoSpaceDN w:val="0"/>
        <w:adjustRightInd w:val="0"/>
        <w:spacing w:line="360" w:lineRule="atLeast"/>
        <w:textAlignment w:val="baseline"/>
        <w:rPr>
          <w:rFonts w:cs="Times New Roman"/>
          <w:sz w:val="24"/>
        </w:rPr>
      </w:pPr>
    </w:p>
    <w:p w14:paraId="2D8733FA" w14:textId="77777777" w:rsidR="00EA7E89" w:rsidRDefault="00EA7E89" w:rsidP="001C226A">
      <w:pPr>
        <w:overflowPunct w:val="0"/>
        <w:autoSpaceDE w:val="0"/>
        <w:autoSpaceDN w:val="0"/>
        <w:adjustRightInd w:val="0"/>
        <w:spacing w:line="360" w:lineRule="atLeast"/>
        <w:textAlignment w:val="baseline"/>
        <w:rPr>
          <w:rFonts w:cs="Times New Roman"/>
          <w:sz w:val="24"/>
        </w:rPr>
      </w:pPr>
    </w:p>
    <w:p w14:paraId="26F7AD32" w14:textId="77777777" w:rsidR="00CF319E" w:rsidRDefault="00CF319E" w:rsidP="001C226A">
      <w:pPr>
        <w:overflowPunct w:val="0"/>
        <w:autoSpaceDE w:val="0"/>
        <w:autoSpaceDN w:val="0"/>
        <w:adjustRightInd w:val="0"/>
        <w:spacing w:line="360" w:lineRule="atLeast"/>
        <w:textAlignment w:val="baseline"/>
        <w:rPr>
          <w:rFonts w:cs="Times New Roman"/>
          <w:sz w:val="24"/>
        </w:rPr>
      </w:pPr>
      <w:r>
        <w:rPr>
          <w:rFonts w:cs="Times New Roman"/>
          <w:sz w:val="24"/>
        </w:rPr>
        <w:t>Regierungspräsidium Karlsruhe</w:t>
      </w:r>
    </w:p>
    <w:p w14:paraId="528380CF" w14:textId="5349B091" w:rsidR="001C226A" w:rsidRDefault="001C226A" w:rsidP="001C226A">
      <w:pPr>
        <w:overflowPunct w:val="0"/>
        <w:autoSpaceDE w:val="0"/>
        <w:autoSpaceDN w:val="0"/>
        <w:adjustRightInd w:val="0"/>
        <w:spacing w:line="360" w:lineRule="atLeast"/>
        <w:textAlignment w:val="baseline"/>
        <w:rPr>
          <w:rFonts w:cs="Times New Roman"/>
          <w:sz w:val="24"/>
        </w:rPr>
      </w:pPr>
      <w:r>
        <w:rPr>
          <w:rFonts w:cs="Times New Roman"/>
          <w:sz w:val="24"/>
        </w:rPr>
        <w:t xml:space="preserve">Abteilung 5 </w:t>
      </w:r>
      <w:r w:rsidR="00CF319E">
        <w:rPr>
          <w:rFonts w:cs="Times New Roman"/>
          <w:sz w:val="24"/>
        </w:rPr>
        <w:t>–</w:t>
      </w:r>
      <w:r>
        <w:rPr>
          <w:rFonts w:cs="Times New Roman"/>
          <w:sz w:val="24"/>
        </w:rPr>
        <w:t xml:space="preserve"> Umwelt</w:t>
      </w:r>
    </w:p>
    <w:p w14:paraId="77CE5D4A" w14:textId="215A97FA" w:rsidR="00CF319E" w:rsidRDefault="00EA7E89" w:rsidP="001C226A">
      <w:pPr>
        <w:overflowPunct w:val="0"/>
        <w:autoSpaceDE w:val="0"/>
        <w:autoSpaceDN w:val="0"/>
        <w:adjustRightInd w:val="0"/>
        <w:spacing w:line="360" w:lineRule="atLeast"/>
        <w:textAlignment w:val="baseline"/>
        <w:rPr>
          <w:rFonts w:cs="Times New Roman"/>
          <w:sz w:val="24"/>
        </w:rPr>
      </w:pPr>
      <w:r>
        <w:rPr>
          <w:rFonts w:cs="Times New Roman"/>
          <w:sz w:val="24"/>
        </w:rPr>
        <w:t>76247 Karlsruhe</w:t>
      </w:r>
    </w:p>
    <w:sectPr w:rsidR="00CF319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1B27D" w14:textId="77777777" w:rsidR="007E44F6" w:rsidRDefault="007E44F6" w:rsidP="007E44F6">
      <w:pPr>
        <w:spacing w:line="240" w:lineRule="auto"/>
      </w:pPr>
      <w:r>
        <w:separator/>
      </w:r>
    </w:p>
  </w:endnote>
  <w:endnote w:type="continuationSeparator" w:id="0">
    <w:p w14:paraId="5FD60CF0" w14:textId="77777777" w:rsidR="007E44F6" w:rsidRDefault="007E44F6" w:rsidP="007E4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944B" w14:textId="77777777" w:rsidR="007E44F6" w:rsidRDefault="007E44F6" w:rsidP="007E44F6">
      <w:pPr>
        <w:spacing w:line="240" w:lineRule="auto"/>
      </w:pPr>
      <w:r>
        <w:separator/>
      </w:r>
    </w:p>
  </w:footnote>
  <w:footnote w:type="continuationSeparator" w:id="0">
    <w:p w14:paraId="3BE362FE" w14:textId="77777777" w:rsidR="007E44F6" w:rsidRDefault="007E44F6" w:rsidP="007E4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13B1"/>
    <w:multiLevelType w:val="hybridMultilevel"/>
    <w:tmpl w:val="6778EC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CB5776"/>
    <w:multiLevelType w:val="hybridMultilevel"/>
    <w:tmpl w:val="925C3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934944"/>
    <w:multiLevelType w:val="hybridMultilevel"/>
    <w:tmpl w:val="EA5EC0F6"/>
    <w:lvl w:ilvl="0" w:tplc="E2BAA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811B96"/>
    <w:multiLevelType w:val="hybridMultilevel"/>
    <w:tmpl w:val="158E3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EFF32B1"/>
    <w:multiLevelType w:val="hybridMultilevel"/>
    <w:tmpl w:val="036ED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FC4F67"/>
    <w:multiLevelType w:val="hybridMultilevel"/>
    <w:tmpl w:val="C33A1D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6A"/>
    <w:rsid w:val="00024F6A"/>
    <w:rsid w:val="0005393A"/>
    <w:rsid w:val="001C226A"/>
    <w:rsid w:val="001D632D"/>
    <w:rsid w:val="002B0F47"/>
    <w:rsid w:val="002F1768"/>
    <w:rsid w:val="0030742C"/>
    <w:rsid w:val="003648CD"/>
    <w:rsid w:val="003F118A"/>
    <w:rsid w:val="003F706C"/>
    <w:rsid w:val="004341F8"/>
    <w:rsid w:val="00483096"/>
    <w:rsid w:val="004C64E8"/>
    <w:rsid w:val="005176D4"/>
    <w:rsid w:val="00582CD4"/>
    <w:rsid w:val="005B2F88"/>
    <w:rsid w:val="00684803"/>
    <w:rsid w:val="0073798C"/>
    <w:rsid w:val="00781980"/>
    <w:rsid w:val="007C4DBC"/>
    <w:rsid w:val="007E44F6"/>
    <w:rsid w:val="008924F0"/>
    <w:rsid w:val="008E48C7"/>
    <w:rsid w:val="009F35A7"/>
    <w:rsid w:val="00B5219F"/>
    <w:rsid w:val="00B62FB2"/>
    <w:rsid w:val="00B70878"/>
    <w:rsid w:val="00B83B99"/>
    <w:rsid w:val="00C13A04"/>
    <w:rsid w:val="00CF319E"/>
    <w:rsid w:val="00EA7E89"/>
    <w:rsid w:val="00F24E8C"/>
    <w:rsid w:val="00F50BB0"/>
    <w:rsid w:val="00F62AB4"/>
    <w:rsid w:val="00FA6604"/>
    <w:rsid w:val="00FE5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C21B0F"/>
  <w15:chartTrackingRefBased/>
  <w15:docId w15:val="{A660D6C7-D2DE-4285-A7DB-4422E350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22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nhideWhenUsed/>
    <w:rsid w:val="001C226A"/>
    <w:rPr>
      <w:sz w:val="16"/>
      <w:szCs w:val="16"/>
    </w:rPr>
  </w:style>
  <w:style w:type="paragraph" w:styleId="Kommentartext">
    <w:name w:val="annotation text"/>
    <w:basedOn w:val="Standard"/>
    <w:link w:val="KommentartextZchn"/>
    <w:semiHidden/>
    <w:unhideWhenUsed/>
    <w:rsid w:val="001C226A"/>
    <w:pPr>
      <w:spacing w:line="240" w:lineRule="auto"/>
    </w:pPr>
  </w:style>
  <w:style w:type="character" w:customStyle="1" w:styleId="KommentartextZchn">
    <w:name w:val="Kommentartext Zchn"/>
    <w:basedOn w:val="Absatz-Standardschriftart"/>
    <w:link w:val="Kommentartext"/>
    <w:semiHidden/>
    <w:rsid w:val="001C226A"/>
  </w:style>
  <w:style w:type="paragraph" w:styleId="Listenabsatz">
    <w:name w:val="List Paragraph"/>
    <w:basedOn w:val="Standard"/>
    <w:uiPriority w:val="34"/>
    <w:qFormat/>
    <w:rsid w:val="001C226A"/>
    <w:pPr>
      <w:ind w:left="720"/>
      <w:contextualSpacing/>
    </w:pPr>
  </w:style>
  <w:style w:type="character" w:styleId="Hyperlink">
    <w:name w:val="Hyperlink"/>
    <w:basedOn w:val="Absatz-Standardschriftart"/>
    <w:unhideWhenUsed/>
    <w:rsid w:val="001C226A"/>
    <w:rPr>
      <w:color w:val="0000FF" w:themeColor="hyperlink"/>
      <w:u w:val="single"/>
    </w:rPr>
  </w:style>
  <w:style w:type="paragraph" w:styleId="Sprechblasentext">
    <w:name w:val="Balloon Text"/>
    <w:basedOn w:val="Standard"/>
    <w:link w:val="SprechblasentextZchn"/>
    <w:semiHidden/>
    <w:unhideWhenUsed/>
    <w:rsid w:val="001C226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C226A"/>
    <w:rPr>
      <w:rFonts w:ascii="Segoe UI" w:hAnsi="Segoe UI" w:cs="Segoe UI"/>
      <w:sz w:val="18"/>
      <w:szCs w:val="18"/>
    </w:rPr>
  </w:style>
  <w:style w:type="paragraph" w:styleId="Kommentarthema">
    <w:name w:val="annotation subject"/>
    <w:basedOn w:val="Kommentartext"/>
    <w:next w:val="Kommentartext"/>
    <w:link w:val="KommentarthemaZchn"/>
    <w:semiHidden/>
    <w:unhideWhenUsed/>
    <w:rsid w:val="005176D4"/>
    <w:rPr>
      <w:b/>
      <w:bCs/>
    </w:rPr>
  </w:style>
  <w:style w:type="character" w:customStyle="1" w:styleId="KommentarthemaZchn">
    <w:name w:val="Kommentarthema Zchn"/>
    <w:basedOn w:val="KommentartextZchn"/>
    <w:link w:val="Kommentarthema"/>
    <w:semiHidden/>
    <w:rsid w:val="005176D4"/>
    <w:rPr>
      <w:b/>
      <w:bCs/>
    </w:rPr>
  </w:style>
  <w:style w:type="paragraph" w:styleId="Kopfzeile">
    <w:name w:val="header"/>
    <w:basedOn w:val="Standard"/>
    <w:link w:val="KopfzeileZchn"/>
    <w:unhideWhenUsed/>
    <w:rsid w:val="007E44F6"/>
    <w:pPr>
      <w:tabs>
        <w:tab w:val="center" w:pos="4536"/>
        <w:tab w:val="right" w:pos="9072"/>
      </w:tabs>
      <w:spacing w:line="240" w:lineRule="auto"/>
    </w:pPr>
  </w:style>
  <w:style w:type="character" w:customStyle="1" w:styleId="KopfzeileZchn">
    <w:name w:val="Kopfzeile Zchn"/>
    <w:basedOn w:val="Absatz-Standardschriftart"/>
    <w:link w:val="Kopfzeile"/>
    <w:rsid w:val="007E44F6"/>
  </w:style>
  <w:style w:type="paragraph" w:styleId="Fuzeile">
    <w:name w:val="footer"/>
    <w:basedOn w:val="Standard"/>
    <w:link w:val="FuzeileZchn"/>
    <w:unhideWhenUsed/>
    <w:rsid w:val="007E44F6"/>
    <w:pPr>
      <w:tabs>
        <w:tab w:val="center" w:pos="4536"/>
        <w:tab w:val="right" w:pos="9072"/>
      </w:tabs>
      <w:spacing w:line="240" w:lineRule="auto"/>
    </w:pPr>
  </w:style>
  <w:style w:type="character" w:customStyle="1" w:styleId="FuzeileZchn">
    <w:name w:val="Fußzeile Zchn"/>
    <w:basedOn w:val="Absatz-Standardschriftart"/>
    <w:link w:val="Fuzeile"/>
    <w:rsid w:val="007E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sula.Kreutle@rpk.bw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3305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Manuel (RPK)</dc:creator>
  <cp:keywords/>
  <dc:description/>
  <cp:lastModifiedBy>Klotz, Nina (RPK)</cp:lastModifiedBy>
  <cp:revision>2</cp:revision>
  <dcterms:created xsi:type="dcterms:W3CDTF">2022-10-05T10:57:00Z</dcterms:created>
  <dcterms:modified xsi:type="dcterms:W3CDTF">2022-10-05T10:57:00Z</dcterms:modified>
</cp:coreProperties>
</file>