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1C5577" w14:textId="77777777" w:rsidR="009A14B3" w:rsidRDefault="009A14B3" w:rsidP="009A14B3">
      <w:pPr>
        <w:pStyle w:val="Textkrper"/>
        <w:jc w:val="center"/>
        <w:rPr>
          <w:rFonts w:ascii="Arial Narrow" w:eastAsia="ArialNarrow" w:hAnsi="Arial Narrow" w:cs="Arial"/>
          <w:b/>
          <w:sz w:val="24"/>
          <w:szCs w:val="24"/>
        </w:rPr>
      </w:pPr>
      <w:bookmarkStart w:id="0" w:name="_GoBack"/>
      <w:bookmarkEnd w:id="0"/>
      <w:r w:rsidRPr="00807D61">
        <w:rPr>
          <w:rFonts w:ascii="Arial Narrow" w:eastAsia="ArialNarrow" w:hAnsi="Arial Narrow" w:cs="Arial"/>
          <w:b/>
          <w:sz w:val="24"/>
          <w:szCs w:val="24"/>
        </w:rPr>
        <w:t xml:space="preserve">Planfeststellungsbeschluss für </w:t>
      </w:r>
      <w:r>
        <w:rPr>
          <w:rFonts w:ascii="Arial Narrow" w:eastAsia="ArialNarrow" w:hAnsi="Arial Narrow" w:cs="Arial"/>
          <w:b/>
          <w:sz w:val="24"/>
          <w:szCs w:val="24"/>
        </w:rPr>
        <w:t>das Vorhaben</w:t>
      </w:r>
    </w:p>
    <w:p w14:paraId="7A0769DA" w14:textId="77777777" w:rsidR="009A14B3" w:rsidRDefault="009A14B3" w:rsidP="009A14B3">
      <w:pPr>
        <w:pStyle w:val="Textkrper"/>
        <w:jc w:val="center"/>
        <w:rPr>
          <w:rFonts w:ascii="Arial Narrow" w:hAnsi="Arial Narrow" w:cs="Arial"/>
          <w:b/>
        </w:rPr>
      </w:pPr>
      <w:r w:rsidRPr="00D649F1">
        <w:rPr>
          <w:rFonts w:ascii="Arial Narrow" w:hAnsi="Arial Narrow" w:cs="Arial"/>
          <w:b/>
        </w:rPr>
        <w:t>„Hochwasserschutz Wittenberge,</w:t>
      </w:r>
    </w:p>
    <w:p w14:paraId="0974D62C" w14:textId="77777777" w:rsidR="009A14B3" w:rsidRDefault="009A14B3" w:rsidP="009A14B3">
      <w:pPr>
        <w:jc w:val="center"/>
        <w:rPr>
          <w:rFonts w:ascii="Arial Narrow" w:hAnsi="Arial Narrow" w:cs="Arial"/>
          <w:b/>
        </w:rPr>
      </w:pPr>
      <w:r w:rsidRPr="00D649F1">
        <w:rPr>
          <w:rFonts w:ascii="Arial Narrow" w:hAnsi="Arial Narrow" w:cs="Arial"/>
          <w:b/>
        </w:rPr>
        <w:t>Umgestaltung Elbstraße</w:t>
      </w:r>
      <w:r>
        <w:rPr>
          <w:rFonts w:ascii="Arial Narrow" w:hAnsi="Arial Narrow" w:cs="Arial"/>
          <w:b/>
        </w:rPr>
        <w:t xml:space="preserve"> (Deich-km 16,87 - 17,38)“</w:t>
      </w:r>
    </w:p>
    <w:p w14:paraId="624900C4" w14:textId="77777777" w:rsidR="009A14B3" w:rsidRPr="00D649F1" w:rsidRDefault="009A14B3" w:rsidP="009A14B3">
      <w:pPr>
        <w:jc w:val="center"/>
        <w:rPr>
          <w:rFonts w:ascii="Arial Narrow" w:hAnsi="Arial Narrow" w:cs="Arial"/>
          <w:b/>
        </w:rPr>
      </w:pPr>
      <w:r>
        <w:rPr>
          <w:rFonts w:ascii="Arial Narrow" w:eastAsia="ArialNarrow" w:hAnsi="Arial Narrow" w:cs="Arial"/>
          <w:b/>
        </w:rPr>
        <w:t>v</w:t>
      </w:r>
      <w:r w:rsidRPr="00974E04">
        <w:rPr>
          <w:rFonts w:ascii="Arial Narrow" w:eastAsia="ArialNarrow" w:hAnsi="Arial Narrow" w:cs="Arial"/>
          <w:b/>
        </w:rPr>
        <w:t>om 1. Juli 2019</w:t>
      </w:r>
    </w:p>
    <w:p w14:paraId="25AF548B" w14:textId="77777777" w:rsidR="009A14B3" w:rsidRDefault="009A14B3" w:rsidP="009A14B3">
      <w:pPr>
        <w:jc w:val="center"/>
        <w:rPr>
          <w:rFonts w:ascii="Arial Narrow" w:hAnsi="Arial Narrow" w:cs="Arial"/>
          <w:b/>
        </w:rPr>
      </w:pPr>
    </w:p>
    <w:p w14:paraId="524B1D34" w14:textId="77777777" w:rsidR="009A14B3" w:rsidRPr="00815C76" w:rsidRDefault="009A14B3" w:rsidP="009A14B3">
      <w:pPr>
        <w:jc w:val="center"/>
        <w:rPr>
          <w:rFonts w:ascii="Arial Narrow" w:hAnsi="Arial Narrow" w:cs="Arial"/>
        </w:rPr>
      </w:pPr>
      <w:r w:rsidRPr="00815C76">
        <w:rPr>
          <w:rFonts w:ascii="Arial Narrow" w:hAnsi="Arial Narrow" w:cs="Arial"/>
        </w:rPr>
        <w:t>Bekanntmachung des Landesamtes für Umwelt</w:t>
      </w:r>
    </w:p>
    <w:p w14:paraId="26AC4363" w14:textId="77777777" w:rsidR="009A14B3" w:rsidRPr="00815C76" w:rsidRDefault="009A14B3" w:rsidP="009A14B3">
      <w:pPr>
        <w:jc w:val="center"/>
        <w:rPr>
          <w:rFonts w:ascii="Arial Narrow" w:hAnsi="Arial Narrow" w:cs="Arial"/>
        </w:rPr>
      </w:pPr>
      <w:r>
        <w:rPr>
          <w:rFonts w:ascii="Arial Narrow" w:hAnsi="Arial Narrow" w:cs="Arial"/>
        </w:rPr>
        <w:t>V</w:t>
      </w:r>
      <w:r w:rsidRPr="00815C76">
        <w:rPr>
          <w:rFonts w:ascii="Arial Narrow" w:hAnsi="Arial Narrow" w:cs="Arial"/>
        </w:rPr>
        <w:t>om 16. Juli 2019</w:t>
      </w:r>
    </w:p>
    <w:p w14:paraId="13CA0E1A" w14:textId="77777777" w:rsidR="009A14B3" w:rsidRPr="00807D61" w:rsidRDefault="009A14B3" w:rsidP="009A14B3">
      <w:pPr>
        <w:rPr>
          <w:rFonts w:ascii="Arial Narrow" w:hAnsi="Arial Narrow" w:cs="Arial"/>
        </w:rPr>
      </w:pPr>
    </w:p>
    <w:p w14:paraId="498BC2DA" w14:textId="77777777" w:rsidR="009A14B3" w:rsidRPr="00D649F1" w:rsidRDefault="009A14B3" w:rsidP="009A14B3">
      <w:pPr>
        <w:jc w:val="both"/>
        <w:rPr>
          <w:rFonts w:ascii="Arial Narrow" w:hAnsi="Arial Narrow" w:cs="Arial"/>
          <w:bCs/>
          <w:color w:val="000000"/>
        </w:rPr>
      </w:pPr>
      <w:r w:rsidRPr="00F15835">
        <w:rPr>
          <w:rFonts w:ascii="Arial Narrow" w:hAnsi="Arial Narrow" w:cs="Arial"/>
          <w:bCs/>
          <w:color w:val="000000"/>
        </w:rPr>
        <w:t>Mit Planfeststellungsbeschluss des Landesamtes für Umwelt vom 1. Juli</w:t>
      </w:r>
      <w:r>
        <w:rPr>
          <w:rFonts w:ascii="Arial Narrow" w:hAnsi="Arial Narrow" w:cs="Arial"/>
          <w:bCs/>
          <w:color w:val="000000"/>
        </w:rPr>
        <w:t xml:space="preserve"> </w:t>
      </w:r>
      <w:r w:rsidRPr="00F15835">
        <w:rPr>
          <w:rFonts w:ascii="Arial Narrow" w:hAnsi="Arial Narrow" w:cs="Arial"/>
          <w:bCs/>
          <w:color w:val="000000"/>
        </w:rPr>
        <w:t>2019 (Reg.-Nr.: OWB/042/16/PF) ist der Plan für das Vorhaben „Hochwasserschutz Wittenberge, Umgestaltung</w:t>
      </w:r>
      <w:r>
        <w:rPr>
          <w:rFonts w:ascii="Arial Narrow" w:hAnsi="Arial Narrow" w:cs="Arial"/>
          <w:bCs/>
          <w:color w:val="000000"/>
        </w:rPr>
        <w:t xml:space="preserve"> Elbstraße </w:t>
      </w:r>
      <w:r w:rsidRPr="00D649F1">
        <w:rPr>
          <w:rFonts w:ascii="Arial Narrow" w:hAnsi="Arial Narrow" w:cs="Arial"/>
          <w:bCs/>
          <w:color w:val="000000"/>
        </w:rPr>
        <w:t xml:space="preserve">(Deich-km 16,87 </w:t>
      </w:r>
      <w:r>
        <w:rPr>
          <w:rFonts w:ascii="Arial Narrow" w:hAnsi="Arial Narrow" w:cs="Arial"/>
          <w:bCs/>
          <w:color w:val="000000"/>
        </w:rPr>
        <w:t>-</w:t>
      </w:r>
      <w:r w:rsidRPr="00D649F1">
        <w:rPr>
          <w:rFonts w:ascii="Arial Narrow" w:hAnsi="Arial Narrow" w:cs="Arial"/>
          <w:bCs/>
          <w:color w:val="000000"/>
        </w:rPr>
        <w:t xml:space="preserve"> 17,38)</w:t>
      </w:r>
      <w:r>
        <w:rPr>
          <w:rFonts w:ascii="Arial Narrow" w:hAnsi="Arial Narrow" w:cs="Arial"/>
          <w:bCs/>
          <w:color w:val="000000"/>
        </w:rPr>
        <w:t xml:space="preserve">“ </w:t>
      </w:r>
      <w:r w:rsidRPr="00807D61">
        <w:rPr>
          <w:rFonts w:ascii="Arial Narrow" w:eastAsia="ArialNarrow" w:hAnsi="Arial Narrow" w:cs="Arial"/>
        </w:rPr>
        <w:t xml:space="preserve">einschließlich der </w:t>
      </w:r>
      <w:r>
        <w:rPr>
          <w:rFonts w:ascii="Arial Narrow" w:eastAsia="ArialNarrow" w:hAnsi="Arial Narrow" w:cs="Arial"/>
        </w:rPr>
        <w:t>M</w:t>
      </w:r>
      <w:r w:rsidRPr="00807D61">
        <w:rPr>
          <w:rFonts w:ascii="Arial Narrow" w:eastAsia="ArialNarrow" w:hAnsi="Arial Narrow" w:cs="Arial"/>
        </w:rPr>
        <w:t>aßnahmen zur Kompensation von Eingriffen in Natur und Landschaft</w:t>
      </w:r>
      <w:r>
        <w:rPr>
          <w:rFonts w:ascii="Arial Narrow" w:eastAsia="ArialNarrow" w:hAnsi="Arial Narrow" w:cs="Arial"/>
        </w:rPr>
        <w:t xml:space="preserve"> fe</w:t>
      </w:r>
      <w:r w:rsidRPr="00807D61">
        <w:rPr>
          <w:rFonts w:ascii="Arial Narrow" w:hAnsi="Arial Narrow" w:cs="Arial"/>
          <w:bCs/>
          <w:color w:val="000000"/>
        </w:rPr>
        <w:t xml:space="preserve">stgestellt </w:t>
      </w:r>
      <w:r>
        <w:rPr>
          <w:rFonts w:ascii="Arial Narrow" w:hAnsi="Arial Narrow" w:cs="Arial"/>
          <w:bCs/>
          <w:color w:val="000000"/>
        </w:rPr>
        <w:t xml:space="preserve">und die </w:t>
      </w:r>
      <w:r w:rsidRPr="00807D61">
        <w:rPr>
          <w:rFonts w:ascii="Arial Narrow" w:hAnsi="Arial Narrow"/>
        </w:rPr>
        <w:t>sofortige Vo</w:t>
      </w:r>
      <w:r>
        <w:rPr>
          <w:rFonts w:ascii="Arial Narrow" w:hAnsi="Arial Narrow"/>
        </w:rPr>
        <w:t>llziehung dieses Beschlusses</w:t>
      </w:r>
      <w:r w:rsidRPr="00807D61">
        <w:rPr>
          <w:rFonts w:ascii="Arial Narrow" w:hAnsi="Arial Narrow"/>
        </w:rPr>
        <w:t xml:space="preserve"> </w:t>
      </w:r>
      <w:r>
        <w:rPr>
          <w:rFonts w:ascii="Arial Narrow" w:hAnsi="Arial Narrow"/>
        </w:rPr>
        <w:t>angeordnet worden.</w:t>
      </w:r>
    </w:p>
    <w:p w14:paraId="11BF0302" w14:textId="77777777" w:rsidR="009A14B3" w:rsidRPr="00807D61" w:rsidRDefault="009A14B3" w:rsidP="009A14B3">
      <w:pPr>
        <w:pStyle w:val="Kopfzeile"/>
        <w:tabs>
          <w:tab w:val="clear" w:pos="4536"/>
          <w:tab w:val="clear" w:pos="9072"/>
        </w:tabs>
        <w:rPr>
          <w:rFonts w:ascii="Arial Narrow" w:hAnsi="Arial Narrow" w:cs="Arial"/>
        </w:rPr>
      </w:pPr>
    </w:p>
    <w:p w14:paraId="67E32716" w14:textId="77777777" w:rsidR="009A14B3" w:rsidRDefault="009A14B3" w:rsidP="009A14B3">
      <w:pPr>
        <w:jc w:val="both"/>
        <w:rPr>
          <w:rFonts w:ascii="Arial Narrow" w:hAnsi="Arial Narrow"/>
          <w:b/>
        </w:rPr>
      </w:pPr>
      <w:r w:rsidRPr="00D649F1">
        <w:rPr>
          <w:rFonts w:ascii="Arial Narrow" w:hAnsi="Arial Narrow"/>
          <w:b/>
        </w:rPr>
        <w:t>Auszug aus dem verfügenden Teil des Planfeststellungsbeschlusses:</w:t>
      </w:r>
    </w:p>
    <w:p w14:paraId="105F5C26" w14:textId="77777777" w:rsidR="009A14B3" w:rsidRPr="00D649F1" w:rsidRDefault="009A14B3" w:rsidP="009A14B3">
      <w:pPr>
        <w:jc w:val="both"/>
        <w:rPr>
          <w:rFonts w:ascii="Arial Narrow" w:hAnsi="Arial Narrow"/>
          <w:b/>
        </w:rPr>
      </w:pPr>
    </w:p>
    <w:p w14:paraId="355ED986" w14:textId="77777777" w:rsidR="009A14B3" w:rsidRDefault="009A14B3" w:rsidP="009A14B3">
      <w:pPr>
        <w:rPr>
          <w:rFonts w:ascii="Arial Narrow" w:hAnsi="Arial Narrow"/>
        </w:rPr>
      </w:pPr>
      <w:r w:rsidRPr="00D649F1">
        <w:rPr>
          <w:rFonts w:ascii="Arial Narrow" w:hAnsi="Arial Narrow"/>
        </w:rPr>
        <w:t>Der Plan für das Vorhaben „Hochwasserschutz Wittenberge, Umgestaltung Elbstraße</w:t>
      </w:r>
      <w:r>
        <w:rPr>
          <w:rFonts w:ascii="Arial Narrow" w:hAnsi="Arial Narrow"/>
        </w:rPr>
        <w:t xml:space="preserve"> </w:t>
      </w:r>
      <w:r w:rsidRPr="00D649F1">
        <w:rPr>
          <w:rFonts w:ascii="Arial Narrow" w:hAnsi="Arial Narrow"/>
        </w:rPr>
        <w:t xml:space="preserve">(Deich-km 16,87 </w:t>
      </w:r>
      <w:r>
        <w:rPr>
          <w:rFonts w:ascii="Arial Narrow" w:hAnsi="Arial Narrow"/>
        </w:rPr>
        <w:t>-</w:t>
      </w:r>
      <w:r w:rsidRPr="00D649F1">
        <w:rPr>
          <w:rFonts w:ascii="Arial Narrow" w:hAnsi="Arial Narrow"/>
        </w:rPr>
        <w:t xml:space="preserve"> 17,38)“</w:t>
      </w:r>
    </w:p>
    <w:p w14:paraId="12CBBA9B" w14:textId="77777777" w:rsidR="009A14B3" w:rsidRPr="00D649F1" w:rsidRDefault="009A14B3" w:rsidP="009A14B3">
      <w:pPr>
        <w:rPr>
          <w:rFonts w:ascii="Arial Narrow" w:hAnsi="Arial Narrow"/>
        </w:rPr>
      </w:pPr>
    </w:p>
    <w:tbl>
      <w:tblPr>
        <w:tblW w:w="0" w:type="auto"/>
        <w:tblInd w:w="108" w:type="dxa"/>
        <w:tblLook w:val="01E0" w:firstRow="1" w:lastRow="1" w:firstColumn="1" w:lastColumn="1" w:noHBand="0" w:noVBand="0"/>
      </w:tblPr>
      <w:tblGrid>
        <w:gridCol w:w="2160"/>
        <w:gridCol w:w="6402"/>
      </w:tblGrid>
      <w:tr w:rsidR="009A14B3" w:rsidRPr="00D649F1" w14:paraId="7133E077" w14:textId="77777777" w:rsidTr="00793031">
        <w:trPr>
          <w:trHeight w:val="567"/>
        </w:trPr>
        <w:tc>
          <w:tcPr>
            <w:tcW w:w="2160" w:type="dxa"/>
            <w:shd w:val="clear" w:color="auto" w:fill="auto"/>
          </w:tcPr>
          <w:p w14:paraId="2CC28661" w14:textId="77777777" w:rsidR="009A14B3" w:rsidRPr="00D649F1" w:rsidRDefault="009A14B3" w:rsidP="00793031">
            <w:pPr>
              <w:tabs>
                <w:tab w:val="left" w:pos="1980"/>
              </w:tabs>
              <w:ind w:hanging="108"/>
              <w:rPr>
                <w:rFonts w:ascii="Arial Narrow" w:hAnsi="Arial Narrow"/>
              </w:rPr>
            </w:pPr>
            <w:r w:rsidRPr="00D649F1">
              <w:rPr>
                <w:rFonts w:ascii="Arial Narrow" w:hAnsi="Arial Narrow"/>
              </w:rPr>
              <w:t>wird auf Antrag des</w:t>
            </w:r>
          </w:p>
        </w:tc>
        <w:tc>
          <w:tcPr>
            <w:tcW w:w="6402" w:type="dxa"/>
            <w:shd w:val="clear" w:color="auto" w:fill="auto"/>
          </w:tcPr>
          <w:p w14:paraId="3DAA0850" w14:textId="77777777" w:rsidR="009A14B3" w:rsidRPr="00D649F1" w:rsidRDefault="009A14B3" w:rsidP="00793031">
            <w:pPr>
              <w:pStyle w:val="Formatvorlage1"/>
              <w:tabs>
                <w:tab w:val="left" w:pos="1980"/>
              </w:tabs>
              <w:spacing w:before="0" w:after="0" w:line="240" w:lineRule="auto"/>
            </w:pPr>
            <w:r w:rsidRPr="00D649F1">
              <w:t>Landesamtes für Umwelt,</w:t>
            </w:r>
          </w:p>
          <w:p w14:paraId="3F0DAD12" w14:textId="77777777" w:rsidR="009A14B3" w:rsidRPr="00D649F1" w:rsidRDefault="009A14B3" w:rsidP="00793031">
            <w:pPr>
              <w:pStyle w:val="Formatvorlage1"/>
              <w:tabs>
                <w:tab w:val="left" w:pos="1980"/>
              </w:tabs>
              <w:spacing w:before="0" w:after="0" w:line="240" w:lineRule="auto"/>
            </w:pPr>
            <w:r w:rsidRPr="00D649F1">
              <w:t>Referat W21 (Hochwasserschutz, Investiver Wasserbau)</w:t>
            </w:r>
          </w:p>
          <w:p w14:paraId="0AB5545F" w14:textId="77777777" w:rsidR="009A14B3" w:rsidRPr="00D649F1" w:rsidRDefault="009A14B3" w:rsidP="00793031">
            <w:pPr>
              <w:pStyle w:val="Formatvorlage1"/>
              <w:tabs>
                <w:tab w:val="left" w:pos="1980"/>
              </w:tabs>
              <w:spacing w:before="0" w:after="0" w:line="240" w:lineRule="auto"/>
            </w:pPr>
            <w:proofErr w:type="spellStart"/>
            <w:r w:rsidRPr="00D649F1">
              <w:t>Seeburger</w:t>
            </w:r>
            <w:proofErr w:type="spellEnd"/>
            <w:r w:rsidRPr="00D649F1">
              <w:t xml:space="preserve"> Chaussee 2, 14476 Potsdam</w:t>
            </w:r>
          </w:p>
          <w:p w14:paraId="69728944" w14:textId="77777777" w:rsidR="009A14B3" w:rsidRDefault="009A14B3" w:rsidP="00793031">
            <w:pPr>
              <w:pStyle w:val="Formatvorlage1"/>
              <w:tabs>
                <w:tab w:val="left" w:pos="1980"/>
              </w:tabs>
              <w:spacing w:before="0" w:after="0" w:line="240" w:lineRule="auto"/>
            </w:pPr>
            <w:r w:rsidRPr="00D649F1">
              <w:t>- im Folgenden Vorhabenträger (VT)</w:t>
            </w:r>
            <w:r w:rsidRPr="00D649F1">
              <w:rPr>
                <w:sz w:val="22"/>
              </w:rPr>
              <w:t xml:space="preserve"> </w:t>
            </w:r>
            <w:r w:rsidRPr="00D649F1">
              <w:t xml:space="preserve">genannt </w:t>
            </w:r>
            <w:r>
              <w:t>-</w:t>
            </w:r>
            <w:r w:rsidRPr="00D649F1">
              <w:t xml:space="preserve"> </w:t>
            </w:r>
          </w:p>
          <w:p w14:paraId="6A08DDDA" w14:textId="77777777" w:rsidR="009A14B3" w:rsidRPr="00D649F1" w:rsidRDefault="009A14B3" w:rsidP="00793031">
            <w:pPr>
              <w:pStyle w:val="Formatvorlage1"/>
              <w:tabs>
                <w:tab w:val="left" w:pos="1980"/>
              </w:tabs>
              <w:spacing w:before="0" w:after="0" w:line="240" w:lineRule="auto"/>
            </w:pPr>
          </w:p>
        </w:tc>
      </w:tr>
      <w:tr w:rsidR="009A14B3" w:rsidRPr="00D649F1" w14:paraId="6DE75BBB" w14:textId="77777777" w:rsidTr="00793031">
        <w:trPr>
          <w:trHeight w:val="567"/>
        </w:trPr>
        <w:tc>
          <w:tcPr>
            <w:tcW w:w="2160" w:type="dxa"/>
            <w:shd w:val="clear" w:color="auto" w:fill="auto"/>
            <w:vAlign w:val="center"/>
          </w:tcPr>
          <w:p w14:paraId="6E372120" w14:textId="77777777" w:rsidR="009A14B3" w:rsidRPr="00D649F1" w:rsidRDefault="009A14B3" w:rsidP="00793031">
            <w:pPr>
              <w:tabs>
                <w:tab w:val="left" w:pos="1980"/>
              </w:tabs>
              <w:ind w:hanging="108"/>
              <w:rPr>
                <w:rFonts w:ascii="Arial Narrow" w:hAnsi="Arial Narrow"/>
              </w:rPr>
            </w:pPr>
            <w:r w:rsidRPr="00D649F1">
              <w:rPr>
                <w:rFonts w:ascii="Arial Narrow" w:hAnsi="Arial Narrow"/>
              </w:rPr>
              <w:t>vom</w:t>
            </w:r>
          </w:p>
        </w:tc>
        <w:tc>
          <w:tcPr>
            <w:tcW w:w="6402" w:type="dxa"/>
            <w:shd w:val="clear" w:color="auto" w:fill="auto"/>
            <w:vAlign w:val="center"/>
          </w:tcPr>
          <w:p w14:paraId="53FEB80B" w14:textId="77777777" w:rsidR="009A14B3" w:rsidRPr="00D649F1" w:rsidRDefault="009A14B3" w:rsidP="00793031">
            <w:pPr>
              <w:tabs>
                <w:tab w:val="left" w:pos="1980"/>
              </w:tabs>
              <w:rPr>
                <w:rFonts w:ascii="Arial Narrow" w:hAnsi="Arial Narrow"/>
              </w:rPr>
            </w:pPr>
            <w:r w:rsidRPr="00D649F1">
              <w:rPr>
                <w:rFonts w:ascii="Arial Narrow" w:hAnsi="Arial Narrow"/>
              </w:rPr>
              <w:t>6</w:t>
            </w:r>
            <w:r>
              <w:rPr>
                <w:rFonts w:ascii="Arial Narrow" w:hAnsi="Arial Narrow"/>
              </w:rPr>
              <w:t xml:space="preserve">. Juli </w:t>
            </w:r>
            <w:r w:rsidRPr="00D649F1">
              <w:rPr>
                <w:rFonts w:ascii="Arial Narrow" w:hAnsi="Arial Narrow"/>
              </w:rPr>
              <w:t>2018, vervollständigt am 19</w:t>
            </w:r>
            <w:r>
              <w:rPr>
                <w:rFonts w:ascii="Arial Narrow" w:hAnsi="Arial Narrow"/>
              </w:rPr>
              <w:t xml:space="preserve">. September </w:t>
            </w:r>
            <w:r w:rsidRPr="00D649F1">
              <w:rPr>
                <w:rFonts w:ascii="Arial Narrow" w:hAnsi="Arial Narrow"/>
              </w:rPr>
              <w:t>2018</w:t>
            </w:r>
          </w:p>
        </w:tc>
      </w:tr>
    </w:tbl>
    <w:p w14:paraId="5FB6F7B0" w14:textId="77777777" w:rsidR="009A14B3" w:rsidRPr="006E2C9F" w:rsidRDefault="009A14B3" w:rsidP="009A14B3">
      <w:pPr>
        <w:rPr>
          <w:rFonts w:ascii="Arial Narrow" w:hAnsi="Arial Narrow"/>
        </w:rPr>
      </w:pPr>
      <w:r w:rsidRPr="006E2C9F">
        <w:rPr>
          <w:rFonts w:ascii="Arial Narrow" w:hAnsi="Arial Narrow"/>
        </w:rPr>
        <w:t>mit den sich aus den Regelungen dieses Beschlusses, den Deck- und Ergänzungsblättern sowie den Grüneintragungen der Planfeststellungsbehörde ergebenen Änderungen und Ergänzungen festgestellt.</w:t>
      </w:r>
    </w:p>
    <w:p w14:paraId="09490437" w14:textId="77777777" w:rsidR="009A14B3" w:rsidRDefault="009A14B3" w:rsidP="009A14B3">
      <w:pPr>
        <w:rPr>
          <w:rFonts w:ascii="Arial Narrow" w:hAnsi="Arial Narrow" w:cs="Arial"/>
          <w:b/>
        </w:rPr>
      </w:pPr>
    </w:p>
    <w:p w14:paraId="51336D53" w14:textId="77777777" w:rsidR="009A14B3" w:rsidRDefault="009A14B3" w:rsidP="009A14B3">
      <w:pPr>
        <w:rPr>
          <w:rFonts w:ascii="Arial Narrow" w:hAnsi="Arial Narrow" w:cs="Arial"/>
          <w:b/>
        </w:rPr>
      </w:pPr>
      <w:r w:rsidRPr="00DD7823">
        <w:rPr>
          <w:rFonts w:ascii="Arial Narrow" w:hAnsi="Arial Narrow" w:cs="Arial"/>
          <w:b/>
        </w:rPr>
        <w:t>Hinweise:</w:t>
      </w:r>
    </w:p>
    <w:p w14:paraId="3CF5DD99" w14:textId="77777777" w:rsidR="009A14B3" w:rsidRPr="00512AC4" w:rsidRDefault="009A14B3" w:rsidP="009A14B3">
      <w:pPr>
        <w:rPr>
          <w:rFonts w:ascii="Arial Narrow" w:hAnsi="Arial Narrow" w:cs="Arial"/>
          <w:b/>
        </w:rPr>
      </w:pPr>
    </w:p>
    <w:p w14:paraId="3F430542" w14:textId="77777777" w:rsidR="009A14B3" w:rsidRPr="00DD7823" w:rsidRDefault="009A14B3" w:rsidP="009A14B3">
      <w:pPr>
        <w:ind w:left="284" w:hanging="284"/>
        <w:jc w:val="both"/>
        <w:rPr>
          <w:rFonts w:ascii="Arial Narrow" w:hAnsi="Arial Narrow" w:cs="Arial"/>
        </w:rPr>
      </w:pPr>
      <w:r w:rsidRPr="00DD7823">
        <w:rPr>
          <w:rFonts w:ascii="Arial Narrow" w:hAnsi="Arial Narrow" w:cs="Arial"/>
        </w:rPr>
        <w:t xml:space="preserve">1. </w:t>
      </w:r>
      <w:r>
        <w:rPr>
          <w:rFonts w:ascii="Arial Narrow" w:hAnsi="Arial Narrow" w:cs="Arial"/>
        </w:rPr>
        <w:tab/>
      </w:r>
      <w:r w:rsidRPr="00DD7823">
        <w:rPr>
          <w:rFonts w:ascii="Arial Narrow" w:hAnsi="Arial Narrow" w:cs="Arial"/>
        </w:rPr>
        <w:t>Der Planfeststellungsbeschluss enthält Nebenbestimmungen.</w:t>
      </w:r>
    </w:p>
    <w:p w14:paraId="092D842E" w14:textId="77777777" w:rsidR="009A14B3" w:rsidRPr="00512AC4" w:rsidRDefault="009A14B3" w:rsidP="009A14B3">
      <w:pPr>
        <w:ind w:left="284" w:hanging="284"/>
        <w:jc w:val="both"/>
        <w:rPr>
          <w:rFonts w:ascii="Arial Narrow" w:hAnsi="Arial Narrow" w:cs="Arial"/>
        </w:rPr>
      </w:pPr>
      <w:r w:rsidRPr="00DD7823">
        <w:rPr>
          <w:rFonts w:ascii="Arial Narrow" w:hAnsi="Arial Narrow" w:cs="Arial"/>
        </w:rPr>
        <w:t xml:space="preserve">2. </w:t>
      </w:r>
      <w:r>
        <w:rPr>
          <w:rFonts w:ascii="Arial Narrow" w:hAnsi="Arial Narrow" w:cs="Arial"/>
        </w:rPr>
        <w:tab/>
      </w:r>
      <w:r w:rsidRPr="00DD7823">
        <w:rPr>
          <w:rFonts w:ascii="Arial Narrow" w:hAnsi="Arial Narrow" w:cs="Arial"/>
        </w:rPr>
        <w:t>In dem Planfest</w:t>
      </w:r>
      <w:r>
        <w:rPr>
          <w:rFonts w:ascii="Arial Narrow" w:hAnsi="Arial Narrow" w:cs="Arial"/>
        </w:rPr>
        <w:t>stellungsbeschluss ist über die rechtzeitig erhobene Einwendung</w:t>
      </w:r>
      <w:r w:rsidRPr="00DD7823">
        <w:rPr>
          <w:rFonts w:ascii="Arial Narrow" w:hAnsi="Arial Narrow" w:cs="Arial"/>
        </w:rPr>
        <w:t xml:space="preserve"> und </w:t>
      </w:r>
      <w:r>
        <w:rPr>
          <w:rFonts w:ascii="Arial Narrow" w:hAnsi="Arial Narrow" w:cs="Arial"/>
        </w:rPr>
        <w:t>die rechtzeitig abgegebene Stellungnahme</w:t>
      </w:r>
      <w:r w:rsidRPr="00DD7823">
        <w:rPr>
          <w:rFonts w:ascii="Arial Narrow" w:hAnsi="Arial Narrow" w:cs="Arial"/>
        </w:rPr>
        <w:t xml:space="preserve"> von Vereinigungen gemäß § 73</w:t>
      </w:r>
      <w:r>
        <w:rPr>
          <w:rFonts w:ascii="Arial Narrow" w:hAnsi="Arial Narrow" w:cs="Arial"/>
        </w:rPr>
        <w:t xml:space="preserve"> </w:t>
      </w:r>
      <w:r w:rsidRPr="00DD7823">
        <w:rPr>
          <w:rFonts w:ascii="Arial Narrow" w:hAnsi="Arial Narrow" w:cs="Arial"/>
        </w:rPr>
        <w:t>Abs</w:t>
      </w:r>
      <w:r>
        <w:rPr>
          <w:rFonts w:ascii="Arial Narrow" w:hAnsi="Arial Narrow" w:cs="Arial"/>
        </w:rPr>
        <w:t>atz</w:t>
      </w:r>
      <w:r w:rsidRPr="00DD7823">
        <w:rPr>
          <w:rFonts w:ascii="Arial Narrow" w:hAnsi="Arial Narrow" w:cs="Arial"/>
        </w:rPr>
        <w:t> 4</w:t>
      </w:r>
      <w:r>
        <w:rPr>
          <w:rFonts w:ascii="Arial Narrow" w:hAnsi="Arial Narrow" w:cs="Arial"/>
        </w:rPr>
        <w:t xml:space="preserve"> </w:t>
      </w:r>
      <w:r w:rsidRPr="00DD7823">
        <w:rPr>
          <w:rFonts w:ascii="Arial Narrow" w:hAnsi="Arial Narrow" w:cs="Arial"/>
        </w:rPr>
        <w:t>Satz 5</w:t>
      </w:r>
      <w:r>
        <w:rPr>
          <w:rFonts w:ascii="Arial Narrow" w:hAnsi="Arial Narrow" w:cs="Arial"/>
        </w:rPr>
        <w:t xml:space="preserve"> </w:t>
      </w:r>
      <w:r w:rsidRPr="00DD7823">
        <w:rPr>
          <w:rFonts w:ascii="Arial Narrow" w:hAnsi="Arial Narrow" w:cs="Arial"/>
        </w:rPr>
        <w:t>VwVfG sowie Forderungen und Anregungen entschieden worden.</w:t>
      </w:r>
    </w:p>
    <w:p w14:paraId="32348BF7" w14:textId="77777777" w:rsidR="009A14B3" w:rsidRPr="00DD7823" w:rsidRDefault="009A14B3" w:rsidP="009A14B3">
      <w:pPr>
        <w:ind w:left="284" w:hanging="284"/>
        <w:jc w:val="both"/>
        <w:rPr>
          <w:rFonts w:ascii="Arial Narrow" w:hAnsi="Arial Narrow"/>
        </w:rPr>
      </w:pPr>
      <w:r w:rsidRPr="00DD7823">
        <w:rPr>
          <w:rFonts w:ascii="Arial Narrow" w:hAnsi="Arial Narrow"/>
        </w:rPr>
        <w:t xml:space="preserve">3. </w:t>
      </w:r>
      <w:r>
        <w:rPr>
          <w:rFonts w:ascii="Arial Narrow" w:hAnsi="Arial Narrow"/>
        </w:rPr>
        <w:tab/>
      </w:r>
      <w:r w:rsidRPr="00DD7823">
        <w:rPr>
          <w:rFonts w:ascii="Arial Narrow" w:hAnsi="Arial Narrow"/>
        </w:rPr>
        <w:t>Gemäß § 80 Abs</w:t>
      </w:r>
      <w:r>
        <w:rPr>
          <w:rFonts w:ascii="Arial Narrow" w:hAnsi="Arial Narrow"/>
        </w:rPr>
        <w:t xml:space="preserve">atz </w:t>
      </w:r>
      <w:r w:rsidRPr="00DD7823">
        <w:rPr>
          <w:rFonts w:ascii="Arial Narrow" w:hAnsi="Arial Narrow"/>
        </w:rPr>
        <w:t>2 Satz</w:t>
      </w:r>
      <w:r>
        <w:rPr>
          <w:rFonts w:ascii="Arial Narrow" w:hAnsi="Arial Narrow"/>
        </w:rPr>
        <w:t> </w:t>
      </w:r>
      <w:r w:rsidRPr="00DD7823">
        <w:rPr>
          <w:rFonts w:ascii="Arial Narrow" w:hAnsi="Arial Narrow"/>
        </w:rPr>
        <w:t>1 N</w:t>
      </w:r>
      <w:r>
        <w:rPr>
          <w:rFonts w:ascii="Arial Narrow" w:hAnsi="Arial Narrow"/>
        </w:rPr>
        <w:t>ummer</w:t>
      </w:r>
      <w:r w:rsidRPr="00DD7823">
        <w:rPr>
          <w:rFonts w:ascii="Arial Narrow" w:hAnsi="Arial Narrow"/>
        </w:rPr>
        <w:t xml:space="preserve"> 4 </w:t>
      </w:r>
      <w:r>
        <w:rPr>
          <w:rFonts w:ascii="Arial Narrow" w:hAnsi="Arial Narrow"/>
        </w:rPr>
        <w:t xml:space="preserve">der </w:t>
      </w:r>
      <w:r w:rsidRPr="00DD7823">
        <w:rPr>
          <w:rFonts w:ascii="Arial Narrow" w:hAnsi="Arial Narrow"/>
        </w:rPr>
        <w:t>Ver</w:t>
      </w:r>
      <w:r>
        <w:rPr>
          <w:rFonts w:ascii="Arial Narrow" w:hAnsi="Arial Narrow"/>
        </w:rPr>
        <w:t xml:space="preserve">waltungsgerichtsordnung (VwGO) </w:t>
      </w:r>
      <w:r w:rsidRPr="00DD7823">
        <w:rPr>
          <w:rFonts w:ascii="Arial Narrow" w:hAnsi="Arial Narrow"/>
        </w:rPr>
        <w:t>ist im öffentlichen Interesse die sofortige Vollziehung des Planfeststellungsbeschlusses angeordnet worden.</w:t>
      </w:r>
    </w:p>
    <w:p w14:paraId="24EA3F80" w14:textId="77777777" w:rsidR="009A14B3" w:rsidRPr="00DD7823" w:rsidRDefault="009A14B3" w:rsidP="009A14B3">
      <w:pPr>
        <w:rPr>
          <w:rFonts w:ascii="Arial Narrow" w:hAnsi="Arial Narrow" w:cs="Arial"/>
        </w:rPr>
      </w:pPr>
    </w:p>
    <w:p w14:paraId="4992D0E4" w14:textId="77777777" w:rsidR="009A14B3" w:rsidRPr="00DD7823" w:rsidRDefault="009A14B3" w:rsidP="009A14B3">
      <w:pPr>
        <w:rPr>
          <w:rFonts w:ascii="Arial Narrow" w:hAnsi="Arial Narrow" w:cs="Arial"/>
          <w:b/>
        </w:rPr>
      </w:pPr>
      <w:r w:rsidRPr="00DD7823">
        <w:rPr>
          <w:rFonts w:ascii="Arial Narrow" w:hAnsi="Arial Narrow" w:cs="Arial"/>
          <w:b/>
        </w:rPr>
        <w:t>Rechtsbehelfsbelehrung:</w:t>
      </w:r>
    </w:p>
    <w:p w14:paraId="206487EE" w14:textId="77777777" w:rsidR="009A14B3" w:rsidRDefault="009A14B3" w:rsidP="009A14B3">
      <w:pPr>
        <w:pStyle w:val="Formatvorlage2"/>
        <w:jc w:val="both"/>
      </w:pPr>
      <w:bookmarkStart w:id="1" w:name="_Toc278288812"/>
      <w:bookmarkStart w:id="2" w:name="_Toc278289437"/>
      <w:bookmarkStart w:id="3" w:name="_Toc278290399"/>
    </w:p>
    <w:p w14:paraId="4BBF8BC7" w14:textId="77777777" w:rsidR="009A14B3" w:rsidRDefault="009A14B3" w:rsidP="009A14B3">
      <w:pPr>
        <w:pStyle w:val="Formatvorlage2"/>
        <w:jc w:val="both"/>
      </w:pPr>
      <w:r>
        <w:t>Gegen diesen Planfeststellungsbeschluss kann innerhalb eines Monats nach Zustellung Klage bei dem Verwaltungsgericht Potsdam, Friedrich-Ebert-Straße 32, 14469 Potsdam schriftlich, in elektronischer Form oder zur Niederschrift des Urkundsbeamten der Geschäftsstelle dieses Gerichts erhoben werden.</w:t>
      </w:r>
    </w:p>
    <w:p w14:paraId="0E6234BA" w14:textId="77777777" w:rsidR="009A14B3" w:rsidRDefault="009A14B3" w:rsidP="009A14B3">
      <w:pPr>
        <w:pStyle w:val="Formatvorlage2"/>
        <w:jc w:val="both"/>
      </w:pPr>
    </w:p>
    <w:p w14:paraId="688D7878" w14:textId="77777777" w:rsidR="009A14B3" w:rsidRDefault="009A14B3" w:rsidP="009A14B3">
      <w:pPr>
        <w:pStyle w:val="Formatvorlage2"/>
        <w:jc w:val="both"/>
      </w:pPr>
      <w:r>
        <w:t>Die Klage muss den Kläger, den Beklagten und den Gegenstand des Klagebegehrens bezeichnen. Sie soll einen bestimmten Antrag enthalten. Die zur Begründung dienenden Tatsachen und Beweismittel sollen angegeben werden.</w:t>
      </w:r>
    </w:p>
    <w:p w14:paraId="16537694" w14:textId="77777777" w:rsidR="009A14B3" w:rsidRDefault="009A14B3" w:rsidP="009A14B3">
      <w:pPr>
        <w:pStyle w:val="Formatvorlage2"/>
        <w:jc w:val="both"/>
      </w:pPr>
    </w:p>
    <w:p w14:paraId="1AF8BD39" w14:textId="77777777" w:rsidR="009A14B3" w:rsidRDefault="009A14B3" w:rsidP="009A14B3">
      <w:pPr>
        <w:pStyle w:val="Formatvorlage2"/>
        <w:jc w:val="both"/>
      </w:pPr>
      <w:r>
        <w:t>Falls die Klage schriftlich oder zur Niederschrift erhoben wird, sollen der Klage nebst Anlagen so viele Abschriften beigefügt werden, dass alle Beteiligten eine Ausfertigung erhalten können.</w:t>
      </w:r>
    </w:p>
    <w:p w14:paraId="537FE2B0" w14:textId="77777777" w:rsidR="009A14B3" w:rsidRDefault="009A14B3" w:rsidP="009A14B3">
      <w:pPr>
        <w:pStyle w:val="Formatvorlage2"/>
        <w:jc w:val="both"/>
      </w:pPr>
    </w:p>
    <w:p w14:paraId="6C284F81" w14:textId="77777777" w:rsidR="009A14B3" w:rsidRDefault="009A14B3" w:rsidP="009A14B3">
      <w:pPr>
        <w:pStyle w:val="Formatvorlage2"/>
        <w:jc w:val="both"/>
      </w:pPr>
      <w:r>
        <w:t xml:space="preserve">Falls die Klage in elektronischer Form erhoben wird, sind die elektronischen Dokumente mit einer qualifizierten elektronischen Signatur im Sinne des Signaturgesetzes zu versehen. Sie ist bei der elektronischen Poststelle des Verwaltungsgerichts Potsdam über die auf der Internetseite </w:t>
      </w:r>
      <w:r w:rsidRPr="00815C76">
        <w:rPr>
          <w:u w:val="single"/>
        </w:rPr>
        <w:lastRenderedPageBreak/>
        <w:t>www.erv.brandenburg.de</w:t>
      </w:r>
      <w:r>
        <w:t xml:space="preserve"> bezeichneten Kommunikationswege einzureichen. Die rechtlichen Grundlagen hierfür sowie die weiteren technischen Anforderungen sind unter der vorgenannten Internetseite abrufbar.</w:t>
      </w:r>
    </w:p>
    <w:p w14:paraId="617EF256" w14:textId="77777777" w:rsidR="009A14B3" w:rsidRPr="00DD7823" w:rsidRDefault="009A14B3" w:rsidP="009A14B3">
      <w:pPr>
        <w:pStyle w:val="Formatvorlage2"/>
        <w:jc w:val="both"/>
      </w:pPr>
    </w:p>
    <w:p w14:paraId="5E23AB6D" w14:textId="77777777" w:rsidR="009A14B3" w:rsidRDefault="009A14B3" w:rsidP="009A14B3">
      <w:pPr>
        <w:jc w:val="both"/>
        <w:rPr>
          <w:rFonts w:ascii="Arial Narrow" w:hAnsi="Arial Narrow"/>
          <w:b/>
        </w:rPr>
      </w:pPr>
      <w:r w:rsidRPr="00DD7823">
        <w:rPr>
          <w:rFonts w:ascii="Arial Narrow" w:hAnsi="Arial Narrow"/>
          <w:b/>
        </w:rPr>
        <w:t>Hinweis bezüglich der Anordnung der sofortigen Vollziehung</w:t>
      </w:r>
    </w:p>
    <w:p w14:paraId="19745ACD" w14:textId="77777777" w:rsidR="009A14B3" w:rsidRPr="00DD7823" w:rsidRDefault="009A14B3" w:rsidP="009A14B3">
      <w:pPr>
        <w:jc w:val="both"/>
        <w:rPr>
          <w:rFonts w:ascii="Arial Narrow" w:hAnsi="Arial Narrow"/>
          <w:b/>
        </w:rPr>
      </w:pPr>
    </w:p>
    <w:bookmarkEnd w:id="1"/>
    <w:bookmarkEnd w:id="2"/>
    <w:bookmarkEnd w:id="3"/>
    <w:p w14:paraId="1FCC3B06" w14:textId="77777777" w:rsidR="009A14B3" w:rsidRDefault="009A14B3" w:rsidP="009A14B3">
      <w:pPr>
        <w:pStyle w:val="Formatvorlage2"/>
        <w:jc w:val="both"/>
      </w:pPr>
      <w:r>
        <w:t>Aufgrund der Anordnung der sofortigen Vollziehung gemäß § 80 Absatz 2 Satz 1 Nummer 4 VwGO hat eine gegenüber diesem Planfeststellungsbeschluss erhobene Anfechtungsklage keine aufschiebende Wirkung.</w:t>
      </w:r>
    </w:p>
    <w:p w14:paraId="790112C5" w14:textId="77777777" w:rsidR="009A14B3" w:rsidRDefault="009A14B3" w:rsidP="009A14B3">
      <w:pPr>
        <w:pStyle w:val="Formatvorlage2"/>
        <w:jc w:val="both"/>
      </w:pPr>
    </w:p>
    <w:p w14:paraId="3939F53F" w14:textId="77777777" w:rsidR="009A14B3" w:rsidRDefault="009A14B3" w:rsidP="009A14B3">
      <w:pPr>
        <w:pStyle w:val="Formatvorlage2"/>
        <w:jc w:val="both"/>
      </w:pPr>
      <w:r>
        <w:t>Die Wiederherstellung der aufschiebenden Wirkung kann beim Verwaltungsgericht Potsdam, Friedrich-Ebert-Straße 32, 14469 Potsdam beantragt werden (vgl. § 80 Absatz 5 Satz 1 Alternative 2 VwGO).</w:t>
      </w:r>
    </w:p>
    <w:p w14:paraId="7F823817" w14:textId="77777777" w:rsidR="009A14B3" w:rsidRDefault="009A14B3" w:rsidP="009A14B3">
      <w:pPr>
        <w:pStyle w:val="Formatvorlage2"/>
        <w:jc w:val="both"/>
      </w:pPr>
    </w:p>
    <w:p w14:paraId="41AED220" w14:textId="77777777" w:rsidR="009A14B3" w:rsidRDefault="009A14B3" w:rsidP="009A14B3">
      <w:pPr>
        <w:pStyle w:val="Formatvorlage2"/>
        <w:jc w:val="both"/>
      </w:pPr>
      <w:r>
        <w:t>Der Antrag auf Wiederherstellung der aufschiebenden Wirkung ist gemäß § 80 Absatz 5 Satz 2 VwGO bereits vor Erhebung der Anfechtungsklage zulässig.</w:t>
      </w:r>
    </w:p>
    <w:p w14:paraId="6ABFF48F" w14:textId="77777777" w:rsidR="009A14B3" w:rsidRPr="00094339" w:rsidRDefault="009A14B3" w:rsidP="009A14B3">
      <w:pPr>
        <w:pStyle w:val="Formatvorlage2"/>
        <w:jc w:val="both"/>
      </w:pPr>
    </w:p>
    <w:p w14:paraId="6115F11B" w14:textId="77777777" w:rsidR="009A14B3" w:rsidRDefault="009A14B3" w:rsidP="009A14B3">
      <w:pPr>
        <w:jc w:val="both"/>
        <w:rPr>
          <w:rFonts w:ascii="Arial Narrow" w:hAnsi="Arial Narrow"/>
          <w:b/>
        </w:rPr>
      </w:pPr>
      <w:r w:rsidRPr="00512AC4">
        <w:rPr>
          <w:rFonts w:ascii="Arial Narrow" w:hAnsi="Arial Narrow"/>
          <w:b/>
        </w:rPr>
        <w:t>Hinweise zur Auslegung:</w:t>
      </w:r>
    </w:p>
    <w:p w14:paraId="21CF8CE0" w14:textId="77777777" w:rsidR="009A14B3" w:rsidRPr="00512AC4" w:rsidRDefault="009A14B3" w:rsidP="009A14B3">
      <w:pPr>
        <w:jc w:val="both"/>
        <w:rPr>
          <w:rFonts w:ascii="Arial Narrow" w:hAnsi="Arial Narrow"/>
          <w:b/>
        </w:rPr>
      </w:pPr>
    </w:p>
    <w:p w14:paraId="325C2EB7" w14:textId="77777777" w:rsidR="009A14B3" w:rsidRPr="008C21FF" w:rsidRDefault="009A14B3" w:rsidP="009A14B3">
      <w:pPr>
        <w:jc w:val="both"/>
        <w:rPr>
          <w:rFonts w:ascii="Arial Narrow" w:hAnsi="Arial Narrow"/>
        </w:rPr>
      </w:pPr>
      <w:r w:rsidRPr="00807D61">
        <w:rPr>
          <w:rFonts w:ascii="Arial Narrow" w:hAnsi="Arial Narrow"/>
        </w:rPr>
        <w:t xml:space="preserve">Der Beschluss liegt mit einer Ausfertigung des festgestellten Planes in der Zeit </w:t>
      </w:r>
      <w:r w:rsidRPr="00974E04">
        <w:rPr>
          <w:rFonts w:ascii="Arial Narrow" w:hAnsi="Arial Narrow"/>
          <w:b/>
        </w:rPr>
        <w:t>vom 19</w:t>
      </w:r>
      <w:r>
        <w:rPr>
          <w:rFonts w:ascii="Arial Narrow" w:hAnsi="Arial Narrow"/>
          <w:b/>
        </w:rPr>
        <w:t>.</w:t>
      </w:r>
      <w:r w:rsidRPr="00974E04">
        <w:rPr>
          <w:rFonts w:ascii="Arial Narrow" w:hAnsi="Arial Narrow"/>
          <w:b/>
        </w:rPr>
        <w:t> Juli</w:t>
      </w:r>
      <w:r>
        <w:rPr>
          <w:rFonts w:ascii="Arial Narrow" w:hAnsi="Arial Narrow"/>
          <w:b/>
        </w:rPr>
        <w:t xml:space="preserve"> </w:t>
      </w:r>
      <w:r w:rsidRPr="00974E04">
        <w:rPr>
          <w:rFonts w:ascii="Arial Narrow" w:hAnsi="Arial Narrow"/>
          <w:b/>
        </w:rPr>
        <w:t>2019 bis 1. August</w:t>
      </w:r>
      <w:r>
        <w:rPr>
          <w:rFonts w:ascii="Arial Narrow" w:hAnsi="Arial Narrow"/>
          <w:b/>
        </w:rPr>
        <w:t xml:space="preserve"> </w:t>
      </w:r>
      <w:r w:rsidRPr="00974E04">
        <w:rPr>
          <w:rFonts w:ascii="Arial Narrow" w:hAnsi="Arial Narrow"/>
          <w:b/>
        </w:rPr>
        <w:t>2019</w:t>
      </w:r>
      <w:r w:rsidRPr="00974E04">
        <w:rPr>
          <w:rFonts w:ascii="Arial Narrow" w:hAnsi="Arial Narrow"/>
        </w:rPr>
        <w:t xml:space="preserve"> bei der </w:t>
      </w:r>
      <w:r w:rsidRPr="00974E04">
        <w:rPr>
          <w:rFonts w:ascii="Arial Narrow" w:hAnsi="Arial Narrow" w:cs="Arial"/>
        </w:rPr>
        <w:t>Stadtverwaltung Wittenberge im Bürgerbüro (Rathaus),</w:t>
      </w:r>
      <w:r w:rsidRPr="00807D61">
        <w:rPr>
          <w:rFonts w:ascii="Arial Narrow" w:hAnsi="Arial Narrow" w:cs="Arial"/>
        </w:rPr>
        <w:t xml:space="preserve"> </w:t>
      </w:r>
      <w:r w:rsidRPr="00807D61">
        <w:rPr>
          <w:rFonts w:ascii="Arial Narrow" w:hAnsi="Arial Narrow"/>
          <w:bCs/>
        </w:rPr>
        <w:t>Zimmer</w:t>
      </w:r>
      <w:r>
        <w:rPr>
          <w:rFonts w:ascii="Arial Narrow" w:hAnsi="Arial Narrow"/>
          <w:bCs/>
        </w:rPr>
        <w:t>nummer 1, August-Bebel-Straße </w:t>
      </w:r>
      <w:r w:rsidRPr="00807D61">
        <w:rPr>
          <w:rFonts w:ascii="Arial Narrow" w:hAnsi="Arial Narrow"/>
          <w:bCs/>
        </w:rPr>
        <w:t>10 in 19322 Wittenberge</w:t>
      </w:r>
      <w:r w:rsidRPr="00807D61">
        <w:rPr>
          <w:rFonts w:ascii="Arial Narrow" w:hAnsi="Arial Narrow" w:cs="Arial"/>
        </w:rPr>
        <w:t xml:space="preserve"> </w:t>
      </w:r>
      <w:r w:rsidRPr="00807D61">
        <w:rPr>
          <w:rFonts w:ascii="Arial Narrow" w:hAnsi="Arial Narrow"/>
        </w:rPr>
        <w:t>zur Einsicht aus.</w:t>
      </w:r>
      <w:r>
        <w:rPr>
          <w:rFonts w:ascii="Arial Narrow" w:hAnsi="Arial Narrow"/>
        </w:rPr>
        <w:t xml:space="preserve"> </w:t>
      </w:r>
      <w:r w:rsidRPr="00807D61">
        <w:rPr>
          <w:rFonts w:ascii="Arial Narrow" w:hAnsi="Arial Narrow" w:cs="Arial"/>
        </w:rPr>
        <w:t>Die Einsichtnahme ist zu folgenden Zeiten möglich:</w:t>
      </w:r>
    </w:p>
    <w:p w14:paraId="1578E4F2" w14:textId="77777777" w:rsidR="009A14B3" w:rsidRPr="00FF26D2" w:rsidRDefault="009A14B3" w:rsidP="009A14B3">
      <w:pPr>
        <w:jc w:val="both"/>
        <w:rPr>
          <w:rFonts w:ascii="Arial Narrow" w:hAnsi="Arial Narrow"/>
        </w:rPr>
      </w:pPr>
    </w:p>
    <w:p w14:paraId="59F3CFCF" w14:textId="77777777" w:rsidR="009A14B3" w:rsidRPr="00FF26D2" w:rsidRDefault="009A14B3" w:rsidP="009A14B3">
      <w:pPr>
        <w:rPr>
          <w:rFonts w:ascii="Arial Narrow" w:hAnsi="Arial Narrow"/>
        </w:rPr>
      </w:pPr>
      <w:r>
        <w:rPr>
          <w:rFonts w:ascii="Arial Narrow" w:hAnsi="Arial Narrow"/>
        </w:rPr>
        <w:t>Montag</w:t>
      </w:r>
      <w:r>
        <w:rPr>
          <w:rFonts w:ascii="Arial Narrow" w:hAnsi="Arial Narrow"/>
        </w:rPr>
        <w:tab/>
      </w:r>
      <w:r>
        <w:rPr>
          <w:rFonts w:ascii="Arial Narrow" w:hAnsi="Arial Narrow"/>
        </w:rPr>
        <w:tab/>
        <w:t>9</w:t>
      </w:r>
      <w:r w:rsidRPr="00FF26D2">
        <w:rPr>
          <w:rFonts w:ascii="Arial Narrow" w:hAnsi="Arial Narrow"/>
        </w:rPr>
        <w:t xml:space="preserve"> </w:t>
      </w:r>
      <w:r>
        <w:rPr>
          <w:rFonts w:ascii="Arial Narrow" w:hAnsi="Arial Narrow"/>
        </w:rPr>
        <w:t>-</w:t>
      </w:r>
      <w:r w:rsidRPr="00FF26D2">
        <w:rPr>
          <w:rFonts w:ascii="Arial Narrow" w:hAnsi="Arial Narrow"/>
        </w:rPr>
        <w:t xml:space="preserve"> 12 Uhr, 13 </w:t>
      </w:r>
      <w:r>
        <w:rPr>
          <w:rFonts w:ascii="Arial Narrow" w:hAnsi="Arial Narrow"/>
        </w:rPr>
        <w:t>-</w:t>
      </w:r>
      <w:r w:rsidRPr="00FF26D2">
        <w:rPr>
          <w:rFonts w:ascii="Arial Narrow" w:hAnsi="Arial Narrow"/>
        </w:rPr>
        <w:t xml:space="preserve"> 16 Uhr</w:t>
      </w:r>
    </w:p>
    <w:p w14:paraId="7978255E" w14:textId="4557EB4E" w:rsidR="009A14B3" w:rsidRPr="00FF26D2" w:rsidRDefault="009A14B3" w:rsidP="009A14B3">
      <w:pPr>
        <w:rPr>
          <w:rFonts w:ascii="Arial Narrow" w:hAnsi="Arial Narrow"/>
        </w:rPr>
      </w:pPr>
      <w:r w:rsidRPr="00FF26D2">
        <w:rPr>
          <w:rFonts w:ascii="Arial Narrow" w:hAnsi="Arial Narrow"/>
        </w:rPr>
        <w:t>Dienstag</w:t>
      </w:r>
      <w:r w:rsidRPr="00FF26D2">
        <w:rPr>
          <w:rFonts w:ascii="Arial Narrow" w:hAnsi="Arial Narrow"/>
        </w:rPr>
        <w:tab/>
      </w:r>
      <w:r>
        <w:rPr>
          <w:rFonts w:ascii="Arial Narrow" w:hAnsi="Arial Narrow"/>
        </w:rPr>
        <w:t>9</w:t>
      </w:r>
      <w:r w:rsidRPr="00FF26D2">
        <w:rPr>
          <w:rFonts w:ascii="Arial Narrow" w:hAnsi="Arial Narrow"/>
        </w:rPr>
        <w:t xml:space="preserve"> </w:t>
      </w:r>
      <w:r>
        <w:rPr>
          <w:rFonts w:ascii="Arial Narrow" w:hAnsi="Arial Narrow"/>
        </w:rPr>
        <w:t>-</w:t>
      </w:r>
      <w:r w:rsidRPr="00FF26D2">
        <w:rPr>
          <w:rFonts w:ascii="Arial Narrow" w:hAnsi="Arial Narrow"/>
        </w:rPr>
        <w:t xml:space="preserve"> 12 Uhr, 13 </w:t>
      </w:r>
      <w:r>
        <w:rPr>
          <w:rFonts w:ascii="Arial Narrow" w:hAnsi="Arial Narrow"/>
        </w:rPr>
        <w:t>-</w:t>
      </w:r>
      <w:r w:rsidR="00E61A53">
        <w:rPr>
          <w:rFonts w:ascii="Arial Narrow" w:hAnsi="Arial Narrow"/>
        </w:rPr>
        <w:t xml:space="preserve"> 18</w:t>
      </w:r>
      <w:r w:rsidRPr="00FF26D2">
        <w:rPr>
          <w:rFonts w:ascii="Arial Narrow" w:hAnsi="Arial Narrow"/>
        </w:rPr>
        <w:t xml:space="preserve"> Uhr</w:t>
      </w:r>
    </w:p>
    <w:p w14:paraId="113E79F1" w14:textId="432A359F" w:rsidR="009A14B3" w:rsidRPr="00FF26D2" w:rsidRDefault="009A14B3" w:rsidP="009A14B3">
      <w:pPr>
        <w:rPr>
          <w:rFonts w:ascii="Arial Narrow" w:hAnsi="Arial Narrow"/>
        </w:rPr>
      </w:pPr>
      <w:r>
        <w:rPr>
          <w:rFonts w:ascii="Arial Narrow" w:hAnsi="Arial Narrow"/>
        </w:rPr>
        <w:t>Donnerstag</w:t>
      </w:r>
      <w:r>
        <w:rPr>
          <w:rFonts w:ascii="Arial Narrow" w:hAnsi="Arial Narrow"/>
        </w:rPr>
        <w:tab/>
        <w:t>9 - 12 Uhr, 13 - 18</w:t>
      </w:r>
      <w:r w:rsidRPr="00FF26D2">
        <w:rPr>
          <w:rFonts w:ascii="Arial Narrow" w:hAnsi="Arial Narrow"/>
        </w:rPr>
        <w:t xml:space="preserve"> Uhr</w:t>
      </w:r>
    </w:p>
    <w:p w14:paraId="24D8D085" w14:textId="77777777" w:rsidR="009A14B3" w:rsidRPr="00FF26D2" w:rsidRDefault="009A14B3" w:rsidP="009A14B3">
      <w:pPr>
        <w:rPr>
          <w:rFonts w:ascii="Arial Narrow" w:hAnsi="Arial Narrow"/>
        </w:rPr>
      </w:pPr>
      <w:r>
        <w:rPr>
          <w:rFonts w:ascii="Arial Narrow" w:hAnsi="Arial Narrow"/>
        </w:rPr>
        <w:t>Freitag</w:t>
      </w:r>
      <w:r>
        <w:rPr>
          <w:rFonts w:ascii="Arial Narrow" w:hAnsi="Arial Narrow"/>
        </w:rPr>
        <w:tab/>
      </w:r>
      <w:r>
        <w:rPr>
          <w:rFonts w:ascii="Arial Narrow" w:hAnsi="Arial Narrow"/>
        </w:rPr>
        <w:tab/>
        <w:t>9</w:t>
      </w:r>
      <w:r w:rsidRPr="00FF26D2">
        <w:rPr>
          <w:rFonts w:ascii="Arial Narrow" w:hAnsi="Arial Narrow"/>
        </w:rPr>
        <w:t xml:space="preserve"> </w:t>
      </w:r>
      <w:r>
        <w:rPr>
          <w:rFonts w:ascii="Arial Narrow" w:hAnsi="Arial Narrow"/>
        </w:rPr>
        <w:t>-</w:t>
      </w:r>
      <w:r w:rsidRPr="00FF26D2">
        <w:rPr>
          <w:rFonts w:ascii="Arial Narrow" w:hAnsi="Arial Narrow"/>
        </w:rPr>
        <w:t xml:space="preserve"> 12 Uhr</w:t>
      </w:r>
    </w:p>
    <w:p w14:paraId="2CC43A1C" w14:textId="77777777" w:rsidR="009A14B3" w:rsidRPr="00FF26D2" w:rsidRDefault="009A14B3" w:rsidP="009A14B3">
      <w:pPr>
        <w:rPr>
          <w:rFonts w:ascii="Arial Narrow" w:hAnsi="Arial Narrow"/>
        </w:rPr>
      </w:pPr>
    </w:p>
    <w:p w14:paraId="7EF61C0F" w14:textId="77777777" w:rsidR="009A14B3" w:rsidRDefault="009A14B3" w:rsidP="009A14B3">
      <w:pPr>
        <w:pStyle w:val="Kopfzeile"/>
        <w:tabs>
          <w:tab w:val="clear" w:pos="4536"/>
          <w:tab w:val="clear" w:pos="9072"/>
        </w:tabs>
        <w:jc w:val="both"/>
        <w:rPr>
          <w:rFonts w:ascii="Arial Narrow" w:hAnsi="Arial Narrow"/>
          <w:b/>
        </w:rPr>
      </w:pPr>
      <w:r w:rsidRPr="00807D61">
        <w:rPr>
          <w:rFonts w:ascii="Arial Narrow" w:hAnsi="Arial Narrow"/>
          <w:b/>
        </w:rPr>
        <w:t>Der Planfeststellungsbeschluss wird dem V</w:t>
      </w:r>
      <w:r>
        <w:rPr>
          <w:rFonts w:ascii="Arial Narrow" w:hAnsi="Arial Narrow"/>
          <w:b/>
        </w:rPr>
        <w:t>orhabenträger, demjenigen, über desse</w:t>
      </w:r>
      <w:r w:rsidRPr="00807D61">
        <w:rPr>
          <w:rFonts w:ascii="Arial Narrow" w:hAnsi="Arial Narrow"/>
          <w:b/>
        </w:rPr>
        <w:t>n Einwendungen entschieden worden ist und den Vereinigungen gemäß § 73</w:t>
      </w:r>
      <w:r>
        <w:rPr>
          <w:rFonts w:ascii="Arial Narrow" w:hAnsi="Arial Narrow"/>
          <w:b/>
        </w:rPr>
        <w:t xml:space="preserve"> </w:t>
      </w:r>
      <w:r w:rsidRPr="00807D61">
        <w:rPr>
          <w:rFonts w:ascii="Arial Narrow" w:hAnsi="Arial Narrow"/>
          <w:b/>
        </w:rPr>
        <w:t>Abs</w:t>
      </w:r>
      <w:r>
        <w:rPr>
          <w:rFonts w:ascii="Arial Narrow" w:hAnsi="Arial Narrow"/>
          <w:b/>
        </w:rPr>
        <w:t>atz</w:t>
      </w:r>
      <w:r w:rsidRPr="00807D61">
        <w:rPr>
          <w:rFonts w:ascii="Arial Narrow" w:hAnsi="Arial Narrow"/>
          <w:b/>
        </w:rPr>
        <w:t> 4</w:t>
      </w:r>
      <w:r>
        <w:rPr>
          <w:rFonts w:ascii="Arial Narrow" w:hAnsi="Arial Narrow"/>
          <w:b/>
        </w:rPr>
        <w:t xml:space="preserve"> </w:t>
      </w:r>
      <w:r w:rsidRPr="00807D61">
        <w:rPr>
          <w:rFonts w:ascii="Arial Narrow" w:hAnsi="Arial Narrow"/>
          <w:b/>
        </w:rPr>
        <w:t xml:space="preserve">Satz 5 </w:t>
      </w:r>
      <w:r>
        <w:rPr>
          <w:rFonts w:ascii="Arial Narrow" w:hAnsi="Arial Narrow"/>
          <w:b/>
        </w:rPr>
        <w:t xml:space="preserve">des </w:t>
      </w:r>
      <w:r w:rsidRPr="00807D61">
        <w:rPr>
          <w:rFonts w:ascii="Arial Narrow" w:hAnsi="Arial Narrow"/>
          <w:b/>
        </w:rPr>
        <w:t>Verwaltungsverfahrensgesetz</w:t>
      </w:r>
      <w:r>
        <w:rPr>
          <w:rFonts w:ascii="Arial Narrow" w:hAnsi="Arial Narrow"/>
          <w:b/>
        </w:rPr>
        <w:t>es</w:t>
      </w:r>
      <w:r w:rsidRPr="00807D61">
        <w:rPr>
          <w:rFonts w:ascii="Arial Narrow" w:hAnsi="Arial Narrow"/>
          <w:b/>
        </w:rPr>
        <w:t xml:space="preserve"> (VwVfG), über deren Stellungnahme entschieden worden ist, zugestellt.</w:t>
      </w:r>
    </w:p>
    <w:p w14:paraId="429F6E20" w14:textId="77777777" w:rsidR="009A14B3" w:rsidRPr="00807D61" w:rsidRDefault="009A14B3" w:rsidP="009A14B3">
      <w:pPr>
        <w:pStyle w:val="Kopfzeile"/>
        <w:tabs>
          <w:tab w:val="clear" w:pos="4536"/>
          <w:tab w:val="clear" w:pos="9072"/>
        </w:tabs>
        <w:jc w:val="both"/>
        <w:rPr>
          <w:rFonts w:ascii="Arial Narrow" w:hAnsi="Arial Narrow"/>
          <w:b/>
        </w:rPr>
      </w:pPr>
    </w:p>
    <w:p w14:paraId="79509312" w14:textId="77777777" w:rsidR="009A14B3" w:rsidRPr="00807D61" w:rsidRDefault="009A14B3" w:rsidP="009A14B3">
      <w:pPr>
        <w:pStyle w:val="Textkrper"/>
        <w:jc w:val="both"/>
        <w:rPr>
          <w:rFonts w:ascii="Arial Narrow" w:hAnsi="Arial Narrow"/>
          <w:b/>
          <w:sz w:val="24"/>
          <w:szCs w:val="24"/>
        </w:rPr>
      </w:pPr>
      <w:r w:rsidRPr="00807D61">
        <w:rPr>
          <w:rFonts w:ascii="Arial Narrow" w:hAnsi="Arial Narrow"/>
          <w:b/>
          <w:sz w:val="24"/>
          <w:szCs w:val="24"/>
        </w:rPr>
        <w:t xml:space="preserve">Mit dem Ende der Auslegungsfrist gilt der </w:t>
      </w:r>
      <w:r w:rsidRPr="00F70F46">
        <w:rPr>
          <w:rFonts w:ascii="Arial Narrow" w:hAnsi="Arial Narrow"/>
          <w:b/>
          <w:sz w:val="24"/>
          <w:szCs w:val="24"/>
        </w:rPr>
        <w:t xml:space="preserve">Beschluss gegenüber den übrigen Betroffenen als zugestellt (§ 1 </w:t>
      </w:r>
      <w:r>
        <w:rPr>
          <w:rFonts w:ascii="Arial Narrow" w:hAnsi="Arial Narrow"/>
          <w:b/>
          <w:sz w:val="24"/>
          <w:szCs w:val="24"/>
        </w:rPr>
        <w:t xml:space="preserve">des </w:t>
      </w:r>
      <w:r w:rsidRPr="00F70F46">
        <w:rPr>
          <w:rFonts w:ascii="Arial Narrow" w:hAnsi="Arial Narrow"/>
          <w:b/>
          <w:sz w:val="24"/>
          <w:szCs w:val="24"/>
        </w:rPr>
        <w:t>Verwaltungsverfahrensgesetz</w:t>
      </w:r>
      <w:r>
        <w:rPr>
          <w:rFonts w:ascii="Arial Narrow" w:hAnsi="Arial Narrow"/>
          <w:b/>
          <w:sz w:val="24"/>
          <w:szCs w:val="24"/>
        </w:rPr>
        <w:t>es</w:t>
      </w:r>
      <w:r w:rsidRPr="00F70F46">
        <w:rPr>
          <w:rFonts w:ascii="Arial Narrow" w:hAnsi="Arial Narrow"/>
          <w:b/>
          <w:sz w:val="24"/>
          <w:szCs w:val="24"/>
        </w:rPr>
        <w:t xml:space="preserve"> für das Land Brandenburg in Verbindung mit § 74 Absatz 4 Satz 3 VwVfG).</w:t>
      </w:r>
    </w:p>
    <w:p w14:paraId="23270464" w14:textId="77777777" w:rsidR="009A14B3" w:rsidRPr="00B04489" w:rsidRDefault="009A14B3" w:rsidP="009A14B3">
      <w:pPr>
        <w:pStyle w:val="Kopfzeile"/>
        <w:tabs>
          <w:tab w:val="clear" w:pos="4536"/>
          <w:tab w:val="clear" w:pos="9072"/>
        </w:tabs>
        <w:jc w:val="both"/>
        <w:rPr>
          <w:rFonts w:ascii="Arial Narrow" w:hAnsi="Arial Narrow"/>
        </w:rPr>
      </w:pPr>
    </w:p>
    <w:p w14:paraId="2AE0248E" w14:textId="77777777" w:rsidR="009A14B3" w:rsidRPr="00A86228" w:rsidRDefault="009A14B3" w:rsidP="009A14B3">
      <w:pPr>
        <w:jc w:val="both"/>
        <w:rPr>
          <w:rFonts w:ascii="Arial Narrow" w:hAnsi="Arial Narrow"/>
          <w:b/>
        </w:rPr>
      </w:pPr>
      <w:r w:rsidRPr="00A86228">
        <w:rPr>
          <w:rFonts w:ascii="Arial Narrow" w:hAnsi="Arial Narrow"/>
          <w:b/>
        </w:rPr>
        <w:t xml:space="preserve">Bis zum Ablauf der Rechtsbehelfsfrist kann der Planfeststellungsbeschluss von den Betroffenen und denjenigen, die Einwendungen erhoben haben, beim Landesamt für Umwelt, Referat W 11, Postfach 60 10 61, 14410 Potsdam schriftlich </w:t>
      </w:r>
      <w:r>
        <w:rPr>
          <w:rFonts w:ascii="Arial Narrow" w:hAnsi="Arial Narrow"/>
          <w:b/>
        </w:rPr>
        <w:t xml:space="preserve">oder elektronisch </w:t>
      </w:r>
      <w:r w:rsidRPr="00A86228">
        <w:rPr>
          <w:rFonts w:ascii="Arial Narrow" w:hAnsi="Arial Narrow"/>
          <w:b/>
        </w:rPr>
        <w:t>angefordert werden.</w:t>
      </w:r>
    </w:p>
    <w:p w14:paraId="73E72636" w14:textId="77777777" w:rsidR="009A14B3" w:rsidRDefault="009A14B3" w:rsidP="009A14B3">
      <w:pPr>
        <w:jc w:val="both"/>
        <w:rPr>
          <w:rFonts w:ascii="Arial Narrow" w:hAnsi="Arial Narrow"/>
        </w:rPr>
      </w:pPr>
    </w:p>
    <w:p w14:paraId="0CEFB91D" w14:textId="7B38C4B5" w:rsidR="009A14B3" w:rsidRDefault="009A14B3" w:rsidP="009A14B3">
      <w:pPr>
        <w:rPr>
          <w:rFonts w:ascii="Arial Narrow" w:hAnsi="Arial Narrow"/>
        </w:rPr>
      </w:pPr>
      <w:r w:rsidRPr="005C04ED">
        <w:rPr>
          <w:rFonts w:ascii="Arial Narrow" w:hAnsi="Arial Narrow"/>
        </w:rPr>
        <w:t xml:space="preserve">Im Internet </w:t>
      </w:r>
      <w:r>
        <w:rPr>
          <w:rFonts w:ascii="Arial Narrow" w:hAnsi="Arial Narrow"/>
        </w:rPr>
        <w:t xml:space="preserve">sind </w:t>
      </w:r>
      <w:r w:rsidRPr="005C04ED">
        <w:rPr>
          <w:rFonts w:ascii="Arial Narrow" w:hAnsi="Arial Narrow"/>
        </w:rPr>
        <w:t>diese Bekanntmachung</w:t>
      </w:r>
      <w:r>
        <w:rPr>
          <w:rFonts w:ascii="Arial Narrow" w:hAnsi="Arial Narrow"/>
        </w:rPr>
        <w:t xml:space="preserve"> und die dazugehörenden Planunterlagen</w:t>
      </w:r>
      <w:r w:rsidRPr="005C04ED">
        <w:rPr>
          <w:rFonts w:ascii="Arial Narrow" w:hAnsi="Arial Narrow"/>
        </w:rPr>
        <w:t xml:space="preserve"> auf folgenden Seiten abrufbar:</w:t>
      </w:r>
    </w:p>
    <w:p w14:paraId="639D47E7" w14:textId="77777777" w:rsidR="009A14B3" w:rsidRDefault="009A14B3" w:rsidP="009A14B3">
      <w:pPr>
        <w:ind w:left="284" w:hanging="284"/>
        <w:rPr>
          <w:rFonts w:ascii="Arial Narrow" w:hAnsi="Arial Narrow"/>
        </w:rPr>
      </w:pPr>
      <w:r>
        <w:rPr>
          <w:rFonts w:ascii="Arial Narrow" w:hAnsi="Arial Narrow"/>
        </w:rPr>
        <w:t xml:space="preserve">- </w:t>
      </w:r>
      <w:r>
        <w:rPr>
          <w:rFonts w:ascii="Arial Narrow" w:hAnsi="Arial Narrow"/>
        </w:rPr>
        <w:tab/>
      </w:r>
      <w:hyperlink r:id="rId7" w:history="1">
        <w:r w:rsidRPr="00BE0F2B">
          <w:rPr>
            <w:rStyle w:val="Hyperlink"/>
            <w:rFonts w:ascii="Arial Narrow" w:hAnsi="Arial Narrow"/>
          </w:rPr>
          <w:t>www.lfu.brandenburg.de/info/owb</w:t>
        </w:r>
      </w:hyperlink>
    </w:p>
    <w:p w14:paraId="23DC55DE" w14:textId="77777777" w:rsidR="009A14B3" w:rsidRDefault="009A14B3" w:rsidP="009A14B3">
      <w:pPr>
        <w:ind w:left="284" w:hanging="284"/>
        <w:rPr>
          <w:rStyle w:val="Hyperlink"/>
          <w:rFonts w:ascii="Arial Narrow" w:hAnsi="Arial Narrow"/>
          <w:u w:val="none"/>
        </w:rPr>
      </w:pPr>
      <w:r>
        <w:rPr>
          <w:rFonts w:ascii="Arial Narrow" w:hAnsi="Arial Narrow"/>
        </w:rPr>
        <w:t xml:space="preserve">- </w:t>
      </w:r>
      <w:r>
        <w:rPr>
          <w:rFonts w:ascii="Arial Narrow" w:hAnsi="Arial Narrow"/>
        </w:rPr>
        <w:tab/>
      </w:r>
      <w:hyperlink r:id="rId8" w:history="1">
        <w:r w:rsidRPr="00BE0F2B">
          <w:rPr>
            <w:rStyle w:val="Hyperlink"/>
            <w:rFonts w:ascii="Arial Narrow" w:hAnsi="Arial Narrow"/>
          </w:rPr>
          <w:t>www.uvp-verbund.de</w:t>
        </w:r>
      </w:hyperlink>
      <w:r w:rsidRPr="00815C76">
        <w:rPr>
          <w:rStyle w:val="Hyperlink"/>
          <w:rFonts w:ascii="Arial Narrow" w:hAnsi="Arial Narrow"/>
          <w:u w:val="none"/>
        </w:rPr>
        <w:t>.</w:t>
      </w:r>
    </w:p>
    <w:p w14:paraId="56D6DD2B" w14:textId="77777777" w:rsidR="009A14B3" w:rsidRDefault="009A14B3" w:rsidP="009A14B3">
      <w:pPr>
        <w:ind w:left="284" w:hanging="284"/>
        <w:rPr>
          <w:rFonts w:ascii="Arial Narrow" w:hAnsi="Arial Narrow"/>
        </w:rPr>
      </w:pPr>
    </w:p>
    <w:p w14:paraId="0BEFAB51" w14:textId="77777777" w:rsidR="009A14B3" w:rsidRDefault="009A14B3" w:rsidP="009A14B3">
      <w:pPr>
        <w:rPr>
          <w:rFonts w:ascii="Arial Narrow" w:hAnsi="Arial Narrow"/>
        </w:rPr>
      </w:pPr>
      <w:r w:rsidRPr="007E6744">
        <w:rPr>
          <w:rFonts w:ascii="Arial Narrow" w:hAnsi="Arial Narrow"/>
        </w:rPr>
        <w:t>Maßgeblich sind jedoch</w:t>
      </w:r>
      <w:r>
        <w:rPr>
          <w:rFonts w:ascii="Arial Narrow" w:hAnsi="Arial Narrow"/>
        </w:rPr>
        <w:t xml:space="preserve"> die ausgelegten Unterlagen (§ 27a Absatz 1 Satz 4 VwVfG, § 20 Absatz </w:t>
      </w:r>
      <w:r w:rsidRPr="007E6744">
        <w:rPr>
          <w:rFonts w:ascii="Arial Narrow" w:hAnsi="Arial Narrow"/>
        </w:rPr>
        <w:t xml:space="preserve">2 </w:t>
      </w:r>
      <w:r>
        <w:rPr>
          <w:rFonts w:ascii="Arial Narrow" w:hAnsi="Arial Narrow"/>
        </w:rPr>
        <w:t>Satz 2</w:t>
      </w:r>
      <w:r w:rsidRPr="007E6744">
        <w:rPr>
          <w:rFonts w:ascii="Arial Narrow" w:hAnsi="Arial Narrow"/>
        </w:rPr>
        <w:t>UVPG).</w:t>
      </w:r>
    </w:p>
    <w:p w14:paraId="048BFD19" w14:textId="77777777" w:rsidR="009A14B3" w:rsidRPr="008C21FF" w:rsidRDefault="009A14B3" w:rsidP="009A14B3">
      <w:pPr>
        <w:rPr>
          <w:rFonts w:ascii="Arial Narrow" w:hAnsi="Arial Narrow"/>
        </w:rPr>
      </w:pPr>
    </w:p>
    <w:p w14:paraId="0979642E" w14:textId="77777777" w:rsidR="009A14B3" w:rsidRPr="00807D61" w:rsidRDefault="009A14B3" w:rsidP="009A14B3">
      <w:pPr>
        <w:tabs>
          <w:tab w:val="left" w:pos="-1142"/>
          <w:tab w:val="left" w:pos="-720"/>
          <w:tab w:val="left" w:pos="0"/>
          <w:tab w:val="left" w:pos="204"/>
          <w:tab w:val="left" w:pos="1440"/>
        </w:tabs>
        <w:jc w:val="center"/>
        <w:rPr>
          <w:rFonts w:ascii="Arial Narrow" w:hAnsi="Arial Narrow" w:cs="Arial"/>
        </w:rPr>
      </w:pPr>
      <w:r w:rsidRPr="00807D61">
        <w:rPr>
          <w:rFonts w:ascii="Arial Narrow" w:hAnsi="Arial Narrow" w:cs="Arial"/>
        </w:rPr>
        <w:t>Landesamt für Umwelt</w:t>
      </w:r>
    </w:p>
    <w:p w14:paraId="1104DFC0" w14:textId="77777777" w:rsidR="009A14B3" w:rsidRDefault="009A14B3" w:rsidP="009A14B3">
      <w:pPr>
        <w:tabs>
          <w:tab w:val="left" w:pos="-1142"/>
          <w:tab w:val="left" w:pos="-720"/>
          <w:tab w:val="left" w:pos="0"/>
          <w:tab w:val="left" w:pos="204"/>
          <w:tab w:val="left" w:pos="1440"/>
        </w:tabs>
        <w:jc w:val="center"/>
        <w:rPr>
          <w:rFonts w:ascii="Arial Narrow" w:hAnsi="Arial Narrow" w:cs="Arial"/>
        </w:rPr>
      </w:pPr>
      <w:r w:rsidRPr="00807D61">
        <w:rPr>
          <w:rFonts w:ascii="Arial Narrow" w:hAnsi="Arial Narrow" w:cs="Arial"/>
        </w:rPr>
        <w:t>Abteilung W 1</w:t>
      </w:r>
      <w:r>
        <w:rPr>
          <w:rFonts w:ascii="Arial Narrow" w:hAnsi="Arial Narrow" w:cs="Arial"/>
        </w:rPr>
        <w:t xml:space="preserve"> (Wasserwirtschaft 1)</w:t>
      </w:r>
    </w:p>
    <w:p w14:paraId="03089495" w14:textId="77777777" w:rsidR="009A14B3" w:rsidRPr="00807D61" w:rsidRDefault="009A14B3" w:rsidP="009A14B3">
      <w:pPr>
        <w:tabs>
          <w:tab w:val="left" w:pos="-1142"/>
          <w:tab w:val="left" w:pos="-720"/>
          <w:tab w:val="left" w:pos="0"/>
          <w:tab w:val="left" w:pos="204"/>
          <w:tab w:val="left" w:pos="1440"/>
        </w:tabs>
        <w:jc w:val="center"/>
        <w:rPr>
          <w:rFonts w:ascii="Arial Narrow" w:hAnsi="Arial Narrow" w:cs="Arial"/>
        </w:rPr>
      </w:pPr>
      <w:r>
        <w:rPr>
          <w:rFonts w:ascii="Arial Narrow" w:hAnsi="Arial Narrow" w:cs="Arial"/>
        </w:rPr>
        <w:t>Referat W 11 (Obere Wasserbehörde)</w:t>
      </w:r>
    </w:p>
    <w:p w14:paraId="5E2A14DB" w14:textId="77777777" w:rsidR="00383B4E" w:rsidRPr="00807D61" w:rsidRDefault="00383B4E">
      <w:pPr>
        <w:rPr>
          <w:rFonts w:ascii="Arial Narrow" w:hAnsi="Arial Narrow"/>
        </w:rPr>
      </w:pPr>
    </w:p>
    <w:sectPr w:rsidR="00383B4E" w:rsidRPr="00807D61" w:rsidSect="009A14B3">
      <w:headerReference w:type="even" r:id="rId9"/>
      <w:headerReference w:type="default" r:id="rId10"/>
      <w:footerReference w:type="even" r:id="rId11"/>
      <w:footerReference w:type="default" r:id="rId12"/>
      <w:headerReference w:type="first" r:id="rId13"/>
      <w:footerReference w:type="first" r:id="rId14"/>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723A6" w14:textId="77777777" w:rsidR="00807D61" w:rsidRDefault="00807D61" w:rsidP="00807D61">
      <w:r>
        <w:separator/>
      </w:r>
    </w:p>
  </w:endnote>
  <w:endnote w:type="continuationSeparator" w:id="0">
    <w:p w14:paraId="021B5541" w14:textId="77777777" w:rsidR="00807D61" w:rsidRDefault="00807D61" w:rsidP="00807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Narrow">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B99A0" w14:textId="77777777" w:rsidR="00807D61" w:rsidRDefault="00807D6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010A9" w14:textId="77777777" w:rsidR="00807D61" w:rsidRDefault="00807D6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99B77" w14:textId="77777777" w:rsidR="00807D61" w:rsidRDefault="00807D6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B8FC7" w14:textId="77777777" w:rsidR="00807D61" w:rsidRDefault="00807D61" w:rsidP="00807D61">
      <w:r>
        <w:separator/>
      </w:r>
    </w:p>
  </w:footnote>
  <w:footnote w:type="continuationSeparator" w:id="0">
    <w:p w14:paraId="63803426" w14:textId="77777777" w:rsidR="00807D61" w:rsidRDefault="00807D61" w:rsidP="00807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BE066" w14:textId="77777777" w:rsidR="00807D61" w:rsidRDefault="00807D6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AE9AF" w14:textId="77777777" w:rsidR="00807D61" w:rsidRDefault="00807D6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2C2C3" w14:textId="77777777" w:rsidR="00807D61" w:rsidRDefault="00807D6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78CFB8EE"/>
  </w:docVars>
  <w:rsids>
    <w:rsidRoot w:val="001A71DA"/>
    <w:rsid w:val="00094339"/>
    <w:rsid w:val="00096BD3"/>
    <w:rsid w:val="000A72FD"/>
    <w:rsid w:val="000E6140"/>
    <w:rsid w:val="000E7993"/>
    <w:rsid w:val="00124E2C"/>
    <w:rsid w:val="001A71DA"/>
    <w:rsid w:val="002C65B6"/>
    <w:rsid w:val="00383B4E"/>
    <w:rsid w:val="003F27A3"/>
    <w:rsid w:val="00512AC4"/>
    <w:rsid w:val="00537D89"/>
    <w:rsid w:val="005C04ED"/>
    <w:rsid w:val="006C5337"/>
    <w:rsid w:val="006E2C9F"/>
    <w:rsid w:val="007E6744"/>
    <w:rsid w:val="00807D61"/>
    <w:rsid w:val="008C21FF"/>
    <w:rsid w:val="00974E04"/>
    <w:rsid w:val="009A14B3"/>
    <w:rsid w:val="009A4D87"/>
    <w:rsid w:val="009C2CC2"/>
    <w:rsid w:val="00A15FC7"/>
    <w:rsid w:val="00A86228"/>
    <w:rsid w:val="00AD214B"/>
    <w:rsid w:val="00B04489"/>
    <w:rsid w:val="00D649F1"/>
    <w:rsid w:val="00DD7823"/>
    <w:rsid w:val="00E515B6"/>
    <w:rsid w:val="00E61A53"/>
    <w:rsid w:val="00F15835"/>
    <w:rsid w:val="00F70F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E2A1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2">
    <w:name w:val="heading 2"/>
    <w:basedOn w:val="Standard"/>
    <w:next w:val="Standard"/>
    <w:link w:val="berschrift2Zchn"/>
    <w:qFormat/>
    <w:rsid w:val="00807D61"/>
    <w:pPr>
      <w:keepNext/>
      <w:outlineLvl w:val="1"/>
    </w:pPr>
    <w:rPr>
      <w:rFonts w:ascii="Arial" w:hAnsi="Arial"/>
      <w:b/>
      <w:sz w:val="22"/>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807D61"/>
    <w:pPr>
      <w:tabs>
        <w:tab w:val="center" w:pos="4536"/>
        <w:tab w:val="right" w:pos="9072"/>
      </w:tabs>
    </w:pPr>
  </w:style>
  <w:style w:type="character" w:customStyle="1" w:styleId="KopfzeileZchn">
    <w:name w:val="Kopfzeile Zchn"/>
    <w:basedOn w:val="Absatz-Standardschriftart"/>
    <w:link w:val="Kopfzeile"/>
    <w:uiPriority w:val="99"/>
    <w:rsid w:val="00807D61"/>
    <w:rPr>
      <w:sz w:val="24"/>
      <w:szCs w:val="24"/>
    </w:rPr>
  </w:style>
  <w:style w:type="paragraph" w:styleId="Fuzeile">
    <w:name w:val="footer"/>
    <w:basedOn w:val="Standard"/>
    <w:link w:val="FuzeileZchn"/>
    <w:rsid w:val="00807D61"/>
    <w:pPr>
      <w:tabs>
        <w:tab w:val="center" w:pos="4536"/>
        <w:tab w:val="right" w:pos="9072"/>
      </w:tabs>
    </w:pPr>
  </w:style>
  <w:style w:type="character" w:customStyle="1" w:styleId="FuzeileZchn">
    <w:name w:val="Fußzeile Zchn"/>
    <w:basedOn w:val="Absatz-Standardschriftart"/>
    <w:link w:val="Fuzeile"/>
    <w:rsid w:val="00807D61"/>
    <w:rPr>
      <w:sz w:val="24"/>
      <w:szCs w:val="24"/>
    </w:rPr>
  </w:style>
  <w:style w:type="character" w:customStyle="1" w:styleId="berschrift2Zchn">
    <w:name w:val="Überschrift 2 Zchn"/>
    <w:basedOn w:val="Absatz-Standardschriftart"/>
    <w:link w:val="berschrift2"/>
    <w:rsid w:val="00807D61"/>
    <w:rPr>
      <w:rFonts w:ascii="Arial" w:hAnsi="Arial"/>
      <w:b/>
      <w:sz w:val="22"/>
      <w:u w:val="single"/>
    </w:rPr>
  </w:style>
  <w:style w:type="paragraph" w:styleId="Textkrper">
    <w:name w:val="Body Text"/>
    <w:basedOn w:val="Standard"/>
    <w:link w:val="TextkrperZchn"/>
    <w:rsid w:val="00807D61"/>
    <w:rPr>
      <w:rFonts w:ascii="Arial" w:hAnsi="Arial"/>
      <w:sz w:val="22"/>
      <w:szCs w:val="20"/>
    </w:rPr>
  </w:style>
  <w:style w:type="character" w:customStyle="1" w:styleId="TextkrperZchn">
    <w:name w:val="Textkörper Zchn"/>
    <w:basedOn w:val="Absatz-Standardschriftart"/>
    <w:link w:val="Textkrper"/>
    <w:rsid w:val="00807D61"/>
    <w:rPr>
      <w:rFonts w:ascii="Arial" w:hAnsi="Arial"/>
      <w:sz w:val="22"/>
    </w:rPr>
  </w:style>
  <w:style w:type="paragraph" w:customStyle="1" w:styleId="Formatvorlage2">
    <w:name w:val="Formatvorlage2"/>
    <w:basedOn w:val="Standard"/>
    <w:link w:val="Formatvorlage2Zchn"/>
    <w:rsid w:val="00807D61"/>
    <w:pPr>
      <w:tabs>
        <w:tab w:val="left" w:pos="1980"/>
      </w:tabs>
    </w:pPr>
    <w:rPr>
      <w:rFonts w:ascii="Arial Narrow" w:hAnsi="Arial Narrow" w:cs="Arial"/>
    </w:rPr>
  </w:style>
  <w:style w:type="character" w:customStyle="1" w:styleId="Formatvorlage2Zchn">
    <w:name w:val="Formatvorlage2 Zchn"/>
    <w:link w:val="Formatvorlage2"/>
    <w:rsid w:val="00807D61"/>
    <w:rPr>
      <w:rFonts w:ascii="Arial Narrow" w:hAnsi="Arial Narrow" w:cs="Arial"/>
      <w:sz w:val="24"/>
      <w:szCs w:val="24"/>
    </w:rPr>
  </w:style>
  <w:style w:type="character" w:styleId="Kommentarzeichen">
    <w:name w:val="annotation reference"/>
    <w:rsid w:val="00807D61"/>
    <w:rPr>
      <w:sz w:val="16"/>
      <w:szCs w:val="16"/>
    </w:rPr>
  </w:style>
  <w:style w:type="paragraph" w:styleId="Kommentartext">
    <w:name w:val="annotation text"/>
    <w:basedOn w:val="Standard"/>
    <w:link w:val="KommentartextZchn"/>
    <w:rsid w:val="00807D61"/>
    <w:rPr>
      <w:rFonts w:ascii="Arial" w:hAnsi="Arial"/>
      <w:sz w:val="20"/>
      <w:szCs w:val="20"/>
    </w:rPr>
  </w:style>
  <w:style w:type="character" w:customStyle="1" w:styleId="KommentartextZchn">
    <w:name w:val="Kommentartext Zchn"/>
    <w:basedOn w:val="Absatz-Standardschriftart"/>
    <w:link w:val="Kommentartext"/>
    <w:rsid w:val="00807D61"/>
    <w:rPr>
      <w:rFonts w:ascii="Arial" w:hAnsi="Arial"/>
    </w:rPr>
  </w:style>
  <w:style w:type="character" w:styleId="Hyperlink">
    <w:name w:val="Hyperlink"/>
    <w:rsid w:val="00807D61"/>
    <w:rPr>
      <w:color w:val="0000FF"/>
      <w:u w:val="single"/>
    </w:rPr>
  </w:style>
  <w:style w:type="paragraph" w:styleId="Sprechblasentext">
    <w:name w:val="Balloon Text"/>
    <w:basedOn w:val="Standard"/>
    <w:link w:val="SprechblasentextZchn"/>
    <w:rsid w:val="00807D61"/>
    <w:rPr>
      <w:rFonts w:ascii="Tahoma" w:hAnsi="Tahoma" w:cs="Tahoma"/>
      <w:sz w:val="16"/>
      <w:szCs w:val="16"/>
    </w:rPr>
  </w:style>
  <w:style w:type="character" w:customStyle="1" w:styleId="SprechblasentextZchn">
    <w:name w:val="Sprechblasentext Zchn"/>
    <w:basedOn w:val="Absatz-Standardschriftart"/>
    <w:link w:val="Sprechblasentext"/>
    <w:rsid w:val="00807D61"/>
    <w:rPr>
      <w:rFonts w:ascii="Tahoma" w:hAnsi="Tahoma" w:cs="Tahoma"/>
      <w:sz w:val="16"/>
      <w:szCs w:val="16"/>
    </w:rPr>
  </w:style>
  <w:style w:type="paragraph" w:customStyle="1" w:styleId="Formatvorlage1">
    <w:name w:val="Formatvorlage1"/>
    <w:basedOn w:val="Standard"/>
    <w:rsid w:val="00D649F1"/>
    <w:pPr>
      <w:spacing w:before="120" w:after="120" w:line="320" w:lineRule="atLeast"/>
      <w:jc w:val="both"/>
    </w:pPr>
    <w:rPr>
      <w:rFonts w:ascii="Arial Narrow" w:hAnsi="Arial Narrow"/>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2">
    <w:name w:val="heading 2"/>
    <w:basedOn w:val="Standard"/>
    <w:next w:val="Standard"/>
    <w:link w:val="berschrift2Zchn"/>
    <w:qFormat/>
    <w:rsid w:val="00807D61"/>
    <w:pPr>
      <w:keepNext/>
      <w:outlineLvl w:val="1"/>
    </w:pPr>
    <w:rPr>
      <w:rFonts w:ascii="Arial" w:hAnsi="Arial"/>
      <w:b/>
      <w:sz w:val="22"/>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807D61"/>
    <w:pPr>
      <w:tabs>
        <w:tab w:val="center" w:pos="4536"/>
        <w:tab w:val="right" w:pos="9072"/>
      </w:tabs>
    </w:pPr>
  </w:style>
  <w:style w:type="character" w:customStyle="1" w:styleId="KopfzeileZchn">
    <w:name w:val="Kopfzeile Zchn"/>
    <w:basedOn w:val="Absatz-Standardschriftart"/>
    <w:link w:val="Kopfzeile"/>
    <w:uiPriority w:val="99"/>
    <w:rsid w:val="00807D61"/>
    <w:rPr>
      <w:sz w:val="24"/>
      <w:szCs w:val="24"/>
    </w:rPr>
  </w:style>
  <w:style w:type="paragraph" w:styleId="Fuzeile">
    <w:name w:val="footer"/>
    <w:basedOn w:val="Standard"/>
    <w:link w:val="FuzeileZchn"/>
    <w:rsid w:val="00807D61"/>
    <w:pPr>
      <w:tabs>
        <w:tab w:val="center" w:pos="4536"/>
        <w:tab w:val="right" w:pos="9072"/>
      </w:tabs>
    </w:pPr>
  </w:style>
  <w:style w:type="character" w:customStyle="1" w:styleId="FuzeileZchn">
    <w:name w:val="Fußzeile Zchn"/>
    <w:basedOn w:val="Absatz-Standardschriftart"/>
    <w:link w:val="Fuzeile"/>
    <w:rsid w:val="00807D61"/>
    <w:rPr>
      <w:sz w:val="24"/>
      <w:szCs w:val="24"/>
    </w:rPr>
  </w:style>
  <w:style w:type="character" w:customStyle="1" w:styleId="berschrift2Zchn">
    <w:name w:val="Überschrift 2 Zchn"/>
    <w:basedOn w:val="Absatz-Standardschriftart"/>
    <w:link w:val="berschrift2"/>
    <w:rsid w:val="00807D61"/>
    <w:rPr>
      <w:rFonts w:ascii="Arial" w:hAnsi="Arial"/>
      <w:b/>
      <w:sz w:val="22"/>
      <w:u w:val="single"/>
    </w:rPr>
  </w:style>
  <w:style w:type="paragraph" w:styleId="Textkrper">
    <w:name w:val="Body Text"/>
    <w:basedOn w:val="Standard"/>
    <w:link w:val="TextkrperZchn"/>
    <w:rsid w:val="00807D61"/>
    <w:rPr>
      <w:rFonts w:ascii="Arial" w:hAnsi="Arial"/>
      <w:sz w:val="22"/>
      <w:szCs w:val="20"/>
    </w:rPr>
  </w:style>
  <w:style w:type="character" w:customStyle="1" w:styleId="TextkrperZchn">
    <w:name w:val="Textkörper Zchn"/>
    <w:basedOn w:val="Absatz-Standardschriftart"/>
    <w:link w:val="Textkrper"/>
    <w:rsid w:val="00807D61"/>
    <w:rPr>
      <w:rFonts w:ascii="Arial" w:hAnsi="Arial"/>
      <w:sz w:val="22"/>
    </w:rPr>
  </w:style>
  <w:style w:type="paragraph" w:customStyle="1" w:styleId="Formatvorlage2">
    <w:name w:val="Formatvorlage2"/>
    <w:basedOn w:val="Standard"/>
    <w:link w:val="Formatvorlage2Zchn"/>
    <w:rsid w:val="00807D61"/>
    <w:pPr>
      <w:tabs>
        <w:tab w:val="left" w:pos="1980"/>
      </w:tabs>
    </w:pPr>
    <w:rPr>
      <w:rFonts w:ascii="Arial Narrow" w:hAnsi="Arial Narrow" w:cs="Arial"/>
    </w:rPr>
  </w:style>
  <w:style w:type="character" w:customStyle="1" w:styleId="Formatvorlage2Zchn">
    <w:name w:val="Formatvorlage2 Zchn"/>
    <w:link w:val="Formatvorlage2"/>
    <w:rsid w:val="00807D61"/>
    <w:rPr>
      <w:rFonts w:ascii="Arial Narrow" w:hAnsi="Arial Narrow" w:cs="Arial"/>
      <w:sz w:val="24"/>
      <w:szCs w:val="24"/>
    </w:rPr>
  </w:style>
  <w:style w:type="character" w:styleId="Kommentarzeichen">
    <w:name w:val="annotation reference"/>
    <w:rsid w:val="00807D61"/>
    <w:rPr>
      <w:sz w:val="16"/>
      <w:szCs w:val="16"/>
    </w:rPr>
  </w:style>
  <w:style w:type="paragraph" w:styleId="Kommentartext">
    <w:name w:val="annotation text"/>
    <w:basedOn w:val="Standard"/>
    <w:link w:val="KommentartextZchn"/>
    <w:rsid w:val="00807D61"/>
    <w:rPr>
      <w:rFonts w:ascii="Arial" w:hAnsi="Arial"/>
      <w:sz w:val="20"/>
      <w:szCs w:val="20"/>
    </w:rPr>
  </w:style>
  <w:style w:type="character" w:customStyle="1" w:styleId="KommentartextZchn">
    <w:name w:val="Kommentartext Zchn"/>
    <w:basedOn w:val="Absatz-Standardschriftart"/>
    <w:link w:val="Kommentartext"/>
    <w:rsid w:val="00807D61"/>
    <w:rPr>
      <w:rFonts w:ascii="Arial" w:hAnsi="Arial"/>
    </w:rPr>
  </w:style>
  <w:style w:type="character" w:styleId="Hyperlink">
    <w:name w:val="Hyperlink"/>
    <w:rsid w:val="00807D61"/>
    <w:rPr>
      <w:color w:val="0000FF"/>
      <w:u w:val="single"/>
    </w:rPr>
  </w:style>
  <w:style w:type="paragraph" w:styleId="Sprechblasentext">
    <w:name w:val="Balloon Text"/>
    <w:basedOn w:val="Standard"/>
    <w:link w:val="SprechblasentextZchn"/>
    <w:rsid w:val="00807D61"/>
    <w:rPr>
      <w:rFonts w:ascii="Tahoma" w:hAnsi="Tahoma" w:cs="Tahoma"/>
      <w:sz w:val="16"/>
      <w:szCs w:val="16"/>
    </w:rPr>
  </w:style>
  <w:style w:type="character" w:customStyle="1" w:styleId="SprechblasentextZchn">
    <w:name w:val="Sprechblasentext Zchn"/>
    <w:basedOn w:val="Absatz-Standardschriftart"/>
    <w:link w:val="Sprechblasentext"/>
    <w:rsid w:val="00807D61"/>
    <w:rPr>
      <w:rFonts w:ascii="Tahoma" w:hAnsi="Tahoma" w:cs="Tahoma"/>
      <w:sz w:val="16"/>
      <w:szCs w:val="16"/>
    </w:rPr>
  </w:style>
  <w:style w:type="paragraph" w:customStyle="1" w:styleId="Formatvorlage1">
    <w:name w:val="Formatvorlage1"/>
    <w:basedOn w:val="Standard"/>
    <w:rsid w:val="00D649F1"/>
    <w:pPr>
      <w:spacing w:before="120" w:after="120" w:line="320" w:lineRule="atLeast"/>
      <w:jc w:val="both"/>
    </w:pPr>
    <w:rPr>
      <w:rFonts w:ascii="Arial Narrow" w:hAnsi="Arial Narro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p-verbund.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lfu.brandenburg.de/info/owb"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4509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ZIT-BB</Company>
  <LinksUpToDate>false</LinksUpToDate>
  <CharactersWithSpaces>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bocks</dc:creator>
  <cp:lastModifiedBy>Ramoth, Beatrix</cp:lastModifiedBy>
  <cp:revision>2</cp:revision>
  <cp:lastPrinted>2019-07-01T08:50:00Z</cp:lastPrinted>
  <dcterms:created xsi:type="dcterms:W3CDTF">2019-07-15T13:26:00Z</dcterms:created>
  <dcterms:modified xsi:type="dcterms:W3CDTF">2019-07-15T13:26:00Z</dcterms:modified>
</cp:coreProperties>
</file>